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D7B15A1" w14:textId="23DFB67B" w:rsidR="001726B2" w:rsidRPr="00967CFB" w:rsidRDefault="001726B2" w:rsidP="001726B2">
      <w:pPr>
        <w:tabs>
          <w:tab w:val="center" w:pos="4536"/>
          <w:tab w:val="right" w:pos="7938"/>
          <w:tab w:val="right" w:pos="9639"/>
        </w:tabs>
        <w:ind w:right="2"/>
        <w:rPr>
          <w:rFonts w:ascii="Arial" w:hAnsi="Arial" w:cs="Arial"/>
          <w:b/>
          <w:bCs/>
          <w:sz w:val="28"/>
          <w:lang w:eastAsia="ko-KR"/>
        </w:rPr>
      </w:pPr>
      <w:bookmarkStart w:id="0" w:name="_Hlk145670493"/>
      <w:bookmarkStart w:id="1" w:name="OLE_LINK1"/>
      <w:bookmarkStart w:id="2" w:name="OLE_LINK2"/>
      <w:r w:rsidRPr="00A80D3B">
        <w:rPr>
          <w:rFonts w:ascii="Arial" w:hAnsi="Arial" w:cs="Arial"/>
          <w:b/>
          <w:bCs/>
          <w:sz w:val="28"/>
        </w:rPr>
        <w:t>3GPP TSG RAN WG1 #1</w:t>
      </w:r>
      <w:r w:rsidR="00393FFE">
        <w:rPr>
          <w:rFonts w:ascii="Arial" w:hAnsi="Arial" w:cs="Arial" w:hint="eastAsia"/>
          <w:b/>
          <w:bCs/>
          <w:sz w:val="28"/>
          <w:lang w:eastAsia="ko-KR"/>
        </w:rPr>
        <w:t>2</w:t>
      </w:r>
      <w:r w:rsidR="00751740">
        <w:rPr>
          <w:rFonts w:ascii="Arial" w:hAnsi="Arial" w:cs="Arial" w:hint="eastAsia"/>
          <w:b/>
          <w:bCs/>
          <w:sz w:val="28"/>
          <w:lang w:eastAsia="ko-KR"/>
        </w:rPr>
        <w:t>3</w:t>
      </w:r>
      <w:r w:rsidRPr="00A80D3B">
        <w:rPr>
          <w:rFonts w:ascii="Arial" w:hAnsi="Arial" w:cs="Arial"/>
          <w:b/>
          <w:bCs/>
          <w:sz w:val="28"/>
        </w:rPr>
        <w:tab/>
      </w:r>
      <w:r w:rsidRPr="00A80D3B">
        <w:rPr>
          <w:rFonts w:ascii="Arial" w:hAnsi="Arial" w:cs="Arial"/>
          <w:b/>
          <w:bCs/>
          <w:sz w:val="28"/>
        </w:rPr>
        <w:tab/>
      </w:r>
      <w:r w:rsidR="00553F95">
        <w:rPr>
          <w:rFonts w:ascii="Arial" w:hAnsi="Arial" w:cs="Arial"/>
          <w:b/>
          <w:bCs/>
          <w:sz w:val="28"/>
        </w:rPr>
        <w:tab/>
      </w:r>
      <w:r w:rsidR="00BA464B" w:rsidRPr="00BA464B">
        <w:rPr>
          <w:rFonts w:ascii="Arial" w:hAnsi="Arial" w:cs="Arial"/>
          <w:b/>
          <w:bCs/>
          <w:sz w:val="28"/>
        </w:rPr>
        <w:t>R1-25</w:t>
      </w:r>
      <w:r w:rsidR="00BC055F">
        <w:rPr>
          <w:rFonts w:ascii="Arial" w:hAnsi="Arial" w:cs="Arial" w:hint="eastAsia"/>
          <w:b/>
          <w:bCs/>
          <w:sz w:val="28"/>
          <w:lang w:eastAsia="ko-KR"/>
        </w:rPr>
        <w:t>09303</w:t>
      </w:r>
    </w:p>
    <w:bookmarkEnd w:id="0"/>
    <w:p w14:paraId="527AD49F" w14:textId="15C28EF9" w:rsidR="0081137F" w:rsidRPr="009B0B07" w:rsidRDefault="00751740" w:rsidP="0081137F">
      <w:pPr>
        <w:tabs>
          <w:tab w:val="center" w:pos="4536"/>
          <w:tab w:val="right" w:pos="9072"/>
        </w:tabs>
        <w:rPr>
          <w:rFonts w:ascii="Arial" w:hAnsi="Arial" w:cs="Arial"/>
          <w:b/>
          <w:bCs/>
          <w:sz w:val="28"/>
          <w:lang w:val="en-US" w:eastAsia="ko-KR"/>
        </w:rPr>
      </w:pPr>
      <w:r w:rsidRPr="009B0B07">
        <w:rPr>
          <w:rFonts w:ascii="Arial" w:hAnsi="Arial" w:cs="Arial" w:hint="eastAsia"/>
          <w:b/>
          <w:bCs/>
          <w:sz w:val="28"/>
          <w:lang w:val="en-US" w:eastAsia="ko-KR"/>
        </w:rPr>
        <w:t>Dallas</w:t>
      </w:r>
      <w:r w:rsidR="0081137F" w:rsidRPr="009B0B07">
        <w:rPr>
          <w:rFonts w:ascii="Arial" w:hAnsi="Arial" w:cs="Arial"/>
          <w:b/>
          <w:bCs/>
          <w:sz w:val="28"/>
          <w:lang w:val="en-US"/>
        </w:rPr>
        <w:t xml:space="preserve">, </w:t>
      </w:r>
      <w:r w:rsidRPr="009B0B07">
        <w:rPr>
          <w:rFonts w:ascii="Arial" w:hAnsi="Arial" w:cs="Arial" w:hint="eastAsia"/>
          <w:b/>
          <w:bCs/>
          <w:sz w:val="28"/>
          <w:lang w:val="en-US" w:eastAsia="ko-KR"/>
        </w:rPr>
        <w:t>USA</w:t>
      </w:r>
      <w:r w:rsidR="0081137F" w:rsidRPr="009B0B07">
        <w:rPr>
          <w:rFonts w:ascii="Arial" w:hAnsi="Arial" w:cs="Arial"/>
          <w:b/>
          <w:bCs/>
          <w:sz w:val="28"/>
          <w:lang w:val="en-US"/>
        </w:rPr>
        <w:t xml:space="preserve">, </w:t>
      </w:r>
      <w:r w:rsidRPr="009B0B07">
        <w:rPr>
          <w:rFonts w:ascii="Arial" w:hAnsi="Arial" w:cs="Arial" w:hint="eastAsia"/>
          <w:b/>
          <w:bCs/>
          <w:sz w:val="28"/>
          <w:lang w:val="en-US" w:eastAsia="ko-KR"/>
        </w:rPr>
        <w:t>November</w:t>
      </w:r>
      <w:r w:rsidR="0081137F" w:rsidRPr="009B0B07">
        <w:rPr>
          <w:rFonts w:ascii="Arial" w:hAnsi="Arial" w:cs="Arial" w:hint="eastAsia"/>
          <w:b/>
          <w:bCs/>
          <w:sz w:val="28"/>
          <w:lang w:val="en-US"/>
        </w:rPr>
        <w:t xml:space="preserve"> 1</w:t>
      </w:r>
      <w:r w:rsidRPr="009B0B07">
        <w:rPr>
          <w:rFonts w:ascii="Arial" w:hAnsi="Arial" w:cs="Arial" w:hint="eastAsia"/>
          <w:b/>
          <w:bCs/>
          <w:sz w:val="28"/>
          <w:lang w:val="en-US" w:eastAsia="ko-KR"/>
        </w:rPr>
        <w:t>7</w:t>
      </w:r>
      <w:r w:rsidR="0081137F" w:rsidRPr="00E25458">
        <w:rPr>
          <w:rFonts w:ascii="Arial" w:hAnsi="Arial" w:cs="Arial"/>
          <w:b/>
          <w:bCs/>
          <w:sz w:val="28"/>
          <w:vertAlign w:val="superscript"/>
          <w:lang w:val="en-US"/>
        </w:rPr>
        <w:t>th</w:t>
      </w:r>
      <w:r w:rsidR="0081137F" w:rsidRPr="009B0B07">
        <w:rPr>
          <w:rFonts w:ascii="Arial" w:hAnsi="Arial" w:cs="Arial"/>
          <w:b/>
          <w:bCs/>
          <w:sz w:val="28"/>
          <w:lang w:val="en-US"/>
        </w:rPr>
        <w:t xml:space="preserve"> – </w:t>
      </w:r>
      <w:r w:rsidRPr="009B0B07">
        <w:rPr>
          <w:rFonts w:ascii="Arial" w:hAnsi="Arial" w:cs="Arial" w:hint="eastAsia"/>
          <w:b/>
          <w:bCs/>
          <w:sz w:val="28"/>
          <w:lang w:val="en-US" w:eastAsia="ko-KR"/>
        </w:rPr>
        <w:t>21</w:t>
      </w:r>
      <w:r w:rsidRPr="00E25458">
        <w:rPr>
          <w:rFonts w:ascii="Arial" w:hAnsi="Arial" w:cs="Arial"/>
          <w:b/>
          <w:bCs/>
          <w:sz w:val="28"/>
          <w:vertAlign w:val="superscript"/>
          <w:lang w:val="en-US" w:eastAsia="ko-KR"/>
        </w:rPr>
        <w:t>st</w:t>
      </w:r>
      <w:r w:rsidR="0081137F" w:rsidRPr="009B0B07">
        <w:rPr>
          <w:rFonts w:ascii="Arial" w:hAnsi="Arial" w:cs="Arial"/>
          <w:b/>
          <w:bCs/>
          <w:sz w:val="28"/>
          <w:lang w:val="en-US"/>
        </w:rPr>
        <w:t>, 2025</w:t>
      </w:r>
    </w:p>
    <w:p w14:paraId="1F350865" w14:textId="77777777" w:rsidR="00197EC1" w:rsidRPr="009B0B07" w:rsidRDefault="00197EC1" w:rsidP="00197EC1">
      <w:pPr>
        <w:pStyle w:val="a9"/>
      </w:pPr>
    </w:p>
    <w:p w14:paraId="508FC223" w14:textId="2A1B69FF" w:rsidR="00FC6EBE" w:rsidRPr="00441660" w:rsidRDefault="00FC6EBE" w:rsidP="002F2108">
      <w:pPr>
        <w:tabs>
          <w:tab w:val="left" w:pos="1985"/>
        </w:tabs>
        <w:spacing w:after="0" w:line="360" w:lineRule="auto"/>
        <w:rPr>
          <w:rFonts w:ascii="Arial" w:eastAsia="바탕" w:hAnsi="Arial"/>
          <w:sz w:val="24"/>
          <w:lang w:val="en-US" w:eastAsia="ko-KR"/>
        </w:rPr>
      </w:pPr>
      <w:bookmarkStart w:id="3" w:name="_Ref298777854"/>
      <w:bookmarkEnd w:id="1"/>
      <w:bookmarkEnd w:id="2"/>
      <w:r w:rsidRPr="00B42E34">
        <w:rPr>
          <w:rFonts w:ascii="Arial" w:hAnsi="Arial"/>
          <w:b/>
          <w:sz w:val="24"/>
          <w:lang w:val="en-US"/>
        </w:rPr>
        <w:t>Agenda Item:</w:t>
      </w:r>
      <w:r w:rsidRPr="00B42E34">
        <w:rPr>
          <w:rFonts w:ascii="Arial" w:hAnsi="Arial"/>
          <w:sz w:val="24"/>
          <w:lang w:val="en-US"/>
        </w:rPr>
        <w:tab/>
      </w:r>
      <w:r w:rsidR="00C51CF0">
        <w:rPr>
          <w:rFonts w:ascii="Arial" w:hAnsi="Arial" w:hint="eastAsia"/>
          <w:sz w:val="24"/>
          <w:lang w:val="en-US" w:eastAsia="ko-KR"/>
        </w:rPr>
        <w:t>11</w:t>
      </w:r>
      <w:r w:rsidR="00071AA2">
        <w:rPr>
          <w:rFonts w:ascii="Arial" w:hAnsi="Arial"/>
          <w:sz w:val="24"/>
          <w:lang w:val="en-US"/>
        </w:rPr>
        <w:t>.</w:t>
      </w:r>
      <w:r w:rsidR="00E70AB6">
        <w:rPr>
          <w:rFonts w:ascii="Arial" w:hAnsi="Arial"/>
          <w:sz w:val="24"/>
          <w:lang w:val="en-US"/>
        </w:rPr>
        <w:t>3</w:t>
      </w:r>
      <w:r w:rsidR="00071AA2">
        <w:rPr>
          <w:rFonts w:ascii="Arial" w:hAnsi="Arial"/>
          <w:sz w:val="24"/>
          <w:lang w:val="en-US"/>
        </w:rPr>
        <w:t>.</w:t>
      </w:r>
      <w:r w:rsidR="00E53809">
        <w:rPr>
          <w:rFonts w:ascii="Arial" w:hAnsi="Arial"/>
          <w:sz w:val="24"/>
          <w:lang w:val="en-US"/>
        </w:rPr>
        <w:t>1</w:t>
      </w:r>
    </w:p>
    <w:p w14:paraId="3617A271" w14:textId="0B805B3A" w:rsidR="00FC6EBE" w:rsidRDefault="00FC6EBE" w:rsidP="00BB2C71">
      <w:pPr>
        <w:tabs>
          <w:tab w:val="left" w:pos="1985"/>
        </w:tabs>
        <w:spacing w:after="0" w:line="360" w:lineRule="auto"/>
        <w:ind w:left="120" w:hangingChars="50" w:hanging="120"/>
        <w:rPr>
          <w:rFonts w:ascii="Arial" w:eastAsia="바탕" w:hAnsi="Arial"/>
          <w:sz w:val="24"/>
          <w:lang w:eastAsia="ko-KR"/>
        </w:rPr>
      </w:pPr>
      <w:r w:rsidRPr="00441660">
        <w:rPr>
          <w:rFonts w:ascii="Arial" w:hAnsi="Arial"/>
          <w:b/>
          <w:sz w:val="24"/>
        </w:rPr>
        <w:t xml:space="preserve">Source: </w:t>
      </w:r>
      <w:r w:rsidRPr="00441660">
        <w:rPr>
          <w:rFonts w:ascii="Arial" w:hAnsi="Arial"/>
          <w:b/>
          <w:sz w:val="24"/>
        </w:rPr>
        <w:tab/>
      </w:r>
      <w:r w:rsidRPr="00441660">
        <w:rPr>
          <w:rFonts w:ascii="Arial" w:eastAsia="바탕" w:hAnsi="Arial" w:hint="eastAsia"/>
          <w:sz w:val="24"/>
          <w:lang w:eastAsia="ko-KR"/>
        </w:rPr>
        <w:t>LG Electronics</w:t>
      </w:r>
      <w:r w:rsidR="00751740">
        <w:rPr>
          <w:rFonts w:ascii="Arial" w:eastAsia="바탕" w:hAnsi="Arial" w:hint="eastAsia"/>
          <w:sz w:val="24"/>
          <w:lang w:eastAsia="ko-KR"/>
        </w:rPr>
        <w:t xml:space="preserve">, </w:t>
      </w:r>
      <w:r w:rsidR="009270BA">
        <w:rPr>
          <w:rFonts w:ascii="Arial" w:eastAsia="바탕" w:hAnsi="Arial" w:hint="eastAsia"/>
          <w:sz w:val="24"/>
          <w:lang w:eastAsia="ko-KR"/>
        </w:rPr>
        <w:t xml:space="preserve">CATT, Thales, </w:t>
      </w:r>
      <w:r w:rsidR="00BB2C71">
        <w:rPr>
          <w:rFonts w:ascii="Arial" w:eastAsia="바탕" w:hAnsi="Arial" w:hint="eastAsia"/>
          <w:sz w:val="24"/>
          <w:lang w:eastAsia="ko-KR"/>
        </w:rPr>
        <w:t xml:space="preserve">Lenovo, </w:t>
      </w:r>
      <w:r w:rsidR="00BB2C71" w:rsidRPr="00BB2C71">
        <w:rPr>
          <w:rFonts w:ascii="Arial" w:eastAsia="바탕" w:hAnsi="Arial"/>
          <w:sz w:val="24"/>
          <w:lang w:eastAsia="ko-KR"/>
        </w:rPr>
        <w:t>IITH</w:t>
      </w:r>
      <w:r w:rsidR="00BB2C71">
        <w:rPr>
          <w:rFonts w:ascii="Arial" w:eastAsia="바탕" w:hAnsi="Arial" w:hint="eastAsia"/>
          <w:sz w:val="24"/>
          <w:lang w:eastAsia="ko-KR"/>
        </w:rPr>
        <w:t>,</w:t>
      </w:r>
      <w:r w:rsidR="00BB2C71" w:rsidRPr="00BB2C71">
        <w:rPr>
          <w:rFonts w:ascii="Arial" w:eastAsia="바탕" w:hAnsi="Arial"/>
          <w:sz w:val="24"/>
          <w:lang w:eastAsia="ko-KR"/>
        </w:rPr>
        <w:t xml:space="preserve"> </w:t>
      </w:r>
      <w:proofErr w:type="spellStart"/>
      <w:r w:rsidR="00BB2C71" w:rsidRPr="00BB2C71">
        <w:rPr>
          <w:rFonts w:ascii="Arial" w:eastAsia="바탕" w:hAnsi="Arial"/>
          <w:sz w:val="24"/>
          <w:lang w:eastAsia="ko-KR"/>
        </w:rPr>
        <w:t>WiSig</w:t>
      </w:r>
      <w:proofErr w:type="spellEnd"/>
      <w:r w:rsidR="00BB2C71">
        <w:rPr>
          <w:rFonts w:ascii="Arial" w:eastAsia="바탕" w:hAnsi="Arial" w:hint="eastAsia"/>
          <w:sz w:val="24"/>
          <w:lang w:eastAsia="ko-KR"/>
        </w:rPr>
        <w:t xml:space="preserve">, </w:t>
      </w:r>
    </w:p>
    <w:p w14:paraId="43BF87D7" w14:textId="5C86F0B4" w:rsidR="00FC6EBE" w:rsidRDefault="00FC6EBE" w:rsidP="002F2108">
      <w:pPr>
        <w:tabs>
          <w:tab w:val="left" w:pos="1985"/>
        </w:tabs>
        <w:spacing w:after="0" w:line="360" w:lineRule="auto"/>
        <w:ind w:left="1980" w:hanging="1980"/>
        <w:rPr>
          <w:rFonts w:ascii="Arial" w:hAnsi="Arial"/>
          <w:sz w:val="24"/>
          <w:lang w:eastAsia="ko-KR"/>
        </w:rPr>
      </w:pPr>
      <w:r w:rsidRPr="00441660">
        <w:rPr>
          <w:rFonts w:ascii="Arial" w:hAnsi="Arial"/>
          <w:b/>
          <w:sz w:val="24"/>
        </w:rPr>
        <w:t>Title:</w:t>
      </w:r>
      <w:r w:rsidRPr="00441660">
        <w:rPr>
          <w:rFonts w:ascii="Arial" w:hAnsi="Arial"/>
          <w:sz w:val="24"/>
        </w:rPr>
        <w:t xml:space="preserve"> </w:t>
      </w:r>
      <w:r w:rsidRPr="00441660">
        <w:rPr>
          <w:rFonts w:ascii="Arial" w:hAnsi="Arial"/>
          <w:sz w:val="24"/>
        </w:rPr>
        <w:tab/>
      </w:r>
      <w:r w:rsidR="00E53809">
        <w:rPr>
          <w:rFonts w:ascii="Arial" w:hAnsi="Arial"/>
          <w:sz w:val="24"/>
        </w:rPr>
        <w:t>Discussion</w:t>
      </w:r>
      <w:r w:rsidR="00602C61" w:rsidRPr="00602C61">
        <w:rPr>
          <w:rFonts w:ascii="Arial" w:hAnsi="Arial"/>
          <w:sz w:val="24"/>
        </w:rPr>
        <w:t xml:space="preserve"> on </w:t>
      </w:r>
      <w:r w:rsidR="003F3D35">
        <w:rPr>
          <w:rFonts w:ascii="Arial" w:hAnsi="Arial" w:hint="eastAsia"/>
          <w:sz w:val="24"/>
          <w:lang w:eastAsia="ko-KR"/>
        </w:rPr>
        <w:t>DL DFT-s-OFDM</w:t>
      </w:r>
      <w:r w:rsidR="00C51CF0">
        <w:rPr>
          <w:rFonts w:ascii="Arial" w:hAnsi="Arial" w:hint="eastAsia"/>
          <w:sz w:val="24"/>
          <w:lang w:eastAsia="ko-KR"/>
        </w:rPr>
        <w:t xml:space="preserve"> for 6GR</w:t>
      </w:r>
    </w:p>
    <w:p w14:paraId="25CB2530" w14:textId="77777777" w:rsidR="00FC6EBE" w:rsidRPr="00441660" w:rsidRDefault="00FC6EBE" w:rsidP="002F2108">
      <w:pPr>
        <w:tabs>
          <w:tab w:val="left" w:pos="1985"/>
        </w:tabs>
        <w:spacing w:after="0" w:line="360" w:lineRule="auto"/>
        <w:ind w:left="1980" w:hanging="1980"/>
        <w:rPr>
          <w:rFonts w:ascii="Arial" w:eastAsia="바탕" w:hAnsi="Arial" w:cs="Arial"/>
          <w:sz w:val="24"/>
          <w:szCs w:val="24"/>
          <w:lang w:eastAsia="ko-KR"/>
        </w:rPr>
      </w:pPr>
      <w:r>
        <w:rPr>
          <w:rFonts w:ascii="Arial" w:hAnsi="Arial" w:hint="eastAsia"/>
          <w:b/>
          <w:sz w:val="24"/>
          <w:lang w:eastAsia="ko-KR"/>
        </w:rPr>
        <w:t>Document for:</w:t>
      </w:r>
      <w:r>
        <w:rPr>
          <w:rFonts w:ascii="Arial" w:eastAsia="바탕" w:hAnsi="Arial" w:cs="Arial" w:hint="eastAsia"/>
          <w:sz w:val="24"/>
          <w:szCs w:val="24"/>
          <w:lang w:eastAsia="ko-KR"/>
        </w:rPr>
        <w:tab/>
        <w:t>Discussion and decision</w:t>
      </w:r>
    </w:p>
    <w:p w14:paraId="7D5E735B" w14:textId="77777777" w:rsidR="00197EC1" w:rsidRPr="00A63311" w:rsidRDefault="00197EC1" w:rsidP="001424A5">
      <w:pPr>
        <w:pStyle w:val="1"/>
      </w:pPr>
      <w:r w:rsidRPr="00A63311">
        <w:t>Introduction</w:t>
      </w:r>
      <w:bookmarkEnd w:id="3"/>
    </w:p>
    <w:p w14:paraId="3BEF86FC" w14:textId="77777777" w:rsidR="000C6F00" w:rsidRDefault="000C6F00" w:rsidP="000C6F00">
      <w:pPr>
        <w:rPr>
          <w:rFonts w:eastAsia="바탕"/>
          <w:lang w:val="en-US" w:eastAsia="ko-KR"/>
        </w:rPr>
      </w:pPr>
      <w:r>
        <w:rPr>
          <w:rFonts w:eastAsia="바탕" w:hint="eastAsia"/>
          <w:lang w:val="en-US" w:eastAsia="ko-KR"/>
        </w:rPr>
        <w:t>In RAN1#122 meeting, it is agreed that DFT-s-OFDM will be studied as a potential additional waveform for downlink as follows:</w:t>
      </w:r>
    </w:p>
    <w:tbl>
      <w:tblPr>
        <w:tblStyle w:val="aa"/>
        <w:tblW w:w="0" w:type="auto"/>
        <w:tblLook w:val="04A0" w:firstRow="1" w:lastRow="0" w:firstColumn="1" w:lastColumn="0" w:noHBand="0" w:noVBand="1"/>
      </w:tblPr>
      <w:tblGrid>
        <w:gridCol w:w="9629"/>
      </w:tblGrid>
      <w:tr w:rsidR="000C6F00" w14:paraId="77AF344C" w14:textId="77777777" w:rsidTr="00225778">
        <w:tc>
          <w:tcPr>
            <w:tcW w:w="9629" w:type="dxa"/>
          </w:tcPr>
          <w:p w14:paraId="6F1A3940" w14:textId="77777777" w:rsidR="000C6F00" w:rsidRPr="00E311FC" w:rsidRDefault="000C6F00" w:rsidP="00225778">
            <w:pPr>
              <w:rPr>
                <w:rFonts w:eastAsia="Times New Roman"/>
                <w:highlight w:val="green"/>
              </w:rPr>
            </w:pPr>
            <w:r w:rsidRPr="00E311FC">
              <w:rPr>
                <w:rFonts w:eastAsia="Times New Roman" w:hint="eastAsia"/>
                <w:highlight w:val="green"/>
              </w:rPr>
              <w:t>Agreement</w:t>
            </w:r>
          </w:p>
          <w:p w14:paraId="5C1345EF" w14:textId="77777777" w:rsidR="000C6F00" w:rsidRPr="00873664" w:rsidRDefault="000C6F00" w:rsidP="00225778">
            <w:pPr>
              <w:rPr>
                <w:sz w:val="24"/>
              </w:rPr>
            </w:pPr>
            <w:r w:rsidRPr="00E311FC">
              <w:rPr>
                <w:rFonts w:eastAsia="Times New Roman"/>
              </w:rPr>
              <w:t>CP-OFDM waveform as defined in 5G NR is supported as the basis for 6GR for downlink</w:t>
            </w:r>
          </w:p>
          <w:p w14:paraId="6A6EBB10" w14:textId="77777777" w:rsidR="000C6F00" w:rsidRPr="00E311FC" w:rsidRDefault="000C6F00">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E311FC">
              <w:rPr>
                <w:rFonts w:eastAsia="Times New Roman"/>
                <w:lang w:eastAsia="en-US"/>
              </w:rPr>
              <w:t>Enhancements/modifications on CP-OFDM will be studied as potential additions</w:t>
            </w:r>
          </w:p>
          <w:p w14:paraId="350B3B77" w14:textId="77777777" w:rsidR="000C6F00" w:rsidRPr="00E311FC" w:rsidRDefault="000C6F00">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E311FC">
              <w:rPr>
                <w:rFonts w:eastAsia="Times New Roman"/>
                <w:lang w:eastAsia="en-US"/>
              </w:rPr>
              <w:t xml:space="preserve">DFT-s-OFDM or any other OFDM-based waveform will be studied as a </w:t>
            </w:r>
            <w:r w:rsidRPr="006C2291">
              <w:rPr>
                <w:rFonts w:eastAsia="DengXian" w:hint="eastAsia"/>
              </w:rPr>
              <w:t xml:space="preserve">potential </w:t>
            </w:r>
            <w:r w:rsidRPr="00E311FC">
              <w:rPr>
                <w:rFonts w:eastAsia="Times New Roman"/>
                <w:lang w:eastAsia="en-US"/>
              </w:rPr>
              <w:t>additional waveform for downlink</w:t>
            </w:r>
          </w:p>
          <w:p w14:paraId="72104A9F" w14:textId="77777777" w:rsidR="000C6F00" w:rsidRDefault="000C6F00" w:rsidP="00225778">
            <w:pPr>
              <w:pStyle w:val="ac"/>
              <w:spacing w:after="180"/>
              <w:ind w:leftChars="0" w:left="0"/>
              <w:contextualSpacing/>
              <w:rPr>
                <w:rFonts w:eastAsiaTheme="minorEastAsia"/>
                <w:lang w:eastAsia="ko-KR"/>
              </w:rPr>
            </w:pPr>
            <w:r w:rsidRPr="00E311FC">
              <w:rPr>
                <w:rFonts w:eastAsia="Times New Roman" w:hint="eastAsia"/>
                <w:lang w:eastAsia="en-US"/>
              </w:rPr>
              <w:t>Note:</w:t>
            </w:r>
            <w:r w:rsidRPr="00E311FC">
              <w:rPr>
                <w:rFonts w:eastAsia="Times New Roman"/>
                <w:lang w:eastAsia="en-US"/>
              </w:rPr>
              <w:t xml:space="preserve"> proponents to identify at least the target use cases, signals/channels to use the waveform, and how the proposal is intended (if applicable) to support multiplexing with CP-OFDM, including MRSS, and how multi-user multiplexing is supported</w:t>
            </w:r>
            <w:r w:rsidRPr="006C2291">
              <w:rPr>
                <w:rFonts w:eastAsia="DengXian" w:hint="eastAsia"/>
              </w:rPr>
              <w:t>, etc</w:t>
            </w:r>
            <w:r w:rsidRPr="00E311FC">
              <w:rPr>
                <w:rFonts w:eastAsia="Times New Roman"/>
                <w:lang w:eastAsia="en-US"/>
              </w:rPr>
              <w:t>.</w:t>
            </w:r>
          </w:p>
          <w:p w14:paraId="391184C2" w14:textId="77777777" w:rsidR="00AC538C" w:rsidRDefault="00AC538C" w:rsidP="00225778">
            <w:pPr>
              <w:pStyle w:val="ac"/>
              <w:spacing w:after="180"/>
              <w:ind w:leftChars="0" w:left="0"/>
              <w:contextualSpacing/>
              <w:rPr>
                <w:rFonts w:eastAsiaTheme="minorEastAsia"/>
                <w:lang w:eastAsia="ko-KR"/>
              </w:rPr>
            </w:pPr>
          </w:p>
          <w:p w14:paraId="20A85D56" w14:textId="77777777" w:rsidR="00AC538C" w:rsidRDefault="00AC538C" w:rsidP="00225778">
            <w:pPr>
              <w:pStyle w:val="ac"/>
              <w:spacing w:after="180"/>
              <w:ind w:leftChars="0" w:left="0"/>
              <w:contextualSpacing/>
              <w:rPr>
                <w:rFonts w:eastAsiaTheme="minorEastAsia"/>
                <w:lang w:eastAsia="ko-KR"/>
              </w:rPr>
            </w:pPr>
          </w:p>
          <w:p w14:paraId="7611778B" w14:textId="77777777" w:rsidR="00AC538C" w:rsidRPr="006C2291" w:rsidRDefault="00AC538C" w:rsidP="00AC538C">
            <w:pPr>
              <w:pStyle w:val="ac"/>
              <w:spacing w:after="180"/>
              <w:ind w:leftChars="0" w:left="0"/>
              <w:contextualSpacing/>
              <w:rPr>
                <w:rFonts w:eastAsia="DengXian"/>
              </w:rPr>
            </w:pPr>
            <w:r w:rsidRPr="006C2291">
              <w:rPr>
                <w:rFonts w:eastAsia="DengXian" w:hint="eastAsia"/>
              </w:rPr>
              <w:t>Note:</w:t>
            </w:r>
          </w:p>
          <w:p w14:paraId="1723FE65" w14:textId="77777777" w:rsidR="00AC538C" w:rsidRPr="002C0C87" w:rsidRDefault="00AC538C" w:rsidP="00AC538C">
            <w:pPr>
              <w:rPr>
                <w:rFonts w:eastAsia="Times New Roman"/>
              </w:rPr>
            </w:pPr>
            <w:r w:rsidRPr="002C0C87">
              <w:rPr>
                <w:rFonts w:eastAsia="Times New Roman"/>
              </w:rPr>
              <w:t>Proponents are encouraged to provide more detailed information on their proposals for the next meeting, e.g.:</w:t>
            </w:r>
          </w:p>
          <w:p w14:paraId="5AE31592" w14:textId="77777777" w:rsidR="00AC538C" w:rsidRPr="002C0C87" w:rsidRDefault="00AC538C" w:rsidP="00AC538C">
            <w:pPr>
              <w:rPr>
                <w:rFonts w:eastAsia="Times New Roman"/>
              </w:rPr>
            </w:pPr>
            <w:r w:rsidRPr="002C0C87">
              <w:rPr>
                <w:rFonts w:eastAsia="Times New Roman"/>
              </w:rPr>
              <w:t>Proponents to characterize the main motivation for modification/additional waveform proposals:</w:t>
            </w:r>
          </w:p>
          <w:p w14:paraId="54BF7AAC" w14:textId="77777777" w:rsidR="00AC538C" w:rsidRPr="002C0C87" w:rsidRDefault="00AC538C">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Targeted link direction, i.e. DL, UL or both</w:t>
            </w:r>
          </w:p>
          <w:p w14:paraId="50D20342" w14:textId="77777777" w:rsidR="00AC538C" w:rsidRPr="002C0C87" w:rsidRDefault="00AC538C">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Targeted use case (e.g. NTN, specific frequency range, etc.), if any</w:t>
            </w:r>
          </w:p>
          <w:p w14:paraId="23D3CE99" w14:textId="77777777" w:rsidR="00AC538C" w:rsidRPr="002C0C87" w:rsidRDefault="00AC538C">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 xml:space="preserve">Potential motivations metrics used, and quantified gains for a proposal, e.g. </w:t>
            </w:r>
          </w:p>
          <w:p w14:paraId="0FA99256" w14:textId="77777777" w:rsidR="00AC538C" w:rsidRPr="002C0C87" w:rsidRDefault="00AC538C">
            <w:pPr>
              <w:pStyle w:val="ac"/>
              <w:numPr>
                <w:ilvl w:val="1"/>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Coverage</w:t>
            </w:r>
          </w:p>
          <w:p w14:paraId="775F9D0B" w14:textId="77777777" w:rsidR="00AC538C" w:rsidRPr="002C0C87" w:rsidRDefault="00AC538C">
            <w:pPr>
              <w:pStyle w:val="ac"/>
              <w:numPr>
                <w:ilvl w:val="1"/>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Network energy efficiency</w:t>
            </w:r>
          </w:p>
          <w:p w14:paraId="2A18AADB" w14:textId="77777777" w:rsidR="00AC538C" w:rsidRPr="002C0C87" w:rsidRDefault="00AC538C">
            <w:pPr>
              <w:pStyle w:val="ac"/>
              <w:numPr>
                <w:ilvl w:val="1"/>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UE energy efficiency</w:t>
            </w:r>
          </w:p>
          <w:p w14:paraId="0F5F50C7" w14:textId="77777777" w:rsidR="00AC538C" w:rsidRPr="002C0C87" w:rsidRDefault="00AC538C">
            <w:pPr>
              <w:pStyle w:val="ac"/>
              <w:numPr>
                <w:ilvl w:val="1"/>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Spectral efficiency</w:t>
            </w:r>
          </w:p>
          <w:p w14:paraId="56AAA521" w14:textId="77777777" w:rsidR="00AC538C" w:rsidRPr="002C0C87" w:rsidRDefault="00AC538C">
            <w:pPr>
              <w:pStyle w:val="ac"/>
              <w:numPr>
                <w:ilvl w:val="1"/>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High speed tolerance</w:t>
            </w:r>
          </w:p>
          <w:p w14:paraId="6B8DBDB9" w14:textId="77777777" w:rsidR="00AC538C" w:rsidRPr="002C0C87" w:rsidRDefault="00AC538C">
            <w:pPr>
              <w:pStyle w:val="ac"/>
              <w:numPr>
                <w:ilvl w:val="1"/>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Scheduling flexibility</w:t>
            </w:r>
          </w:p>
          <w:p w14:paraId="37B46123" w14:textId="77777777" w:rsidR="00AC538C" w:rsidRPr="002C0C87" w:rsidRDefault="00AC538C">
            <w:pPr>
              <w:pStyle w:val="ac"/>
              <w:numPr>
                <w:ilvl w:val="1"/>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Integration with ISAC</w:t>
            </w:r>
          </w:p>
          <w:p w14:paraId="1DFF4A2B" w14:textId="77777777" w:rsidR="00AC538C" w:rsidRPr="002C0C87" w:rsidRDefault="00AC538C" w:rsidP="00AC538C">
            <w:pPr>
              <w:rPr>
                <w:rFonts w:eastAsia="Times New Roman"/>
              </w:rPr>
            </w:pPr>
            <w:r w:rsidRPr="002C0C87">
              <w:rPr>
                <w:rFonts w:eastAsia="Times New Roman"/>
              </w:rPr>
              <w:t>Proponents provide information on the following aspects, if applicable</w:t>
            </w:r>
          </w:p>
          <w:p w14:paraId="65CD0DEA" w14:textId="77777777" w:rsidR="00AC538C" w:rsidRPr="002C0C87" w:rsidRDefault="00AC538C">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MRSS compatibility</w:t>
            </w:r>
          </w:p>
          <w:p w14:paraId="069BAFFD" w14:textId="77777777" w:rsidR="00AC538C" w:rsidRPr="002C0C87" w:rsidRDefault="00AC538C">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 xml:space="preserve">Target channels/signals, e.g. all channels, </w:t>
            </w:r>
            <w:proofErr w:type="spellStart"/>
            <w:r w:rsidRPr="002C0C87">
              <w:rPr>
                <w:rFonts w:eastAsia="Times New Roman"/>
                <w:lang w:eastAsia="en-US"/>
              </w:rPr>
              <w:t>PxSCH</w:t>
            </w:r>
            <w:proofErr w:type="spellEnd"/>
            <w:r w:rsidRPr="002C0C87">
              <w:rPr>
                <w:rFonts w:eastAsia="Times New Roman"/>
                <w:lang w:eastAsia="en-US"/>
              </w:rPr>
              <w:t xml:space="preserve"> only, etc.</w:t>
            </w:r>
          </w:p>
          <w:p w14:paraId="1DBB388E" w14:textId="77777777" w:rsidR="00AC538C" w:rsidRPr="002C0C87" w:rsidRDefault="00AC538C">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MIMO (SU and MU-MIMO) compatibility</w:t>
            </w:r>
          </w:p>
          <w:p w14:paraId="3275698B" w14:textId="77777777" w:rsidR="00AC538C" w:rsidRPr="002C0C87" w:rsidRDefault="00AC538C">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Target modulations, and impact to other modulations, if applicable</w:t>
            </w:r>
          </w:p>
          <w:p w14:paraId="5D5EB7AF" w14:textId="77777777" w:rsidR="00AC538C" w:rsidRPr="002C0C87" w:rsidRDefault="00AC538C">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Multi-user multiplexing/scheduling flexibility</w:t>
            </w:r>
          </w:p>
          <w:p w14:paraId="15B9ABA3" w14:textId="77777777" w:rsidR="00AC538C" w:rsidRPr="002C0C87" w:rsidRDefault="00AC538C">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Multiplexing/coexistence with baseline waveforms</w:t>
            </w:r>
          </w:p>
          <w:p w14:paraId="0EFA57BF" w14:textId="77777777" w:rsidR="00AC538C" w:rsidRPr="002C0C87" w:rsidRDefault="00AC538C">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 xml:space="preserve">Impact on synchronization and initial access </w:t>
            </w:r>
          </w:p>
          <w:p w14:paraId="3504F176" w14:textId="77777777" w:rsidR="00AC538C" w:rsidRPr="002C0C87" w:rsidRDefault="00AC538C">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Expected specification impact</w:t>
            </w:r>
          </w:p>
          <w:p w14:paraId="0AF5183B" w14:textId="229485C5" w:rsidR="00AC538C" w:rsidRPr="00AC538C" w:rsidRDefault="00AC538C">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2C0C87">
              <w:rPr>
                <w:rFonts w:eastAsia="Times New Roman"/>
                <w:lang w:eastAsia="en-US"/>
              </w:rPr>
              <w:t>Transmitter/receiver complexity and impact to power consumption.</w:t>
            </w:r>
          </w:p>
        </w:tc>
      </w:tr>
    </w:tbl>
    <w:p w14:paraId="1A18426E" w14:textId="77777777" w:rsidR="000C6F00" w:rsidRDefault="000C6F00" w:rsidP="000C6F00">
      <w:pPr>
        <w:ind w:firstLineChars="200" w:firstLine="440"/>
        <w:rPr>
          <w:rFonts w:cs="Arial"/>
          <w:szCs w:val="28"/>
          <w:lang w:val="en-US" w:eastAsia="ko-KR"/>
        </w:rPr>
      </w:pPr>
    </w:p>
    <w:p w14:paraId="7E7DEF4F" w14:textId="465A87CB" w:rsidR="00F848AF" w:rsidRDefault="00751740" w:rsidP="00836949">
      <w:pPr>
        <w:ind w:firstLineChars="250" w:firstLine="550"/>
        <w:rPr>
          <w:rFonts w:cs="Arial"/>
          <w:szCs w:val="28"/>
          <w:lang w:val="en-US" w:eastAsia="ko-KR"/>
        </w:rPr>
      </w:pPr>
      <w:r>
        <w:rPr>
          <w:rFonts w:cs="Arial" w:hint="eastAsia"/>
          <w:szCs w:val="28"/>
          <w:lang w:val="en-US" w:eastAsia="ko-KR"/>
        </w:rPr>
        <w:lastRenderedPageBreak/>
        <w:t xml:space="preserve">This contribution provides analysis on DFT-s-OFDM for 6GR DL waveform and </w:t>
      </w:r>
      <w:r>
        <w:rPr>
          <w:rFonts w:cs="Arial"/>
          <w:szCs w:val="28"/>
          <w:lang w:val="en-US" w:eastAsia="ko-KR"/>
        </w:rPr>
        <w:t>propose</w:t>
      </w:r>
      <w:r>
        <w:rPr>
          <w:rFonts w:cs="Arial" w:hint="eastAsia"/>
          <w:szCs w:val="28"/>
          <w:lang w:val="en-US" w:eastAsia="ko-KR"/>
        </w:rPr>
        <w:t xml:space="preserve">s further considerations for the study of the DL DFT-s-OFDM. </w:t>
      </w:r>
    </w:p>
    <w:p w14:paraId="5E8492C7" w14:textId="77777777" w:rsidR="008C69B3" w:rsidRDefault="008C69B3" w:rsidP="000A67CA">
      <w:pPr>
        <w:rPr>
          <w:lang w:eastAsia="ko-KR"/>
        </w:rPr>
      </w:pPr>
    </w:p>
    <w:p w14:paraId="2A18F3F2" w14:textId="641BB7ED" w:rsidR="00124837" w:rsidRDefault="00751740" w:rsidP="00124837">
      <w:pPr>
        <w:pStyle w:val="1"/>
      </w:pPr>
      <w:bookmarkStart w:id="4" w:name="_Hlk193717573"/>
      <w:r>
        <w:rPr>
          <w:rFonts w:hint="eastAsia"/>
        </w:rPr>
        <w:t>Discussion</w:t>
      </w:r>
    </w:p>
    <w:bookmarkEnd w:id="4"/>
    <w:p w14:paraId="61100D17" w14:textId="77777777" w:rsidR="00C15B7E" w:rsidRDefault="00C15B7E" w:rsidP="00C15B7E">
      <w:pPr>
        <w:overflowPunct/>
        <w:autoSpaceDE/>
        <w:autoSpaceDN/>
        <w:adjustRightInd/>
        <w:spacing w:after="180"/>
        <w:contextualSpacing/>
        <w:jc w:val="left"/>
        <w:textAlignment w:val="auto"/>
        <w:rPr>
          <w:rFonts w:eastAsia="바탕"/>
          <w:lang w:val="en-US" w:eastAsia="ko-KR"/>
        </w:rPr>
      </w:pPr>
      <w:r w:rsidRPr="00C15B7E">
        <w:rPr>
          <w:rFonts w:eastAsia="바탕"/>
          <w:lang w:val="en-US" w:eastAsia="ko-KR"/>
        </w:rPr>
        <w:t>In RAN1#122bis meeting, a number of companies observed the benefit of adopting DFT-s-OFDM for the additional DL waveform. According to the submitted contributions, for the study of the DL DFT-s-OFDM as the potential additional waveform for downlink, RAN1 can consider the following target use cases:</w:t>
      </w:r>
    </w:p>
    <w:p w14:paraId="2738886B" w14:textId="2430BDC1" w:rsidR="00C15B7E" w:rsidRPr="00C15B7E" w:rsidRDefault="00C15B7E">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C15B7E">
        <w:rPr>
          <w:rFonts w:eastAsia="Times New Roman"/>
          <w:lang w:eastAsia="en-US"/>
        </w:rPr>
        <w:t>IoT</w:t>
      </w:r>
      <w:r w:rsidR="00DB67F5">
        <w:rPr>
          <w:rFonts w:eastAsiaTheme="minorEastAsia" w:hint="eastAsia"/>
          <w:lang w:eastAsia="ko-KR"/>
        </w:rPr>
        <w:t xml:space="preserve"> </w:t>
      </w:r>
      <w:r w:rsidR="0017610C">
        <w:rPr>
          <w:rFonts w:eastAsiaTheme="minorEastAsia" w:hint="eastAsia"/>
          <w:lang w:eastAsia="ko-KR"/>
        </w:rPr>
        <w:t xml:space="preserve">coverage </w:t>
      </w:r>
      <w:r w:rsidR="00F90D3A">
        <w:rPr>
          <w:rFonts w:eastAsiaTheme="minorEastAsia" w:hint="eastAsia"/>
          <w:lang w:eastAsia="ko-KR"/>
        </w:rPr>
        <w:t>[1]</w:t>
      </w:r>
      <w:r w:rsidR="00E10E3C">
        <w:rPr>
          <w:rFonts w:eastAsiaTheme="minorEastAsia" w:hint="eastAsia"/>
          <w:lang w:eastAsia="ko-KR"/>
        </w:rPr>
        <w:t>[7]</w:t>
      </w:r>
      <w:r w:rsidR="0057443B">
        <w:rPr>
          <w:rFonts w:eastAsiaTheme="minorEastAsia" w:hint="eastAsia"/>
          <w:lang w:eastAsia="ko-KR"/>
        </w:rPr>
        <w:t>[10]</w:t>
      </w:r>
    </w:p>
    <w:p w14:paraId="3ED63AD3" w14:textId="1FAE1B71" w:rsidR="00C15B7E" w:rsidRPr="00C15B7E" w:rsidRDefault="00C15B7E">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C15B7E">
        <w:rPr>
          <w:rFonts w:eastAsia="Times New Roman"/>
          <w:lang w:eastAsia="en-US"/>
        </w:rPr>
        <w:t>NTN</w:t>
      </w:r>
      <w:r w:rsidR="00F90D3A">
        <w:rPr>
          <w:rFonts w:eastAsiaTheme="minorEastAsia" w:hint="eastAsia"/>
          <w:lang w:eastAsia="ko-KR"/>
        </w:rPr>
        <w:t xml:space="preserve"> </w:t>
      </w:r>
      <w:r w:rsidR="0017610C">
        <w:rPr>
          <w:rFonts w:eastAsiaTheme="minorEastAsia" w:hint="eastAsia"/>
          <w:lang w:eastAsia="ko-KR"/>
        </w:rPr>
        <w:t xml:space="preserve">coverage </w:t>
      </w:r>
      <w:r w:rsidR="00F90D3A">
        <w:rPr>
          <w:rFonts w:eastAsiaTheme="minorEastAsia" w:hint="eastAsia"/>
          <w:lang w:eastAsia="ko-KR"/>
        </w:rPr>
        <w:t>[1]</w:t>
      </w:r>
      <w:r w:rsidR="0017610C">
        <w:rPr>
          <w:rFonts w:eastAsiaTheme="minorEastAsia" w:hint="eastAsia"/>
          <w:lang w:eastAsia="ko-KR"/>
        </w:rPr>
        <w:t>[2][3]</w:t>
      </w:r>
      <w:r w:rsidR="00A8371A">
        <w:rPr>
          <w:rFonts w:eastAsiaTheme="minorEastAsia" w:hint="eastAsia"/>
          <w:lang w:eastAsia="ko-KR"/>
        </w:rPr>
        <w:t>[5]</w:t>
      </w:r>
      <w:r w:rsidR="00E10E3C">
        <w:rPr>
          <w:rFonts w:eastAsiaTheme="minorEastAsia" w:hint="eastAsia"/>
          <w:lang w:eastAsia="ko-KR"/>
        </w:rPr>
        <w:t>[7]</w:t>
      </w:r>
      <w:r w:rsidR="001B50F6">
        <w:rPr>
          <w:rFonts w:eastAsiaTheme="minorEastAsia" w:hint="eastAsia"/>
          <w:lang w:eastAsia="ko-KR"/>
        </w:rPr>
        <w:t>[8]</w:t>
      </w:r>
      <w:r w:rsidR="0057443B">
        <w:rPr>
          <w:rFonts w:eastAsiaTheme="minorEastAsia" w:hint="eastAsia"/>
          <w:lang w:eastAsia="ko-KR"/>
        </w:rPr>
        <w:t>[10]</w:t>
      </w:r>
      <w:r w:rsidR="007575D3">
        <w:rPr>
          <w:rFonts w:eastAsiaTheme="minorEastAsia" w:hint="eastAsia"/>
          <w:lang w:eastAsia="ko-KR"/>
        </w:rPr>
        <w:t>[14]</w:t>
      </w:r>
      <w:r w:rsidR="00CA5C94">
        <w:rPr>
          <w:rFonts w:eastAsiaTheme="minorEastAsia" w:hint="eastAsia"/>
          <w:lang w:eastAsia="ko-KR"/>
        </w:rPr>
        <w:t>[15]</w:t>
      </w:r>
    </w:p>
    <w:p w14:paraId="5AB7E2F3" w14:textId="7DA4295A" w:rsidR="00C15B7E" w:rsidRPr="00C15B7E" w:rsidRDefault="00C15B7E">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C15B7E">
        <w:rPr>
          <w:rFonts w:eastAsia="Times New Roman"/>
          <w:lang w:eastAsia="en-US"/>
        </w:rPr>
        <w:t>FR2</w:t>
      </w:r>
      <w:r w:rsidR="00AA188C">
        <w:rPr>
          <w:rFonts w:eastAsiaTheme="minorEastAsia" w:hint="eastAsia"/>
          <w:lang w:eastAsia="ko-KR"/>
        </w:rPr>
        <w:t>/FR3</w:t>
      </w:r>
      <w:r w:rsidR="00F90D3A">
        <w:rPr>
          <w:rFonts w:eastAsiaTheme="minorEastAsia" w:hint="eastAsia"/>
          <w:lang w:eastAsia="ko-KR"/>
        </w:rPr>
        <w:t xml:space="preserve"> </w:t>
      </w:r>
      <w:r w:rsidR="0017610C">
        <w:rPr>
          <w:rFonts w:eastAsiaTheme="minorEastAsia" w:hint="eastAsia"/>
          <w:lang w:eastAsia="ko-KR"/>
        </w:rPr>
        <w:t>coverage [3]</w:t>
      </w:r>
      <w:r w:rsidR="001B50F6">
        <w:rPr>
          <w:rFonts w:eastAsiaTheme="minorEastAsia" w:hint="eastAsia"/>
          <w:lang w:eastAsia="ko-KR"/>
        </w:rPr>
        <w:t>[9]</w:t>
      </w:r>
      <w:r w:rsidR="00AA188C">
        <w:rPr>
          <w:rFonts w:eastAsiaTheme="minorEastAsia" w:hint="eastAsia"/>
          <w:lang w:eastAsia="ko-KR"/>
        </w:rPr>
        <w:t>[12]</w:t>
      </w:r>
      <w:r w:rsidR="00CA5C94">
        <w:rPr>
          <w:rFonts w:eastAsiaTheme="minorEastAsia" w:hint="eastAsia"/>
          <w:lang w:eastAsia="ko-KR"/>
        </w:rPr>
        <w:t>[15]</w:t>
      </w:r>
    </w:p>
    <w:p w14:paraId="427AA715" w14:textId="15F0A67C" w:rsidR="000C6F00" w:rsidRPr="002C0C87" w:rsidRDefault="00C15B7E">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C15B7E">
        <w:rPr>
          <w:rFonts w:eastAsia="Times New Roman"/>
          <w:lang w:eastAsia="en-US"/>
        </w:rPr>
        <w:t>Network Energy Saving</w:t>
      </w:r>
      <w:r w:rsidR="00951DBF">
        <w:rPr>
          <w:rFonts w:eastAsiaTheme="minorEastAsia" w:hint="eastAsia"/>
          <w:lang w:eastAsia="ko-KR"/>
        </w:rPr>
        <w:t xml:space="preserve"> </w:t>
      </w:r>
      <w:r w:rsidR="0001774C">
        <w:rPr>
          <w:rFonts w:eastAsiaTheme="minorEastAsia" w:hint="eastAsia"/>
          <w:lang w:eastAsia="ko-KR"/>
        </w:rPr>
        <w:t>[4]</w:t>
      </w:r>
      <w:r w:rsidR="001B50F6">
        <w:rPr>
          <w:rFonts w:eastAsiaTheme="minorEastAsia" w:hint="eastAsia"/>
          <w:lang w:eastAsia="ko-KR"/>
        </w:rPr>
        <w:t>[8]</w:t>
      </w:r>
      <w:r w:rsidR="0057443B">
        <w:rPr>
          <w:rFonts w:eastAsiaTheme="minorEastAsia" w:hint="eastAsia"/>
          <w:lang w:eastAsia="ko-KR"/>
        </w:rPr>
        <w:t>[10]</w:t>
      </w:r>
      <w:r w:rsidR="007575D3">
        <w:rPr>
          <w:rFonts w:eastAsiaTheme="minorEastAsia" w:hint="eastAsia"/>
          <w:lang w:eastAsia="ko-KR"/>
        </w:rPr>
        <w:t>[14]</w:t>
      </w:r>
    </w:p>
    <w:p w14:paraId="5FF7C4A8" w14:textId="150A4C39" w:rsidR="00C15B7E" w:rsidRPr="00C15B7E" w:rsidRDefault="00C15B7E" w:rsidP="00836949">
      <w:pPr>
        <w:ind w:firstLineChars="250" w:firstLine="550"/>
        <w:rPr>
          <w:rFonts w:eastAsia="바탕"/>
          <w:lang w:val="en-US" w:eastAsia="ko-KR"/>
        </w:rPr>
      </w:pPr>
      <w:r w:rsidRPr="00C15B7E">
        <w:rPr>
          <w:rFonts w:eastAsia="바탕"/>
          <w:lang w:val="en-US" w:eastAsia="ko-KR"/>
        </w:rPr>
        <w:t xml:space="preserve">In IoT and NTN, it is expected to reduce the number of repetitions for the same coverage when the </w:t>
      </w:r>
      <w:r>
        <w:rPr>
          <w:rFonts w:eastAsia="바탕" w:hint="eastAsia"/>
          <w:lang w:val="en-US" w:eastAsia="ko-KR"/>
        </w:rPr>
        <w:t xml:space="preserve">level of </w:t>
      </w:r>
      <w:r w:rsidR="00540482">
        <w:rPr>
          <w:rFonts w:eastAsia="바탕" w:hint="eastAsia"/>
          <w:lang w:val="en-US" w:eastAsia="ko-KR"/>
        </w:rPr>
        <w:t xml:space="preserve">output </w:t>
      </w:r>
      <w:r>
        <w:rPr>
          <w:rFonts w:eastAsia="바탕" w:hint="eastAsia"/>
          <w:lang w:val="en-US" w:eastAsia="ko-KR"/>
        </w:rPr>
        <w:t xml:space="preserve">power-backoff </w:t>
      </w:r>
      <w:r w:rsidRPr="00C15B7E">
        <w:rPr>
          <w:rFonts w:eastAsia="바탕"/>
          <w:lang w:val="en-US" w:eastAsia="ko-KR"/>
        </w:rPr>
        <w:t xml:space="preserve">is reduced. Especially in NTN, since the simultaneous active beam ratio or number at the satellite is limited, reducing the repetition number is important to fulfil the coverage ratio of the satellite. </w:t>
      </w:r>
    </w:p>
    <w:p w14:paraId="3F4056D2" w14:textId="328AD7E6" w:rsidR="00C15B7E" w:rsidRPr="00C15B7E" w:rsidRDefault="00C15B7E" w:rsidP="00836949">
      <w:pPr>
        <w:ind w:firstLineChars="250" w:firstLine="550"/>
        <w:rPr>
          <w:rFonts w:eastAsia="바탕"/>
          <w:lang w:val="en-US" w:eastAsia="ko-KR"/>
        </w:rPr>
      </w:pPr>
      <w:r w:rsidRPr="00C15B7E">
        <w:rPr>
          <w:rFonts w:eastAsia="바탕"/>
          <w:lang w:val="en-US" w:eastAsia="ko-KR"/>
        </w:rPr>
        <w:t>In FR2</w:t>
      </w:r>
      <w:r w:rsidR="00836949">
        <w:rPr>
          <w:rFonts w:eastAsia="바탕" w:hint="eastAsia"/>
          <w:lang w:val="en-US" w:eastAsia="ko-KR"/>
        </w:rPr>
        <w:t>/FR3</w:t>
      </w:r>
      <w:r w:rsidRPr="00C15B7E">
        <w:rPr>
          <w:rFonts w:eastAsia="바탕"/>
          <w:lang w:val="en-US" w:eastAsia="ko-KR"/>
        </w:rPr>
        <w:t xml:space="preserve">, it is expected to increase the TX BS power even with large arrays by reducing the PAPR or </w:t>
      </w:r>
      <w:r w:rsidR="00A20D22">
        <w:rPr>
          <w:rFonts w:eastAsia="바탕" w:hint="eastAsia"/>
          <w:lang w:val="en-US" w:eastAsia="ko-KR"/>
        </w:rPr>
        <w:t xml:space="preserve">output </w:t>
      </w:r>
      <w:r w:rsidRPr="00C15B7E">
        <w:rPr>
          <w:rFonts w:eastAsia="바탕"/>
          <w:lang w:val="en-US" w:eastAsia="ko-KR"/>
        </w:rPr>
        <w:t xml:space="preserve">power backoff, and then, the coverage can be extended. </w:t>
      </w:r>
    </w:p>
    <w:p w14:paraId="2F1CD93B" w14:textId="2B39846B" w:rsidR="00926513" w:rsidRPr="00C15B7E" w:rsidRDefault="00C15B7E" w:rsidP="00836949">
      <w:pPr>
        <w:ind w:firstLineChars="250" w:firstLine="550"/>
        <w:rPr>
          <w:rFonts w:eastAsia="바탕"/>
          <w:lang w:val="en-US" w:eastAsia="ko-KR"/>
        </w:rPr>
      </w:pPr>
      <w:r w:rsidRPr="00C15B7E">
        <w:rPr>
          <w:rFonts w:eastAsia="바탕"/>
          <w:lang w:val="en-US" w:eastAsia="ko-KR"/>
        </w:rPr>
        <w:t>In NES, BS can switch off part of the TRXs based on the coverage gain achieved from DFT-s-OFDM type waveform without impacting the coverage.</w:t>
      </w:r>
      <w:r>
        <w:rPr>
          <w:rFonts w:eastAsia="바탕" w:hint="eastAsia"/>
          <w:lang w:val="en-US" w:eastAsia="ko-KR"/>
        </w:rPr>
        <w:t xml:space="preserve"> </w:t>
      </w:r>
      <w:r w:rsidR="005F3936">
        <w:rPr>
          <w:rFonts w:eastAsia="바탕" w:hint="eastAsia"/>
          <w:lang w:val="en-US" w:eastAsia="ko-KR"/>
        </w:rPr>
        <w:t xml:space="preserve">In other words, the coverage gain will reduce the number of repetitions and/or retransmissions, and then it will effectively reduce the active time of the BS. It will be definitely useful to save the energy at the BS. </w:t>
      </w:r>
    </w:p>
    <w:p w14:paraId="6C8F460A" w14:textId="77777777" w:rsidR="00C15B7E" w:rsidRDefault="00C15B7E" w:rsidP="000C6F00">
      <w:pPr>
        <w:rPr>
          <w:rFonts w:eastAsia="바탕"/>
          <w:lang w:val="en-US" w:eastAsia="ko-KR"/>
        </w:rPr>
      </w:pPr>
    </w:p>
    <w:p w14:paraId="1E01DDCD" w14:textId="6ABC723C" w:rsidR="00C15B7E" w:rsidRPr="00C15B7E" w:rsidRDefault="00C15B7E" w:rsidP="00836949">
      <w:pPr>
        <w:ind w:firstLineChars="250" w:firstLine="550"/>
        <w:rPr>
          <w:rFonts w:eastAsia="바탕"/>
          <w:lang w:val="en-US" w:eastAsia="ko-KR"/>
        </w:rPr>
      </w:pPr>
      <w:r w:rsidRPr="00C15B7E">
        <w:rPr>
          <w:rFonts w:eastAsia="바탕"/>
          <w:lang w:val="en-US" w:eastAsia="ko-KR"/>
        </w:rPr>
        <w:t xml:space="preserve">In RAN1#122bis meeting, a number of companies provided the PAPR reduction for the case where the DFT transform precoding is </w:t>
      </w:r>
      <w:r w:rsidR="00AC1246">
        <w:rPr>
          <w:rFonts w:eastAsia="바탕" w:hint="eastAsia"/>
          <w:lang w:val="en-US" w:eastAsia="ko-KR"/>
        </w:rPr>
        <w:t xml:space="preserve">separately </w:t>
      </w:r>
      <w:r w:rsidRPr="00C15B7E">
        <w:rPr>
          <w:rFonts w:eastAsia="바탕"/>
          <w:lang w:val="en-US" w:eastAsia="ko-KR"/>
        </w:rPr>
        <w:t>applied to each DL channel or signal in a time, and the case where the DFT transform precoding is jointly applied to multiple DL channels or signals in a time, and the case where the DFT transform precoding is applied to a subset of DL channel(s) or signal(s) while other DL channel(s) or signal(s) does not apply the DFT transform precoding (i.e., FDM between CP-OFDM and DFT-s-OFDM).</w:t>
      </w:r>
    </w:p>
    <w:p w14:paraId="78B6F058" w14:textId="268E80D6" w:rsidR="00C15B7E" w:rsidRPr="00AC1246" w:rsidRDefault="00AC1246">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Pr>
          <w:rFonts w:eastAsiaTheme="minorEastAsia" w:hint="eastAsia"/>
          <w:lang w:eastAsia="ko-KR"/>
        </w:rPr>
        <w:t xml:space="preserve">For the case where the DFT transform precoding is separately applied to each DL channel or signal, </w:t>
      </w:r>
    </w:p>
    <w:p w14:paraId="1F5D08F1" w14:textId="711E1D07" w:rsidR="00AC1246" w:rsidRPr="00C15B7E" w:rsidRDefault="00AC1246">
      <w:pPr>
        <w:pStyle w:val="ac"/>
        <w:numPr>
          <w:ilvl w:val="1"/>
          <w:numId w:val="27"/>
        </w:numPr>
        <w:overflowPunct/>
        <w:autoSpaceDE/>
        <w:autoSpaceDN/>
        <w:adjustRightInd/>
        <w:spacing w:after="180"/>
        <w:ind w:leftChars="0"/>
        <w:contextualSpacing/>
        <w:jc w:val="left"/>
        <w:textAlignment w:val="auto"/>
        <w:rPr>
          <w:rFonts w:eastAsia="Times New Roman"/>
          <w:lang w:eastAsia="en-US"/>
        </w:rPr>
      </w:pPr>
      <w:r>
        <w:rPr>
          <w:rFonts w:eastAsiaTheme="minorEastAsia" w:hint="eastAsia"/>
          <w:lang w:eastAsia="ko-KR"/>
        </w:rPr>
        <w:t xml:space="preserve">Source 1 [2] showed </w:t>
      </w:r>
      <w:r w:rsidR="0066508C">
        <w:rPr>
          <w:rFonts w:eastAsiaTheme="minorEastAsia" w:hint="eastAsia"/>
          <w:lang w:eastAsia="ko-KR"/>
        </w:rPr>
        <w:t xml:space="preserve">the PAPR reduction of </w:t>
      </w:r>
      <w:r>
        <w:rPr>
          <w:rFonts w:eastAsiaTheme="minorEastAsia" w:hint="eastAsia"/>
          <w:lang w:eastAsia="ko-KR"/>
        </w:rPr>
        <w:t>2.5/1.5/</w:t>
      </w:r>
      <w:r w:rsidR="0066508C">
        <w:rPr>
          <w:rFonts w:eastAsiaTheme="minorEastAsia" w:hint="eastAsia"/>
          <w:lang w:eastAsia="ko-KR"/>
        </w:rPr>
        <w:t xml:space="preserve">0.8/0.5 dB over CP-OFDM for 1/2/4/8 </w:t>
      </w:r>
      <w:proofErr w:type="spellStart"/>
      <w:r w:rsidR="0066508C">
        <w:rPr>
          <w:rFonts w:eastAsiaTheme="minorEastAsia" w:hint="eastAsia"/>
          <w:lang w:eastAsia="ko-KR"/>
        </w:rPr>
        <w:t>FDMed</w:t>
      </w:r>
      <w:proofErr w:type="spellEnd"/>
      <w:r w:rsidR="0066508C">
        <w:rPr>
          <w:rFonts w:eastAsiaTheme="minorEastAsia" w:hint="eastAsia"/>
          <w:lang w:eastAsia="ko-KR"/>
        </w:rPr>
        <w:t xml:space="preserve"> DL transmissions, respectively. </w:t>
      </w:r>
    </w:p>
    <w:p w14:paraId="3192CF4F" w14:textId="2DB437A2" w:rsidR="0066508C" w:rsidRPr="0066508C" w:rsidRDefault="0066508C">
      <w:pPr>
        <w:pStyle w:val="ac"/>
        <w:numPr>
          <w:ilvl w:val="1"/>
          <w:numId w:val="27"/>
        </w:numPr>
        <w:overflowPunct/>
        <w:autoSpaceDE/>
        <w:autoSpaceDN/>
        <w:adjustRightInd/>
        <w:spacing w:after="180"/>
        <w:ind w:leftChars="0"/>
        <w:contextualSpacing/>
        <w:jc w:val="left"/>
        <w:textAlignment w:val="auto"/>
        <w:rPr>
          <w:rFonts w:eastAsia="Times New Roman"/>
          <w:lang w:eastAsia="en-US"/>
        </w:rPr>
      </w:pPr>
      <w:r>
        <w:rPr>
          <w:rFonts w:eastAsiaTheme="minorEastAsia" w:hint="eastAsia"/>
          <w:lang w:eastAsia="ko-KR"/>
        </w:rPr>
        <w:t xml:space="preserve">Source 2 [4] showed the PAPR reduction of 2.2 dB over CP-OFDM for 1 DL transmission. </w:t>
      </w:r>
    </w:p>
    <w:p w14:paraId="518D0AAC" w14:textId="6CCABB02" w:rsidR="0066508C" w:rsidRPr="00C15B7E" w:rsidRDefault="009360CB">
      <w:pPr>
        <w:pStyle w:val="ac"/>
        <w:numPr>
          <w:ilvl w:val="1"/>
          <w:numId w:val="27"/>
        </w:numPr>
        <w:overflowPunct/>
        <w:autoSpaceDE/>
        <w:autoSpaceDN/>
        <w:adjustRightInd/>
        <w:spacing w:after="180"/>
        <w:ind w:leftChars="0"/>
        <w:contextualSpacing/>
        <w:jc w:val="left"/>
        <w:textAlignment w:val="auto"/>
        <w:rPr>
          <w:rFonts w:eastAsia="Times New Roman"/>
          <w:lang w:eastAsia="en-US"/>
        </w:rPr>
      </w:pPr>
      <w:r>
        <w:rPr>
          <w:rFonts w:eastAsiaTheme="minorEastAsia" w:hint="eastAsia"/>
          <w:lang w:eastAsia="ko-KR"/>
        </w:rPr>
        <w:t>Source 4</w:t>
      </w:r>
      <w:r w:rsidR="0066508C">
        <w:rPr>
          <w:rFonts w:eastAsiaTheme="minorEastAsia" w:hint="eastAsia"/>
          <w:lang w:eastAsia="ko-KR"/>
        </w:rPr>
        <w:t xml:space="preserve"> [7] showed the PAPR reduction of 1.8 dB over CP-OFDM for 3 </w:t>
      </w:r>
      <w:proofErr w:type="spellStart"/>
      <w:r w:rsidR="0066508C">
        <w:rPr>
          <w:rFonts w:eastAsiaTheme="minorEastAsia" w:hint="eastAsia"/>
          <w:lang w:eastAsia="ko-KR"/>
        </w:rPr>
        <w:t>FDMed</w:t>
      </w:r>
      <w:proofErr w:type="spellEnd"/>
      <w:r w:rsidR="0066508C">
        <w:rPr>
          <w:rFonts w:eastAsiaTheme="minorEastAsia" w:hint="eastAsia"/>
          <w:lang w:eastAsia="ko-KR"/>
        </w:rPr>
        <w:t xml:space="preserve"> DL transmissions. </w:t>
      </w:r>
    </w:p>
    <w:p w14:paraId="35596770" w14:textId="0674123B" w:rsidR="0066508C" w:rsidRPr="00C15B7E" w:rsidRDefault="009360CB">
      <w:pPr>
        <w:pStyle w:val="ac"/>
        <w:numPr>
          <w:ilvl w:val="1"/>
          <w:numId w:val="27"/>
        </w:numPr>
        <w:overflowPunct/>
        <w:autoSpaceDE/>
        <w:autoSpaceDN/>
        <w:adjustRightInd/>
        <w:spacing w:after="180"/>
        <w:ind w:leftChars="0"/>
        <w:contextualSpacing/>
        <w:jc w:val="left"/>
        <w:textAlignment w:val="auto"/>
        <w:rPr>
          <w:rFonts w:eastAsia="Times New Roman"/>
          <w:lang w:eastAsia="en-US"/>
        </w:rPr>
      </w:pPr>
      <w:r>
        <w:rPr>
          <w:rFonts w:eastAsiaTheme="minorEastAsia" w:hint="eastAsia"/>
          <w:lang w:eastAsia="ko-KR"/>
        </w:rPr>
        <w:t>Source 5</w:t>
      </w:r>
      <w:r w:rsidR="0066508C">
        <w:rPr>
          <w:rFonts w:eastAsiaTheme="minorEastAsia" w:hint="eastAsia"/>
          <w:lang w:eastAsia="ko-KR"/>
        </w:rPr>
        <w:t xml:space="preserve"> [10] showed the PAPR reduction of 1.5 dB over CP-OFDM for 4 </w:t>
      </w:r>
      <w:proofErr w:type="spellStart"/>
      <w:r w:rsidR="0066508C">
        <w:rPr>
          <w:rFonts w:eastAsiaTheme="minorEastAsia" w:hint="eastAsia"/>
          <w:lang w:eastAsia="ko-KR"/>
        </w:rPr>
        <w:t>FDMed</w:t>
      </w:r>
      <w:proofErr w:type="spellEnd"/>
      <w:r w:rsidR="0066508C">
        <w:rPr>
          <w:rFonts w:eastAsiaTheme="minorEastAsia" w:hint="eastAsia"/>
          <w:lang w:eastAsia="ko-KR"/>
        </w:rPr>
        <w:t xml:space="preserve"> DL transmissions. </w:t>
      </w:r>
    </w:p>
    <w:p w14:paraId="32E886C0" w14:textId="5893C830" w:rsidR="00EB6BCE" w:rsidRPr="00EB6BCE" w:rsidRDefault="00EB6BCE">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Pr>
          <w:rFonts w:eastAsiaTheme="minorEastAsia" w:hint="eastAsia"/>
          <w:lang w:eastAsia="ko-KR"/>
        </w:rPr>
        <w:t xml:space="preserve">For the case where the DFT transform precoding is </w:t>
      </w:r>
      <w:r w:rsidRPr="00C15B7E">
        <w:rPr>
          <w:rFonts w:eastAsia="바탕"/>
          <w:lang w:val="en-US" w:eastAsia="ko-KR"/>
        </w:rPr>
        <w:t>jointly applied to multiple DL channels or signals in a time</w:t>
      </w:r>
      <w:r>
        <w:rPr>
          <w:rFonts w:eastAsia="바탕" w:hint="eastAsia"/>
          <w:lang w:val="en-US" w:eastAsia="ko-KR"/>
        </w:rPr>
        <w:t xml:space="preserve">, </w:t>
      </w:r>
    </w:p>
    <w:p w14:paraId="5632AEB9" w14:textId="424D468B" w:rsidR="00992480" w:rsidRPr="0066508C" w:rsidRDefault="00992480">
      <w:pPr>
        <w:pStyle w:val="ac"/>
        <w:numPr>
          <w:ilvl w:val="1"/>
          <w:numId w:val="27"/>
        </w:numPr>
        <w:overflowPunct/>
        <w:autoSpaceDE/>
        <w:autoSpaceDN/>
        <w:adjustRightInd/>
        <w:spacing w:after="180"/>
        <w:ind w:leftChars="0"/>
        <w:contextualSpacing/>
        <w:jc w:val="left"/>
        <w:textAlignment w:val="auto"/>
        <w:rPr>
          <w:rFonts w:eastAsia="Times New Roman"/>
          <w:lang w:eastAsia="en-US"/>
        </w:rPr>
      </w:pPr>
      <w:r>
        <w:rPr>
          <w:rFonts w:eastAsiaTheme="minorEastAsia" w:hint="eastAsia"/>
          <w:lang w:eastAsia="ko-KR"/>
        </w:rPr>
        <w:t>Source 2 [4] showed the PAPR reduction of 2.8 dB over CP-OFDM for 3 DL transmissions</w:t>
      </w:r>
      <w:r w:rsidR="0046574B">
        <w:rPr>
          <w:rFonts w:eastAsiaTheme="minorEastAsia" w:hint="eastAsia"/>
          <w:lang w:eastAsia="ko-KR"/>
        </w:rPr>
        <w:t xml:space="preserve"> with 20 PRB for each DL transmission</w:t>
      </w:r>
      <w:r>
        <w:rPr>
          <w:rFonts w:eastAsiaTheme="minorEastAsia" w:hint="eastAsia"/>
          <w:lang w:eastAsia="ko-KR"/>
        </w:rPr>
        <w:t xml:space="preserve">. </w:t>
      </w:r>
    </w:p>
    <w:p w14:paraId="59F992EE" w14:textId="55F6544A" w:rsidR="00992480" w:rsidRPr="00C15B7E" w:rsidRDefault="009360CB">
      <w:pPr>
        <w:pStyle w:val="ac"/>
        <w:numPr>
          <w:ilvl w:val="1"/>
          <w:numId w:val="27"/>
        </w:numPr>
        <w:overflowPunct/>
        <w:autoSpaceDE/>
        <w:autoSpaceDN/>
        <w:adjustRightInd/>
        <w:spacing w:after="180"/>
        <w:ind w:leftChars="0"/>
        <w:contextualSpacing/>
        <w:jc w:val="left"/>
        <w:textAlignment w:val="auto"/>
        <w:rPr>
          <w:rFonts w:eastAsia="Times New Roman"/>
          <w:lang w:eastAsia="en-US"/>
        </w:rPr>
      </w:pPr>
      <w:r>
        <w:rPr>
          <w:rFonts w:eastAsiaTheme="minorEastAsia" w:hint="eastAsia"/>
          <w:lang w:eastAsia="ko-KR"/>
        </w:rPr>
        <w:t>Source 5</w:t>
      </w:r>
      <w:r w:rsidR="00992480">
        <w:rPr>
          <w:rFonts w:eastAsiaTheme="minorEastAsia" w:hint="eastAsia"/>
          <w:lang w:eastAsia="ko-KR"/>
        </w:rPr>
        <w:t xml:space="preserve"> [10] showed the PAPR reduction of 3.2 dB over CP-OFDM for 4 </w:t>
      </w:r>
      <w:proofErr w:type="spellStart"/>
      <w:r w:rsidR="00992480">
        <w:rPr>
          <w:rFonts w:eastAsiaTheme="minorEastAsia" w:hint="eastAsia"/>
          <w:lang w:eastAsia="ko-KR"/>
        </w:rPr>
        <w:t>FDMed</w:t>
      </w:r>
      <w:proofErr w:type="spellEnd"/>
      <w:r w:rsidR="00992480">
        <w:rPr>
          <w:rFonts w:eastAsiaTheme="minorEastAsia" w:hint="eastAsia"/>
          <w:lang w:eastAsia="ko-KR"/>
        </w:rPr>
        <w:t xml:space="preserve"> DL transmissions</w:t>
      </w:r>
      <w:r w:rsidR="0046574B">
        <w:rPr>
          <w:rFonts w:eastAsiaTheme="minorEastAsia" w:hint="eastAsia"/>
          <w:lang w:eastAsia="ko-KR"/>
        </w:rPr>
        <w:t xml:space="preserve"> with 32 PRB for each DL transmission</w:t>
      </w:r>
      <w:r w:rsidR="00992480">
        <w:rPr>
          <w:rFonts w:eastAsiaTheme="minorEastAsia" w:hint="eastAsia"/>
          <w:lang w:eastAsia="ko-KR"/>
        </w:rPr>
        <w:t xml:space="preserve">. </w:t>
      </w:r>
    </w:p>
    <w:p w14:paraId="1D2F608C" w14:textId="4AC9ECF9" w:rsidR="00C15B7E" w:rsidRPr="00EB6BCE" w:rsidRDefault="00EB6BCE">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Pr>
          <w:rFonts w:eastAsiaTheme="minorEastAsia" w:hint="eastAsia"/>
          <w:lang w:eastAsia="ko-KR"/>
        </w:rPr>
        <w:t xml:space="preserve">For </w:t>
      </w:r>
      <w:r w:rsidRPr="00C15B7E">
        <w:rPr>
          <w:rFonts w:eastAsia="바탕"/>
          <w:lang w:val="en-US" w:eastAsia="ko-KR"/>
        </w:rPr>
        <w:t>the case where the DFT transform precoding is applied to a subset of DL channel(s) or signal(s) while other DL channel(s) or signal(s) does not apply the DFT transform precoding (i.e., FDM between CP-OFDM and DFT-s-OFDM)</w:t>
      </w:r>
      <w:r>
        <w:rPr>
          <w:rFonts w:eastAsia="바탕" w:hint="eastAsia"/>
          <w:lang w:val="en-US" w:eastAsia="ko-KR"/>
        </w:rPr>
        <w:t xml:space="preserve">, </w:t>
      </w:r>
    </w:p>
    <w:p w14:paraId="22DF8F1B" w14:textId="6338CC8F" w:rsidR="00992480" w:rsidRPr="0066508C" w:rsidRDefault="00992480">
      <w:pPr>
        <w:pStyle w:val="ac"/>
        <w:numPr>
          <w:ilvl w:val="1"/>
          <w:numId w:val="27"/>
        </w:numPr>
        <w:overflowPunct/>
        <w:autoSpaceDE/>
        <w:autoSpaceDN/>
        <w:adjustRightInd/>
        <w:spacing w:after="180"/>
        <w:ind w:leftChars="0"/>
        <w:contextualSpacing/>
        <w:jc w:val="left"/>
        <w:textAlignment w:val="auto"/>
        <w:rPr>
          <w:rFonts w:eastAsia="Times New Roman"/>
          <w:lang w:eastAsia="en-US"/>
        </w:rPr>
      </w:pPr>
      <w:r>
        <w:rPr>
          <w:rFonts w:eastAsiaTheme="minorEastAsia" w:hint="eastAsia"/>
          <w:lang w:eastAsia="ko-KR"/>
        </w:rPr>
        <w:t xml:space="preserve">Source 2 [4] showed the PAPR reduction of </w:t>
      </w:r>
      <w:r w:rsidR="00E25458">
        <w:rPr>
          <w:rFonts w:eastAsiaTheme="minorEastAsia" w:hint="eastAsia"/>
          <w:lang w:eastAsia="ko-KR"/>
        </w:rPr>
        <w:t xml:space="preserve">2 </w:t>
      </w:r>
      <w:r>
        <w:rPr>
          <w:rFonts w:eastAsiaTheme="minorEastAsia" w:hint="eastAsia"/>
          <w:lang w:eastAsia="ko-KR"/>
        </w:rPr>
        <w:t xml:space="preserve">dB for </w:t>
      </w:r>
      <w:r w:rsidR="00E25458">
        <w:rPr>
          <w:rFonts w:eastAsiaTheme="minorEastAsia" w:hint="eastAsia"/>
          <w:lang w:eastAsia="ko-KR"/>
        </w:rPr>
        <w:t xml:space="preserve">40 </w:t>
      </w:r>
      <w:r>
        <w:rPr>
          <w:rFonts w:eastAsiaTheme="minorEastAsia" w:hint="eastAsia"/>
          <w:lang w:eastAsia="ko-KR"/>
        </w:rPr>
        <w:t xml:space="preserve">PRB of DFT-s-OFDM and 20 PRB of CP-OFDM. </w:t>
      </w:r>
    </w:p>
    <w:p w14:paraId="53DDF005" w14:textId="07C5E921" w:rsidR="00055218" w:rsidRPr="0066508C" w:rsidRDefault="00055218">
      <w:pPr>
        <w:pStyle w:val="ac"/>
        <w:numPr>
          <w:ilvl w:val="1"/>
          <w:numId w:val="27"/>
        </w:numPr>
        <w:overflowPunct/>
        <w:autoSpaceDE/>
        <w:autoSpaceDN/>
        <w:adjustRightInd/>
        <w:spacing w:after="180"/>
        <w:ind w:leftChars="0"/>
        <w:contextualSpacing/>
        <w:jc w:val="left"/>
        <w:textAlignment w:val="auto"/>
        <w:rPr>
          <w:rFonts w:eastAsia="Times New Roman"/>
          <w:lang w:eastAsia="en-US"/>
        </w:rPr>
      </w:pPr>
      <w:r>
        <w:rPr>
          <w:rFonts w:eastAsiaTheme="minorEastAsia" w:hint="eastAsia"/>
          <w:lang w:eastAsia="ko-KR"/>
        </w:rPr>
        <w:t xml:space="preserve">Source 2 [4] showed the PAPR reduction of 1 dB for 64 PRB of DFT-s-OFDM and 64 PRB of CP-OFDM. </w:t>
      </w:r>
    </w:p>
    <w:p w14:paraId="4D98EBB0" w14:textId="688348FC" w:rsidR="00EB6BCE" w:rsidRPr="00992480" w:rsidRDefault="008E62A0">
      <w:pPr>
        <w:pStyle w:val="ac"/>
        <w:numPr>
          <w:ilvl w:val="1"/>
          <w:numId w:val="27"/>
        </w:numPr>
        <w:overflowPunct/>
        <w:autoSpaceDE/>
        <w:autoSpaceDN/>
        <w:adjustRightInd/>
        <w:spacing w:after="180"/>
        <w:ind w:leftChars="0"/>
        <w:contextualSpacing/>
        <w:jc w:val="left"/>
        <w:textAlignment w:val="auto"/>
        <w:rPr>
          <w:rFonts w:eastAsia="Times New Roman"/>
          <w:lang w:eastAsia="en-US"/>
        </w:rPr>
      </w:pPr>
      <w:r>
        <w:rPr>
          <w:rFonts w:eastAsiaTheme="minorEastAsia" w:hint="eastAsia"/>
          <w:lang w:eastAsia="ko-KR"/>
        </w:rPr>
        <w:t>Source 7</w:t>
      </w:r>
      <w:r w:rsidR="00992480" w:rsidRPr="00992480">
        <w:rPr>
          <w:rFonts w:eastAsiaTheme="minorEastAsia" w:hint="eastAsia"/>
          <w:lang w:eastAsia="ko-KR"/>
        </w:rPr>
        <w:t xml:space="preserve"> [</w:t>
      </w:r>
      <w:r w:rsidR="00992480">
        <w:rPr>
          <w:rFonts w:eastAsiaTheme="minorEastAsia" w:hint="eastAsia"/>
          <w:lang w:eastAsia="ko-KR"/>
        </w:rPr>
        <w:t>1</w:t>
      </w:r>
      <w:r w:rsidR="00992480" w:rsidRPr="00992480">
        <w:rPr>
          <w:rFonts w:eastAsiaTheme="minorEastAsia" w:hint="eastAsia"/>
          <w:lang w:eastAsia="ko-KR"/>
        </w:rPr>
        <w:t>4] showed the PAPR reduction of 2.5 dB</w:t>
      </w:r>
      <w:r w:rsidR="00992480">
        <w:rPr>
          <w:rFonts w:eastAsiaTheme="minorEastAsia" w:hint="eastAsia"/>
          <w:lang w:eastAsia="ko-KR"/>
        </w:rPr>
        <w:t xml:space="preserve"> for 13/26/39 of DFT-s-OFDM and 39/26/13 PRB of CP-OFDM</w:t>
      </w:r>
      <w:r w:rsidR="00992480" w:rsidRPr="00992480">
        <w:rPr>
          <w:rFonts w:eastAsiaTheme="minorEastAsia" w:hint="eastAsia"/>
          <w:lang w:eastAsia="ko-KR"/>
        </w:rPr>
        <w:t xml:space="preserve">. </w:t>
      </w:r>
    </w:p>
    <w:p w14:paraId="4E023DF3" w14:textId="77777777" w:rsidR="009E52F3" w:rsidRPr="009E52F3" w:rsidRDefault="009E52F3" w:rsidP="000C6F00">
      <w:pPr>
        <w:rPr>
          <w:rFonts w:eastAsia="바탕"/>
          <w:lang w:val="en-US" w:eastAsia="ko-KR"/>
        </w:rPr>
      </w:pPr>
    </w:p>
    <w:p w14:paraId="7E3B9CDF" w14:textId="2B577BBF" w:rsidR="00C15B7E" w:rsidRPr="00C15B7E" w:rsidRDefault="00C15B7E" w:rsidP="00836949">
      <w:pPr>
        <w:ind w:firstLineChars="250" w:firstLine="550"/>
        <w:rPr>
          <w:rFonts w:eastAsia="바탕"/>
          <w:lang w:val="en-US" w:eastAsia="ko-KR"/>
        </w:rPr>
      </w:pPr>
      <w:r>
        <w:rPr>
          <w:rFonts w:eastAsia="바탕" w:hint="eastAsia"/>
          <w:lang w:val="en-US" w:eastAsia="ko-KR"/>
        </w:rPr>
        <w:t xml:space="preserve">Moreover, some companies provided BLER performance for realistic channels to compare CP-OFDM waveform and DFT-s-OFDM with the realistic </w:t>
      </w:r>
      <w:r>
        <w:rPr>
          <w:rFonts w:eastAsia="바탕"/>
          <w:lang w:val="en-US" w:eastAsia="ko-KR"/>
        </w:rPr>
        <w:t>assumption</w:t>
      </w:r>
      <w:r>
        <w:rPr>
          <w:rFonts w:eastAsia="바탕" w:hint="eastAsia"/>
          <w:lang w:val="en-US" w:eastAsia="ko-KR"/>
        </w:rPr>
        <w:t xml:space="preserve"> on MCS and channel coding. </w:t>
      </w:r>
    </w:p>
    <w:p w14:paraId="524B4B4F" w14:textId="322FAE84" w:rsidR="009360CB" w:rsidRPr="00BD57DF" w:rsidRDefault="009360CB">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Pr>
          <w:rFonts w:eastAsiaTheme="minorEastAsia" w:hint="eastAsia"/>
          <w:lang w:eastAsia="ko-KR"/>
        </w:rPr>
        <w:t xml:space="preserve">Source 2 [4] shows that the SINR </w:t>
      </w:r>
      <w:r>
        <w:rPr>
          <w:rFonts w:eastAsiaTheme="minorEastAsia"/>
          <w:lang w:eastAsia="ko-KR"/>
        </w:rPr>
        <w:t>difference</w:t>
      </w:r>
      <w:r>
        <w:rPr>
          <w:rFonts w:eastAsiaTheme="minorEastAsia" w:hint="eastAsia"/>
          <w:lang w:eastAsia="ko-KR"/>
        </w:rPr>
        <w:t xml:space="preserve"> between CP-OFDM and DFT-s-OFDM is marginal in </w:t>
      </w:r>
      <w:r w:rsidRPr="00BD57DF">
        <w:rPr>
          <w:rFonts w:eastAsiaTheme="minorEastAsia" w:hint="eastAsia"/>
          <w:lang w:eastAsia="ko-KR"/>
        </w:rPr>
        <w:t xml:space="preserve">NTN scenario when neither PA nor EVM is not considered. </w:t>
      </w:r>
    </w:p>
    <w:p w14:paraId="3B1EF4ED" w14:textId="7DFC30EB" w:rsidR="009360CB" w:rsidRPr="00BD57DF" w:rsidRDefault="0019743A">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BD57DF">
        <w:rPr>
          <w:rFonts w:hint="eastAsia"/>
          <w:lang w:val="en-US" w:eastAsia="ko-KR"/>
        </w:rPr>
        <w:t xml:space="preserve">Source 3 [6] shows that the SINR difference between CP-OFDM and DFT-s-OFDM is marginal in TDL-A (30ns) across various MCS. </w:t>
      </w:r>
    </w:p>
    <w:p w14:paraId="1A0B9E50" w14:textId="429E01F0" w:rsidR="00E83A40" w:rsidRPr="00BD57DF" w:rsidRDefault="00E83A40">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BD57DF">
        <w:rPr>
          <w:rFonts w:eastAsiaTheme="minorEastAsia"/>
          <w:lang w:eastAsia="ko-KR"/>
        </w:rPr>
        <w:t xml:space="preserve">Source 4 [7] shows that the link gain relative to the reference of </w:t>
      </w:r>
      <w:r w:rsidRPr="00BD57DF">
        <w:rPr>
          <w:rFonts w:eastAsiaTheme="minorEastAsia"/>
          <w:lang w:val="en-US" w:eastAsia="ko-KR"/>
        </w:rPr>
        <w:t>approximately 2~2.5 dB (@ BLER = 1%) in TDL-C (100ns) for 96RBs allocation when the DFT is join</w:t>
      </w:r>
      <w:r w:rsidR="00FE626A">
        <w:rPr>
          <w:rFonts w:eastAsiaTheme="minorEastAsia" w:hint="eastAsia"/>
          <w:lang w:val="en-US" w:eastAsia="ko-KR"/>
        </w:rPr>
        <w:t>t</w:t>
      </w:r>
      <w:r w:rsidRPr="00BD57DF">
        <w:rPr>
          <w:rFonts w:eastAsiaTheme="minorEastAsia"/>
          <w:lang w:val="en-US" w:eastAsia="ko-KR"/>
        </w:rPr>
        <w:t xml:space="preserve">ly applied to multiple DL channels in a time. </w:t>
      </w:r>
    </w:p>
    <w:p w14:paraId="59C4F8DB" w14:textId="5500E626" w:rsidR="0019743A" w:rsidRPr="0019743A" w:rsidRDefault="0019743A">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sidRPr="00BD57DF">
        <w:rPr>
          <w:rFonts w:eastAsiaTheme="minorEastAsia" w:hint="eastAsia"/>
          <w:lang w:eastAsia="ko-KR"/>
        </w:rPr>
        <w:t xml:space="preserve">Source 5 [10] shows </w:t>
      </w:r>
      <w:r w:rsidRPr="00BD57DF">
        <w:rPr>
          <w:rFonts w:eastAsiaTheme="minorEastAsia"/>
          <w:lang w:eastAsia="ko-KR"/>
        </w:rPr>
        <w:t>that</w:t>
      </w:r>
      <w:r w:rsidRPr="00BD57DF">
        <w:rPr>
          <w:rFonts w:eastAsiaTheme="minorEastAsia" w:hint="eastAsia"/>
          <w:lang w:eastAsia="ko-KR"/>
        </w:rPr>
        <w:t xml:space="preserve"> the link loss</w:t>
      </w:r>
      <w:r>
        <w:rPr>
          <w:rFonts w:eastAsiaTheme="minorEastAsia" w:hint="eastAsia"/>
          <w:lang w:eastAsia="ko-KR"/>
        </w:rPr>
        <w:t xml:space="preserve"> </w:t>
      </w:r>
      <w:r w:rsidRPr="0019743A">
        <w:rPr>
          <w:rFonts w:eastAsiaTheme="minorEastAsia"/>
          <w:lang w:eastAsia="ko-KR"/>
        </w:rPr>
        <w:t>relative to the reference</w:t>
      </w:r>
      <w:r>
        <w:rPr>
          <w:rFonts w:eastAsiaTheme="minorEastAsia" w:hint="eastAsia"/>
          <w:lang w:eastAsia="ko-KR"/>
        </w:rPr>
        <w:t xml:space="preserve"> of 0.5 dB in TDL-C (500ns) for 6 RB allocation when the DFT is separately applied to each DL channel/signal. </w:t>
      </w:r>
    </w:p>
    <w:p w14:paraId="1D44D904" w14:textId="77461A68" w:rsidR="0019743A" w:rsidRPr="0019743A" w:rsidRDefault="0019743A">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Pr>
          <w:rFonts w:eastAsiaTheme="minorEastAsia" w:hint="eastAsia"/>
          <w:lang w:eastAsia="ko-KR"/>
        </w:rPr>
        <w:t xml:space="preserve">Source 5 [10] shows </w:t>
      </w:r>
      <w:r>
        <w:rPr>
          <w:rFonts w:eastAsiaTheme="minorEastAsia"/>
          <w:lang w:eastAsia="ko-KR"/>
        </w:rPr>
        <w:t>that</w:t>
      </w:r>
      <w:r>
        <w:rPr>
          <w:rFonts w:eastAsiaTheme="minorEastAsia" w:hint="eastAsia"/>
          <w:lang w:eastAsia="ko-KR"/>
        </w:rPr>
        <w:t xml:space="preserve"> the link gain </w:t>
      </w:r>
      <w:r w:rsidRPr="0019743A">
        <w:rPr>
          <w:rFonts w:eastAsiaTheme="minorEastAsia"/>
          <w:lang w:eastAsia="ko-KR"/>
        </w:rPr>
        <w:t>relative to the reference</w:t>
      </w:r>
      <w:r>
        <w:rPr>
          <w:rFonts w:eastAsiaTheme="minorEastAsia" w:hint="eastAsia"/>
          <w:lang w:eastAsia="ko-KR"/>
        </w:rPr>
        <w:t xml:space="preserve"> of 0.5 dB in TDL-C (500ns) for 6 RB allocation when the DFT is jointly applied to multiple DL channels/signals in a time.</w:t>
      </w:r>
    </w:p>
    <w:p w14:paraId="2EAC54BE" w14:textId="6EEEE5AA" w:rsidR="00C15B7E" w:rsidRPr="00C15B7E" w:rsidRDefault="00266827">
      <w:pPr>
        <w:pStyle w:val="ac"/>
        <w:numPr>
          <w:ilvl w:val="0"/>
          <w:numId w:val="27"/>
        </w:numPr>
        <w:overflowPunct/>
        <w:autoSpaceDE/>
        <w:autoSpaceDN/>
        <w:adjustRightInd/>
        <w:spacing w:after="180"/>
        <w:ind w:leftChars="0"/>
        <w:contextualSpacing/>
        <w:jc w:val="left"/>
        <w:textAlignment w:val="auto"/>
        <w:rPr>
          <w:rFonts w:eastAsia="Times New Roman"/>
          <w:lang w:eastAsia="en-US"/>
        </w:rPr>
      </w:pPr>
      <w:r>
        <w:rPr>
          <w:rFonts w:eastAsiaTheme="minorEastAsia" w:hint="eastAsia"/>
          <w:lang w:eastAsia="ko-KR"/>
        </w:rPr>
        <w:t xml:space="preserve">Source 6 [11] shows that the SINR </w:t>
      </w:r>
      <w:r>
        <w:rPr>
          <w:rFonts w:eastAsiaTheme="minorEastAsia"/>
          <w:lang w:eastAsia="ko-KR"/>
        </w:rPr>
        <w:t>difference</w:t>
      </w:r>
      <w:r>
        <w:rPr>
          <w:rFonts w:eastAsiaTheme="minorEastAsia" w:hint="eastAsia"/>
          <w:lang w:eastAsia="ko-KR"/>
        </w:rPr>
        <w:t xml:space="preserve"> between CP-OFDM and DFT-s-OFDM is marginal in TDL-D.</w:t>
      </w:r>
    </w:p>
    <w:p w14:paraId="6057BB8A" w14:textId="77777777" w:rsidR="00C15B7E" w:rsidRPr="00C15B7E" w:rsidRDefault="00C15B7E" w:rsidP="000C6F00">
      <w:pPr>
        <w:rPr>
          <w:rFonts w:eastAsia="바탕"/>
          <w:lang w:eastAsia="ko-KR"/>
        </w:rPr>
      </w:pPr>
    </w:p>
    <w:p w14:paraId="7E9D23B4" w14:textId="2F43EAD2" w:rsidR="000C6F00" w:rsidRDefault="000C6F00" w:rsidP="00836949">
      <w:pPr>
        <w:ind w:firstLineChars="250" w:firstLine="550"/>
        <w:rPr>
          <w:rFonts w:eastAsia="바탕"/>
          <w:lang w:val="en-US" w:eastAsia="ko-KR"/>
        </w:rPr>
      </w:pPr>
      <w:r>
        <w:rPr>
          <w:rFonts w:eastAsia="바탕" w:hint="eastAsia"/>
          <w:lang w:val="en-US" w:eastAsia="ko-KR"/>
        </w:rPr>
        <w:t xml:space="preserve">Proponents supporting DL DFT-s-OFDM also provide information of the following aspects. </w:t>
      </w:r>
    </w:p>
    <w:p w14:paraId="1188A1D8" w14:textId="77777777" w:rsidR="0088585C" w:rsidRPr="0088585C" w:rsidRDefault="0088585C" w:rsidP="0088585C">
      <w:pPr>
        <w:overflowPunct/>
        <w:autoSpaceDE/>
        <w:autoSpaceDN/>
        <w:adjustRightInd/>
        <w:spacing w:after="180"/>
        <w:contextualSpacing/>
        <w:jc w:val="left"/>
        <w:textAlignment w:val="auto"/>
        <w:rPr>
          <w:rFonts w:eastAsia="Times New Roman"/>
          <w:b/>
          <w:bCs/>
          <w:u w:val="single"/>
          <w:lang w:eastAsia="en-US"/>
        </w:rPr>
      </w:pPr>
      <w:r w:rsidRPr="0088585C">
        <w:rPr>
          <w:rFonts w:eastAsia="Times New Roman"/>
          <w:b/>
          <w:bCs/>
          <w:u w:val="single"/>
          <w:lang w:eastAsia="en-US"/>
        </w:rPr>
        <w:t>MRSS compatibility</w:t>
      </w:r>
    </w:p>
    <w:p w14:paraId="4AB8B35F" w14:textId="7B93F67C" w:rsidR="0088585C" w:rsidRDefault="00F90D3A" w:rsidP="00D51D51">
      <w:pPr>
        <w:rPr>
          <w:rFonts w:eastAsia="바탕"/>
          <w:lang w:val="en-US" w:eastAsia="ko-KR"/>
        </w:rPr>
      </w:pPr>
      <w:r>
        <w:rPr>
          <w:rFonts w:eastAsia="바탕" w:hint="eastAsia"/>
          <w:lang w:val="en-US" w:eastAsia="ko-KR"/>
        </w:rPr>
        <w:t xml:space="preserve">Since DFT-s-OFDM is the existing NR </w:t>
      </w:r>
      <w:r>
        <w:rPr>
          <w:rFonts w:eastAsia="바탕"/>
          <w:lang w:val="en-US" w:eastAsia="ko-KR"/>
        </w:rPr>
        <w:t>waveform</w:t>
      </w:r>
      <w:r>
        <w:rPr>
          <w:rFonts w:eastAsia="바탕" w:hint="eastAsia"/>
          <w:lang w:val="en-US" w:eastAsia="ko-KR"/>
        </w:rPr>
        <w:t xml:space="preserve"> and it can be </w:t>
      </w:r>
      <w:proofErr w:type="spellStart"/>
      <w:r>
        <w:rPr>
          <w:rFonts w:eastAsia="바탕" w:hint="eastAsia"/>
          <w:lang w:val="en-US" w:eastAsia="ko-KR"/>
        </w:rPr>
        <w:t>TDMed</w:t>
      </w:r>
      <w:proofErr w:type="spellEnd"/>
      <w:r>
        <w:rPr>
          <w:rFonts w:eastAsia="바탕" w:hint="eastAsia"/>
          <w:lang w:val="en-US" w:eastAsia="ko-KR"/>
        </w:rPr>
        <w:t xml:space="preserve"> and </w:t>
      </w:r>
      <w:proofErr w:type="spellStart"/>
      <w:r>
        <w:rPr>
          <w:rFonts w:eastAsia="바탕" w:hint="eastAsia"/>
          <w:lang w:val="en-US" w:eastAsia="ko-KR"/>
        </w:rPr>
        <w:t>FDMed</w:t>
      </w:r>
      <w:proofErr w:type="spellEnd"/>
      <w:r>
        <w:rPr>
          <w:rFonts w:eastAsia="바탕" w:hint="eastAsia"/>
          <w:lang w:val="en-US" w:eastAsia="ko-KR"/>
        </w:rPr>
        <w:t xml:space="preserve"> with CP-OFDM, it can simply ensure the MRSS compatibility [</w:t>
      </w:r>
      <w:r w:rsidR="00844A16">
        <w:rPr>
          <w:rFonts w:eastAsia="바탕" w:hint="eastAsia"/>
          <w:lang w:val="en-US" w:eastAsia="ko-KR"/>
        </w:rPr>
        <w:t>4</w:t>
      </w:r>
      <w:r>
        <w:rPr>
          <w:rFonts w:eastAsia="바탕" w:hint="eastAsia"/>
          <w:lang w:val="en-US" w:eastAsia="ko-KR"/>
        </w:rPr>
        <w:t>][</w:t>
      </w:r>
      <w:r w:rsidR="00844A16">
        <w:rPr>
          <w:rFonts w:eastAsia="바탕" w:hint="eastAsia"/>
          <w:lang w:val="en-US" w:eastAsia="ko-KR"/>
        </w:rPr>
        <w:t>10</w:t>
      </w:r>
      <w:r>
        <w:rPr>
          <w:rFonts w:eastAsia="바탕" w:hint="eastAsia"/>
          <w:lang w:val="en-US" w:eastAsia="ko-KR"/>
        </w:rPr>
        <w:t xml:space="preserve">]. </w:t>
      </w:r>
    </w:p>
    <w:p w14:paraId="101E37D1" w14:textId="77777777" w:rsidR="0088585C" w:rsidRDefault="0088585C" w:rsidP="00D51D51">
      <w:pPr>
        <w:rPr>
          <w:rFonts w:eastAsia="바탕"/>
          <w:lang w:val="en-US" w:eastAsia="ko-KR"/>
        </w:rPr>
      </w:pPr>
    </w:p>
    <w:p w14:paraId="06171CA4" w14:textId="7EEC32A6" w:rsidR="000741E7" w:rsidRPr="000741E7" w:rsidRDefault="000741E7" w:rsidP="0088585C">
      <w:pPr>
        <w:rPr>
          <w:rFonts w:eastAsia="바탕"/>
          <w:b/>
          <w:bCs/>
          <w:u w:val="single"/>
          <w:lang w:eastAsia="ko-KR"/>
        </w:rPr>
      </w:pPr>
      <w:r w:rsidRPr="000741E7">
        <w:rPr>
          <w:rFonts w:eastAsia="바탕"/>
          <w:b/>
          <w:bCs/>
          <w:u w:val="single"/>
          <w:lang w:eastAsia="ko-KR"/>
        </w:rPr>
        <w:t>Target modulations, and impact to other modulations, if applicable</w:t>
      </w:r>
    </w:p>
    <w:p w14:paraId="397F2E15" w14:textId="15931CC4" w:rsidR="000741E7" w:rsidRDefault="000741E7" w:rsidP="0088585C">
      <w:pPr>
        <w:rPr>
          <w:rFonts w:eastAsia="바탕"/>
          <w:lang w:eastAsia="ko-KR"/>
        </w:rPr>
      </w:pPr>
      <w:r>
        <w:rPr>
          <w:rFonts w:eastAsia="바탕" w:hint="eastAsia"/>
          <w:lang w:eastAsia="ko-KR"/>
        </w:rPr>
        <w:t>A number of companies consider QPSK as the modulation for the numerical results [</w:t>
      </w:r>
      <w:r w:rsidR="00557DBD">
        <w:rPr>
          <w:rFonts w:eastAsia="바탕" w:hint="eastAsia"/>
          <w:lang w:eastAsia="ko-KR"/>
        </w:rPr>
        <w:t>2</w:t>
      </w:r>
      <w:r>
        <w:rPr>
          <w:rFonts w:eastAsia="바탕" w:hint="eastAsia"/>
          <w:lang w:eastAsia="ko-KR"/>
        </w:rPr>
        <w:t>][</w:t>
      </w:r>
      <w:r w:rsidR="00557DBD">
        <w:rPr>
          <w:rFonts w:eastAsia="바탕" w:hint="eastAsia"/>
          <w:lang w:eastAsia="ko-KR"/>
        </w:rPr>
        <w:t>4</w:t>
      </w:r>
      <w:r>
        <w:rPr>
          <w:rFonts w:eastAsia="바탕" w:hint="eastAsia"/>
          <w:lang w:eastAsia="ko-KR"/>
        </w:rPr>
        <w:t>][</w:t>
      </w:r>
      <w:r w:rsidR="00557DBD">
        <w:rPr>
          <w:rFonts w:eastAsia="바탕" w:hint="eastAsia"/>
          <w:lang w:eastAsia="ko-KR"/>
        </w:rPr>
        <w:t>7</w:t>
      </w:r>
      <w:r>
        <w:rPr>
          <w:rFonts w:eastAsia="바탕" w:hint="eastAsia"/>
          <w:lang w:eastAsia="ko-KR"/>
        </w:rPr>
        <w:t>][</w:t>
      </w:r>
      <w:r w:rsidR="00557DBD">
        <w:rPr>
          <w:rFonts w:eastAsia="바탕" w:hint="eastAsia"/>
          <w:lang w:eastAsia="ko-KR"/>
        </w:rPr>
        <w:t>10</w:t>
      </w:r>
      <w:r>
        <w:rPr>
          <w:rFonts w:eastAsia="바탕" w:hint="eastAsia"/>
          <w:lang w:eastAsia="ko-KR"/>
        </w:rPr>
        <w:t>]</w:t>
      </w:r>
      <w:r w:rsidR="00557DBD">
        <w:rPr>
          <w:rFonts w:eastAsia="바탕" w:hint="eastAsia"/>
          <w:lang w:eastAsia="ko-KR"/>
        </w:rPr>
        <w:t>[14]</w:t>
      </w:r>
      <w:r>
        <w:rPr>
          <w:rFonts w:eastAsia="바탕" w:hint="eastAsia"/>
          <w:lang w:eastAsia="ko-KR"/>
        </w:rPr>
        <w:t xml:space="preserve">. </w:t>
      </w:r>
    </w:p>
    <w:p w14:paraId="54599DF4" w14:textId="71DA1FDF" w:rsidR="000741E7" w:rsidRDefault="00557DBD" w:rsidP="0088585C">
      <w:pPr>
        <w:rPr>
          <w:rFonts w:eastAsia="바탕"/>
          <w:lang w:eastAsia="ko-KR"/>
        </w:rPr>
      </w:pPr>
      <w:r>
        <w:rPr>
          <w:rFonts w:eastAsia="바탕" w:hint="eastAsia"/>
          <w:lang w:eastAsia="ko-KR"/>
        </w:rPr>
        <w:t xml:space="preserve">One company further consider </w:t>
      </w:r>
      <w:r w:rsidR="006F6E1D">
        <w:rPr>
          <w:rFonts w:eastAsia="바탕" w:hint="eastAsia"/>
          <w:lang w:eastAsia="ko-KR"/>
        </w:rPr>
        <w:t xml:space="preserve">16QAM </w:t>
      </w:r>
      <w:r>
        <w:rPr>
          <w:rFonts w:eastAsia="바탕" w:hint="eastAsia"/>
          <w:lang w:eastAsia="ko-KR"/>
        </w:rPr>
        <w:t xml:space="preserve">for the numerical results </w:t>
      </w:r>
      <w:r w:rsidR="006F6E1D">
        <w:rPr>
          <w:rFonts w:eastAsia="바탕" w:hint="eastAsia"/>
          <w:lang w:eastAsia="ko-KR"/>
        </w:rPr>
        <w:t>[</w:t>
      </w:r>
      <w:r>
        <w:rPr>
          <w:rFonts w:eastAsia="바탕" w:hint="eastAsia"/>
          <w:lang w:eastAsia="ko-KR"/>
        </w:rPr>
        <w:t>10</w:t>
      </w:r>
      <w:r w:rsidR="006F6E1D">
        <w:rPr>
          <w:rFonts w:eastAsia="바탕" w:hint="eastAsia"/>
          <w:lang w:eastAsia="ko-KR"/>
        </w:rPr>
        <w:t>]</w:t>
      </w:r>
      <w:r>
        <w:rPr>
          <w:rFonts w:eastAsia="바탕" w:hint="eastAsia"/>
          <w:lang w:eastAsia="ko-KR"/>
        </w:rPr>
        <w:t>.</w:t>
      </w:r>
    </w:p>
    <w:p w14:paraId="5EED7EE4" w14:textId="6C248F4C" w:rsidR="00557DBD" w:rsidRDefault="00557DBD" w:rsidP="0088585C">
      <w:pPr>
        <w:rPr>
          <w:rFonts w:eastAsia="바탕"/>
          <w:lang w:eastAsia="ko-KR"/>
        </w:rPr>
      </w:pPr>
      <w:r>
        <w:rPr>
          <w:rFonts w:eastAsia="바탕" w:hint="eastAsia"/>
          <w:lang w:eastAsia="ko-KR"/>
        </w:rPr>
        <w:t>One company further consider BPSK for the numerical results [14].</w:t>
      </w:r>
    </w:p>
    <w:p w14:paraId="7D92D58E" w14:textId="77777777" w:rsidR="006F6E1D" w:rsidRPr="00557DBD" w:rsidRDefault="006F6E1D" w:rsidP="0088585C">
      <w:pPr>
        <w:rPr>
          <w:rFonts w:eastAsia="바탕"/>
          <w:lang w:eastAsia="ko-KR"/>
        </w:rPr>
      </w:pPr>
    </w:p>
    <w:p w14:paraId="6CC8F6C7" w14:textId="0ACF19A0" w:rsidR="0088585C" w:rsidRPr="0088585C" w:rsidRDefault="0088585C" w:rsidP="0088585C">
      <w:pPr>
        <w:rPr>
          <w:rFonts w:eastAsia="바탕"/>
          <w:b/>
          <w:bCs/>
          <w:u w:val="single"/>
          <w:lang w:eastAsia="ko-KR"/>
        </w:rPr>
      </w:pPr>
      <w:r w:rsidRPr="0088585C">
        <w:rPr>
          <w:rFonts w:eastAsia="바탕"/>
          <w:b/>
          <w:bCs/>
          <w:u w:val="single"/>
          <w:lang w:eastAsia="ko-KR"/>
        </w:rPr>
        <w:t>MIMO (SU and MU-MIMO) compatibility</w:t>
      </w:r>
    </w:p>
    <w:p w14:paraId="775BF5F0" w14:textId="7A3F3DBE" w:rsidR="0088585C" w:rsidRDefault="00F90D3A" w:rsidP="0088585C">
      <w:pPr>
        <w:rPr>
          <w:rFonts w:eastAsia="바탕"/>
          <w:lang w:eastAsia="ko-KR"/>
        </w:rPr>
      </w:pPr>
      <w:r>
        <w:rPr>
          <w:rFonts w:eastAsia="바탕" w:hint="eastAsia"/>
          <w:lang w:eastAsia="ko-KR"/>
        </w:rPr>
        <w:t xml:space="preserve">A number of companies consider the NTN as the use case for DL DFT-s-OFDM. In NTN scenario, LOS paths are predominantly </w:t>
      </w:r>
      <w:r>
        <w:rPr>
          <w:rFonts w:eastAsia="바탕"/>
          <w:lang w:eastAsia="ko-KR"/>
        </w:rPr>
        <w:t>employed</w:t>
      </w:r>
      <w:r>
        <w:rPr>
          <w:rFonts w:eastAsia="바탕" w:hint="eastAsia"/>
          <w:lang w:eastAsia="ko-KR"/>
        </w:rPr>
        <w:t xml:space="preserve">. In this situation, the spatial multiplexing gains to be </w:t>
      </w:r>
      <w:r>
        <w:rPr>
          <w:rFonts w:eastAsia="바탕"/>
          <w:lang w:eastAsia="ko-KR"/>
        </w:rPr>
        <w:t>exploited</w:t>
      </w:r>
      <w:r>
        <w:rPr>
          <w:rFonts w:eastAsia="바탕" w:hint="eastAsia"/>
          <w:lang w:eastAsia="ko-KR"/>
        </w:rPr>
        <w:t xml:space="preserve"> for MIMO are limited</w:t>
      </w:r>
      <w:r w:rsidR="006E4747">
        <w:rPr>
          <w:rFonts w:eastAsia="바탕" w:hint="eastAsia"/>
          <w:lang w:eastAsia="ko-KR"/>
        </w:rPr>
        <w:t xml:space="preserve"> </w:t>
      </w:r>
      <w:r w:rsidR="00CC4357">
        <w:rPr>
          <w:rFonts w:eastAsia="바탕" w:hint="eastAsia"/>
          <w:lang w:eastAsia="ko-KR"/>
        </w:rPr>
        <w:t>[2]</w:t>
      </w:r>
      <w:r w:rsidR="006E4747">
        <w:rPr>
          <w:rFonts w:eastAsia="바탕" w:hint="eastAsia"/>
          <w:lang w:eastAsia="ko-KR"/>
        </w:rPr>
        <w:t>[</w:t>
      </w:r>
      <w:r w:rsidR="00CC4357">
        <w:rPr>
          <w:rFonts w:eastAsia="바탕" w:hint="eastAsia"/>
          <w:lang w:eastAsia="ko-KR"/>
        </w:rPr>
        <w:t>5</w:t>
      </w:r>
      <w:r w:rsidR="006E4747">
        <w:rPr>
          <w:rFonts w:eastAsia="바탕" w:hint="eastAsia"/>
          <w:lang w:eastAsia="ko-KR"/>
        </w:rPr>
        <w:t>][</w:t>
      </w:r>
      <w:r w:rsidR="00CC4357">
        <w:rPr>
          <w:rFonts w:eastAsia="바탕" w:hint="eastAsia"/>
          <w:lang w:eastAsia="ko-KR"/>
        </w:rPr>
        <w:t>7</w:t>
      </w:r>
      <w:r w:rsidR="006E4747">
        <w:rPr>
          <w:rFonts w:eastAsia="바탕" w:hint="eastAsia"/>
          <w:lang w:eastAsia="ko-KR"/>
        </w:rPr>
        <w:t>]</w:t>
      </w:r>
      <w:r>
        <w:rPr>
          <w:rFonts w:eastAsia="바탕" w:hint="eastAsia"/>
          <w:lang w:eastAsia="ko-KR"/>
        </w:rPr>
        <w:t xml:space="preserve">. </w:t>
      </w:r>
    </w:p>
    <w:p w14:paraId="26753063" w14:textId="7B4D58A9" w:rsidR="00CC4357" w:rsidRDefault="00CC4357" w:rsidP="0088585C">
      <w:pPr>
        <w:rPr>
          <w:rFonts w:eastAsia="바탕"/>
          <w:lang w:eastAsia="ko-KR"/>
        </w:rPr>
      </w:pPr>
      <w:r>
        <w:rPr>
          <w:rFonts w:eastAsia="바탕" w:hint="eastAsia"/>
          <w:lang w:eastAsia="ko-KR"/>
        </w:rPr>
        <w:t>In IoT scenario, considering the target data rate and the UE complexity, the MIMO operation is not generally used [7]</w:t>
      </w:r>
    </w:p>
    <w:p w14:paraId="3FC52F40" w14:textId="42E744D6" w:rsidR="00F90D3A" w:rsidRDefault="00F90D3A" w:rsidP="0088585C">
      <w:pPr>
        <w:rPr>
          <w:rFonts w:eastAsia="바탕"/>
          <w:lang w:eastAsia="ko-KR"/>
        </w:rPr>
      </w:pPr>
      <w:r>
        <w:rPr>
          <w:rFonts w:eastAsia="바탕" w:hint="eastAsia"/>
          <w:lang w:eastAsia="ko-KR"/>
        </w:rPr>
        <w:t>Some companies consider the common channels for the DL DFT-s-OFDM</w:t>
      </w:r>
      <w:r w:rsidR="00CC4357">
        <w:rPr>
          <w:rFonts w:eastAsia="바탕" w:hint="eastAsia"/>
          <w:lang w:eastAsia="ko-KR"/>
        </w:rPr>
        <w:t xml:space="preserve"> [4]</w:t>
      </w:r>
      <w:r>
        <w:rPr>
          <w:rFonts w:eastAsia="바탕" w:hint="eastAsia"/>
          <w:lang w:eastAsia="ko-KR"/>
        </w:rPr>
        <w:t xml:space="preserve">. In this case, MIMO would not be generally used even in TN. </w:t>
      </w:r>
    </w:p>
    <w:p w14:paraId="7BE44AA6" w14:textId="77777777" w:rsidR="00F90D3A" w:rsidRDefault="00F90D3A" w:rsidP="0088585C">
      <w:pPr>
        <w:rPr>
          <w:rFonts w:eastAsia="바탕"/>
          <w:lang w:eastAsia="ko-KR"/>
        </w:rPr>
      </w:pPr>
    </w:p>
    <w:p w14:paraId="2691DD31" w14:textId="1DF6E01E" w:rsidR="0088585C" w:rsidRPr="0088585C" w:rsidRDefault="0088585C" w:rsidP="0088585C">
      <w:pPr>
        <w:rPr>
          <w:rFonts w:eastAsia="바탕"/>
          <w:b/>
          <w:bCs/>
          <w:u w:val="single"/>
          <w:lang w:eastAsia="ko-KR"/>
        </w:rPr>
      </w:pPr>
      <w:r w:rsidRPr="0088585C">
        <w:rPr>
          <w:rFonts w:eastAsia="바탕"/>
          <w:b/>
          <w:bCs/>
          <w:u w:val="single"/>
          <w:lang w:eastAsia="ko-KR"/>
        </w:rPr>
        <w:t>Multi-user multiplexing/scheduling flexibility</w:t>
      </w:r>
    </w:p>
    <w:p w14:paraId="45BB9B9D" w14:textId="50700E41" w:rsidR="002E777D" w:rsidRPr="002E777D" w:rsidRDefault="002E777D" w:rsidP="0088585C">
      <w:pPr>
        <w:rPr>
          <w:rFonts w:eastAsia="바탕"/>
          <w:lang w:eastAsia="ko-KR"/>
        </w:rPr>
      </w:pPr>
      <w:r>
        <w:rPr>
          <w:rFonts w:eastAsia="바탕" w:hint="eastAsia"/>
          <w:lang w:eastAsia="ko-KR"/>
        </w:rPr>
        <w:t xml:space="preserve">A number of companies supports both TDM and FDM for multi-user </w:t>
      </w:r>
      <w:r>
        <w:rPr>
          <w:rFonts w:eastAsia="바탕"/>
          <w:lang w:eastAsia="ko-KR"/>
        </w:rPr>
        <w:t>multiplexing</w:t>
      </w:r>
      <w:r>
        <w:rPr>
          <w:rFonts w:eastAsia="바탕" w:hint="eastAsia"/>
          <w:lang w:eastAsia="ko-KR"/>
        </w:rPr>
        <w:t xml:space="preserve"> for DL DFT-s-OFDM</w:t>
      </w:r>
      <w:r w:rsidR="000253E7">
        <w:rPr>
          <w:rFonts w:eastAsia="바탕" w:hint="eastAsia"/>
          <w:lang w:eastAsia="ko-KR"/>
        </w:rPr>
        <w:t xml:space="preserve"> [</w:t>
      </w:r>
      <w:r w:rsidR="00F46902">
        <w:rPr>
          <w:rFonts w:eastAsia="바탕" w:hint="eastAsia"/>
          <w:lang w:eastAsia="ko-KR"/>
        </w:rPr>
        <w:t>2</w:t>
      </w:r>
      <w:r w:rsidR="000253E7">
        <w:rPr>
          <w:rFonts w:eastAsia="바탕" w:hint="eastAsia"/>
          <w:lang w:eastAsia="ko-KR"/>
        </w:rPr>
        <w:t>]</w:t>
      </w:r>
      <w:r w:rsidR="00F46902">
        <w:rPr>
          <w:rFonts w:eastAsia="바탕" w:hint="eastAsia"/>
          <w:lang w:eastAsia="ko-KR"/>
        </w:rPr>
        <w:t>[5][7]</w:t>
      </w:r>
      <w:r w:rsidR="00972E4E">
        <w:rPr>
          <w:rFonts w:eastAsia="바탕" w:hint="eastAsia"/>
          <w:lang w:eastAsia="ko-KR"/>
        </w:rPr>
        <w:t>.</w:t>
      </w:r>
    </w:p>
    <w:p w14:paraId="4C133B97" w14:textId="7C1F4015" w:rsidR="006E4747" w:rsidRDefault="006E4747" w:rsidP="0088585C">
      <w:pPr>
        <w:rPr>
          <w:rFonts w:eastAsia="바탕"/>
          <w:lang w:eastAsia="ko-KR"/>
        </w:rPr>
      </w:pPr>
      <w:r>
        <w:rPr>
          <w:rFonts w:eastAsia="바탕" w:hint="eastAsia"/>
          <w:lang w:eastAsia="ko-KR"/>
        </w:rPr>
        <w:t>Some companies observed the PAPR reduction of [</w:t>
      </w:r>
      <w:r w:rsidR="007223DC">
        <w:rPr>
          <w:rFonts w:eastAsia="바탕" w:hint="eastAsia"/>
          <w:lang w:eastAsia="ko-KR"/>
        </w:rPr>
        <w:t>0.5~1.8</w:t>
      </w:r>
      <w:r>
        <w:rPr>
          <w:rFonts w:eastAsia="바탕" w:hint="eastAsia"/>
          <w:lang w:eastAsia="ko-KR"/>
        </w:rPr>
        <w:t xml:space="preserve">] dB </w:t>
      </w:r>
      <w:r w:rsidR="007223DC">
        <w:rPr>
          <w:rFonts w:eastAsia="바탕" w:hint="eastAsia"/>
          <w:lang w:eastAsia="ko-KR"/>
        </w:rPr>
        <w:t xml:space="preserve">depending on the number of </w:t>
      </w:r>
      <w:proofErr w:type="spellStart"/>
      <w:r w:rsidR="007223DC">
        <w:rPr>
          <w:rFonts w:eastAsia="바탕" w:hint="eastAsia"/>
          <w:lang w:eastAsia="ko-KR"/>
        </w:rPr>
        <w:t>FDMed</w:t>
      </w:r>
      <w:proofErr w:type="spellEnd"/>
      <w:r w:rsidR="007223DC">
        <w:rPr>
          <w:rFonts w:eastAsia="바탕" w:hint="eastAsia"/>
          <w:lang w:eastAsia="ko-KR"/>
        </w:rPr>
        <w:t xml:space="preserve"> DL transmissions </w:t>
      </w:r>
      <w:r>
        <w:rPr>
          <w:rFonts w:eastAsia="바탕" w:hint="eastAsia"/>
          <w:lang w:eastAsia="ko-KR"/>
        </w:rPr>
        <w:t>when a single DFT transform precoding is separately applied to each DL channel/signal [</w:t>
      </w:r>
      <w:r w:rsidR="007223DC">
        <w:rPr>
          <w:rFonts w:eastAsia="바탕" w:hint="eastAsia"/>
          <w:lang w:eastAsia="ko-KR"/>
        </w:rPr>
        <w:t>2</w:t>
      </w:r>
      <w:r>
        <w:rPr>
          <w:rFonts w:eastAsia="바탕" w:hint="eastAsia"/>
          <w:lang w:eastAsia="ko-KR"/>
        </w:rPr>
        <w:t>]</w:t>
      </w:r>
      <w:r w:rsidR="007223DC">
        <w:rPr>
          <w:rFonts w:eastAsia="바탕" w:hint="eastAsia"/>
          <w:lang w:eastAsia="ko-KR"/>
        </w:rPr>
        <w:t>[4][7][10]</w:t>
      </w:r>
      <w:r>
        <w:rPr>
          <w:rFonts w:eastAsia="바탕" w:hint="eastAsia"/>
          <w:lang w:eastAsia="ko-KR"/>
        </w:rPr>
        <w:t xml:space="preserve">. </w:t>
      </w:r>
    </w:p>
    <w:p w14:paraId="4E491491" w14:textId="5F542B3A" w:rsidR="006E4747" w:rsidRDefault="006E4747" w:rsidP="0088585C">
      <w:pPr>
        <w:rPr>
          <w:rFonts w:eastAsia="바탕"/>
          <w:lang w:eastAsia="ko-KR"/>
        </w:rPr>
      </w:pPr>
      <w:r>
        <w:rPr>
          <w:rFonts w:eastAsia="바탕" w:hint="eastAsia"/>
          <w:lang w:eastAsia="ko-KR"/>
        </w:rPr>
        <w:t>Some companies observed the PAPR reduction of [</w:t>
      </w:r>
      <w:r w:rsidR="00055218">
        <w:rPr>
          <w:rFonts w:eastAsia="바탕" w:hint="eastAsia"/>
          <w:lang w:eastAsia="ko-KR"/>
        </w:rPr>
        <w:t>2.8~3.2</w:t>
      </w:r>
      <w:r>
        <w:rPr>
          <w:rFonts w:eastAsia="바탕" w:hint="eastAsia"/>
          <w:lang w:eastAsia="ko-KR"/>
        </w:rPr>
        <w:t>] dB when a single DFT transform precoding is jointly applied to [</w:t>
      </w:r>
      <w:r w:rsidR="00055218">
        <w:rPr>
          <w:rFonts w:eastAsia="바탕" w:hint="eastAsia"/>
          <w:lang w:eastAsia="ko-KR"/>
        </w:rPr>
        <w:t>3</w:t>
      </w:r>
      <w:r>
        <w:rPr>
          <w:rFonts w:eastAsia="바탕" w:hint="eastAsia"/>
          <w:lang w:eastAsia="ko-KR"/>
        </w:rPr>
        <w:t>~4] DL channels/signals [</w:t>
      </w:r>
      <w:r w:rsidR="00055218">
        <w:rPr>
          <w:rFonts w:eastAsia="바탕" w:hint="eastAsia"/>
          <w:lang w:eastAsia="ko-KR"/>
        </w:rPr>
        <w:t>4</w:t>
      </w:r>
      <w:r>
        <w:rPr>
          <w:rFonts w:eastAsia="바탕" w:hint="eastAsia"/>
          <w:lang w:eastAsia="ko-KR"/>
        </w:rPr>
        <w:t>][</w:t>
      </w:r>
      <w:r w:rsidR="00055218">
        <w:rPr>
          <w:rFonts w:eastAsia="바탕" w:hint="eastAsia"/>
          <w:lang w:eastAsia="ko-KR"/>
        </w:rPr>
        <w:t>10]</w:t>
      </w:r>
      <w:r>
        <w:rPr>
          <w:rFonts w:eastAsia="바탕" w:hint="eastAsia"/>
          <w:lang w:eastAsia="ko-KR"/>
        </w:rPr>
        <w:t xml:space="preserve">. </w:t>
      </w:r>
    </w:p>
    <w:p w14:paraId="34A3A311" w14:textId="77777777" w:rsidR="006E4747" w:rsidRPr="00F90D3A" w:rsidRDefault="006E4747" w:rsidP="0088585C">
      <w:pPr>
        <w:rPr>
          <w:rFonts w:eastAsia="바탕"/>
          <w:lang w:eastAsia="ko-KR"/>
        </w:rPr>
      </w:pPr>
    </w:p>
    <w:p w14:paraId="44DF70E6" w14:textId="67A042AF" w:rsidR="0088585C" w:rsidRPr="0088585C" w:rsidRDefault="0088585C" w:rsidP="0088585C">
      <w:pPr>
        <w:rPr>
          <w:rFonts w:eastAsia="바탕"/>
          <w:b/>
          <w:bCs/>
          <w:u w:val="single"/>
          <w:lang w:eastAsia="ko-KR"/>
        </w:rPr>
      </w:pPr>
      <w:r w:rsidRPr="0088585C">
        <w:rPr>
          <w:rFonts w:eastAsia="바탕"/>
          <w:b/>
          <w:bCs/>
          <w:u w:val="single"/>
          <w:lang w:eastAsia="ko-KR"/>
        </w:rPr>
        <w:lastRenderedPageBreak/>
        <w:t>Multiplexing/coexistence with baseline waveforms</w:t>
      </w:r>
    </w:p>
    <w:p w14:paraId="2B1850EE" w14:textId="713A9365" w:rsidR="006E4747" w:rsidRDefault="006E4747" w:rsidP="006E4747">
      <w:pPr>
        <w:rPr>
          <w:rFonts w:eastAsia="바탕"/>
          <w:lang w:eastAsia="ko-KR"/>
        </w:rPr>
      </w:pPr>
      <w:r>
        <w:rPr>
          <w:rFonts w:eastAsia="바탕" w:hint="eastAsia"/>
          <w:lang w:eastAsia="ko-KR"/>
        </w:rPr>
        <w:t>Some companies observed the PAPR reduction of [</w:t>
      </w:r>
      <w:r w:rsidR="007A1734">
        <w:rPr>
          <w:rFonts w:eastAsia="바탕" w:hint="eastAsia"/>
          <w:lang w:eastAsia="ko-KR"/>
        </w:rPr>
        <w:t>1~</w:t>
      </w:r>
      <w:r w:rsidR="00F35F0E">
        <w:rPr>
          <w:rFonts w:eastAsia="바탕" w:hint="eastAsia"/>
          <w:lang w:eastAsia="ko-KR"/>
        </w:rPr>
        <w:t>2.5</w:t>
      </w:r>
      <w:r>
        <w:rPr>
          <w:rFonts w:eastAsia="바탕" w:hint="eastAsia"/>
          <w:lang w:eastAsia="ko-KR"/>
        </w:rPr>
        <w:t xml:space="preserve">] dB for the case when DL channels/signals with DFT-s-OFDM is </w:t>
      </w:r>
      <w:proofErr w:type="spellStart"/>
      <w:r>
        <w:rPr>
          <w:rFonts w:eastAsia="바탕" w:hint="eastAsia"/>
          <w:lang w:eastAsia="ko-KR"/>
        </w:rPr>
        <w:t>FDMed</w:t>
      </w:r>
      <w:proofErr w:type="spellEnd"/>
      <w:r>
        <w:rPr>
          <w:rFonts w:eastAsia="바탕" w:hint="eastAsia"/>
          <w:lang w:eastAsia="ko-KR"/>
        </w:rPr>
        <w:t xml:space="preserve"> with DL channels/signals with CP-OFDM</w:t>
      </w:r>
      <w:r w:rsidR="00621635">
        <w:rPr>
          <w:rFonts w:eastAsia="바탕" w:hint="eastAsia"/>
          <w:lang w:eastAsia="ko-KR"/>
        </w:rPr>
        <w:t xml:space="preserve"> </w:t>
      </w:r>
      <w:r>
        <w:rPr>
          <w:rFonts w:eastAsia="바탕" w:hint="eastAsia"/>
          <w:lang w:eastAsia="ko-KR"/>
        </w:rPr>
        <w:t>[</w:t>
      </w:r>
      <w:r w:rsidR="00621635">
        <w:rPr>
          <w:rFonts w:eastAsia="바탕" w:hint="eastAsia"/>
          <w:lang w:eastAsia="ko-KR"/>
        </w:rPr>
        <w:t>7</w:t>
      </w:r>
      <w:r>
        <w:rPr>
          <w:rFonts w:eastAsia="바탕" w:hint="eastAsia"/>
          <w:lang w:eastAsia="ko-KR"/>
        </w:rPr>
        <w:t>]</w:t>
      </w:r>
      <w:r w:rsidR="000741E7">
        <w:rPr>
          <w:rFonts w:eastAsia="바탕" w:hint="eastAsia"/>
          <w:lang w:eastAsia="ko-KR"/>
        </w:rPr>
        <w:t>[</w:t>
      </w:r>
      <w:r w:rsidR="00621635">
        <w:rPr>
          <w:rFonts w:eastAsia="바탕" w:hint="eastAsia"/>
          <w:lang w:eastAsia="ko-KR"/>
        </w:rPr>
        <w:t>10</w:t>
      </w:r>
      <w:r w:rsidR="000741E7">
        <w:rPr>
          <w:rFonts w:eastAsia="바탕" w:hint="eastAsia"/>
          <w:lang w:eastAsia="ko-KR"/>
        </w:rPr>
        <w:t>]</w:t>
      </w:r>
      <w:r w:rsidR="00621635">
        <w:rPr>
          <w:rFonts w:eastAsia="바탕" w:hint="eastAsia"/>
          <w:lang w:eastAsia="ko-KR"/>
        </w:rPr>
        <w:t>[14]</w:t>
      </w:r>
      <w:r>
        <w:rPr>
          <w:rFonts w:eastAsia="바탕" w:hint="eastAsia"/>
          <w:lang w:eastAsia="ko-KR"/>
        </w:rPr>
        <w:t xml:space="preserve">. </w:t>
      </w:r>
    </w:p>
    <w:p w14:paraId="0EBDE9AB" w14:textId="77777777" w:rsidR="00F90D3A" w:rsidRPr="00E25458" w:rsidRDefault="00F90D3A" w:rsidP="0088585C">
      <w:pPr>
        <w:rPr>
          <w:rFonts w:eastAsia="바탕"/>
          <w:lang w:eastAsia="ko-KR"/>
        </w:rPr>
      </w:pPr>
    </w:p>
    <w:p w14:paraId="05777B62" w14:textId="143231BF" w:rsidR="0088585C" w:rsidRPr="0088585C" w:rsidRDefault="0088585C" w:rsidP="0088585C">
      <w:pPr>
        <w:rPr>
          <w:rFonts w:eastAsia="바탕"/>
          <w:b/>
          <w:bCs/>
          <w:u w:val="single"/>
          <w:lang w:eastAsia="ko-KR"/>
        </w:rPr>
      </w:pPr>
      <w:r w:rsidRPr="0088585C">
        <w:rPr>
          <w:rFonts w:eastAsia="바탕"/>
          <w:b/>
          <w:bCs/>
          <w:u w:val="single"/>
          <w:lang w:eastAsia="ko-KR"/>
        </w:rPr>
        <w:t>Transmitter/receiver complexity and impact to power consumption.</w:t>
      </w:r>
    </w:p>
    <w:p w14:paraId="00E48FD6" w14:textId="07A14625" w:rsidR="0088585C" w:rsidRDefault="00F90D3A" w:rsidP="00D51D51">
      <w:pPr>
        <w:rPr>
          <w:rFonts w:eastAsia="바탕"/>
          <w:lang w:val="en-US" w:eastAsia="ko-KR"/>
        </w:rPr>
      </w:pPr>
      <w:r>
        <w:rPr>
          <w:rFonts w:eastAsia="바탕" w:hint="eastAsia"/>
          <w:lang w:val="en-US" w:eastAsia="ko-KR"/>
        </w:rPr>
        <w:t>A number of companies observed that the significant coverage gains with the acceptable complexity increase at the UE side [</w:t>
      </w:r>
      <w:r w:rsidR="00975A81">
        <w:rPr>
          <w:rFonts w:eastAsia="바탕" w:hint="eastAsia"/>
          <w:lang w:val="en-US" w:eastAsia="ko-KR"/>
        </w:rPr>
        <w:t>1</w:t>
      </w:r>
      <w:r>
        <w:rPr>
          <w:rFonts w:eastAsia="바탕" w:hint="eastAsia"/>
          <w:lang w:val="en-US" w:eastAsia="ko-KR"/>
        </w:rPr>
        <w:t>][</w:t>
      </w:r>
      <w:r w:rsidR="00975A81">
        <w:rPr>
          <w:rFonts w:eastAsia="바탕" w:hint="eastAsia"/>
          <w:lang w:val="en-US" w:eastAsia="ko-KR"/>
        </w:rPr>
        <w:t>5</w:t>
      </w:r>
      <w:r>
        <w:rPr>
          <w:rFonts w:eastAsia="바탕" w:hint="eastAsia"/>
          <w:lang w:val="en-US" w:eastAsia="ko-KR"/>
        </w:rPr>
        <w:t>][</w:t>
      </w:r>
      <w:r w:rsidR="00975A81">
        <w:rPr>
          <w:rFonts w:eastAsia="바탕" w:hint="eastAsia"/>
          <w:lang w:val="en-US" w:eastAsia="ko-KR"/>
        </w:rPr>
        <w:t>10</w:t>
      </w:r>
      <w:r>
        <w:rPr>
          <w:rFonts w:eastAsia="바탕" w:hint="eastAsia"/>
          <w:lang w:val="en-US" w:eastAsia="ko-KR"/>
        </w:rPr>
        <w:t xml:space="preserve">]. </w:t>
      </w:r>
    </w:p>
    <w:p w14:paraId="74420A29" w14:textId="5925EEDE" w:rsidR="00F90D3A" w:rsidRDefault="00F90D3A" w:rsidP="00D51D51">
      <w:pPr>
        <w:rPr>
          <w:rFonts w:eastAsia="바탕"/>
          <w:lang w:val="en-US" w:eastAsia="ko-KR"/>
        </w:rPr>
      </w:pPr>
      <w:r>
        <w:rPr>
          <w:rFonts w:eastAsia="바탕" w:hint="eastAsia"/>
          <w:lang w:val="en-US" w:eastAsia="ko-KR"/>
        </w:rPr>
        <w:t>There w</w:t>
      </w:r>
      <w:r w:rsidR="00DC0210">
        <w:rPr>
          <w:rFonts w:eastAsia="바탕" w:hint="eastAsia"/>
          <w:lang w:val="en-US" w:eastAsia="ko-KR"/>
        </w:rPr>
        <w:t>as</w:t>
      </w:r>
      <w:r>
        <w:rPr>
          <w:rFonts w:eastAsia="바탕" w:hint="eastAsia"/>
          <w:lang w:val="en-US" w:eastAsia="ko-KR"/>
        </w:rPr>
        <w:t xml:space="preserve"> complexity analysis for the case when a single DFT is </w:t>
      </w:r>
      <w:r w:rsidR="00D6523A">
        <w:rPr>
          <w:rFonts w:eastAsia="바탕" w:hint="eastAsia"/>
          <w:lang w:val="en-US" w:eastAsia="ko-KR"/>
        </w:rPr>
        <w:t xml:space="preserve">jointly </w:t>
      </w:r>
      <w:r>
        <w:rPr>
          <w:rFonts w:eastAsia="바탕" w:hint="eastAsia"/>
          <w:lang w:val="en-US" w:eastAsia="ko-KR"/>
        </w:rPr>
        <w:t>applied to multiple DL channels/signals [</w:t>
      </w:r>
      <w:r w:rsidR="00975A81">
        <w:rPr>
          <w:rFonts w:eastAsia="바탕" w:hint="eastAsia"/>
          <w:lang w:val="en-US" w:eastAsia="ko-KR"/>
        </w:rPr>
        <w:t>10</w:t>
      </w:r>
      <w:r>
        <w:rPr>
          <w:rFonts w:eastAsia="바탕" w:hint="eastAsia"/>
          <w:lang w:val="en-US" w:eastAsia="ko-KR"/>
        </w:rPr>
        <w:t xml:space="preserve">]. </w:t>
      </w:r>
      <w:r w:rsidR="00D6523A">
        <w:rPr>
          <w:rFonts w:eastAsia="바탕" w:hint="eastAsia"/>
          <w:lang w:val="en-US" w:eastAsia="ko-KR"/>
        </w:rPr>
        <w:t xml:space="preserve">For N RB allocation, the channel estimation complexity may change from </w:t>
      </w:r>
      <w:proofErr w:type="gramStart"/>
      <w:r w:rsidR="00D6523A" w:rsidRPr="00FB6433">
        <w:rPr>
          <w:rFonts w:ascii="Cambria Math" w:hAnsi="Cambria Math" w:cs="Cambria Math"/>
        </w:rPr>
        <w:t>𝒪</w:t>
      </w:r>
      <w:r w:rsidR="00D6523A" w:rsidRPr="00FB6433">
        <w:rPr>
          <w:rFonts w:asciiTheme="majorBidi" w:hAnsiTheme="majorBidi" w:cstheme="majorBidi"/>
        </w:rPr>
        <w:t>(</w:t>
      </w:r>
      <w:proofErr w:type="gramEnd"/>
      <m:oMath>
        <m:sSup>
          <m:sSupPr>
            <m:ctrlPr>
              <w:rPr>
                <w:rFonts w:ascii="Cambria Math" w:hAnsi="Cambria Math" w:cstheme="majorBidi"/>
                <w:i/>
              </w:rPr>
            </m:ctrlPr>
          </m:sSupPr>
          <m:e>
            <m:r>
              <w:rPr>
                <w:rFonts w:ascii="Cambria Math" w:hAnsi="Cambria Math" w:cstheme="majorBidi"/>
              </w:rPr>
              <m:t>N</m:t>
            </m:r>
          </m:e>
          <m:sup>
            <m:r>
              <w:rPr>
                <w:rFonts w:ascii="Cambria Math" w:hAnsi="Cambria Math" w:cstheme="majorBidi"/>
              </w:rPr>
              <m:t>3</m:t>
            </m:r>
          </m:sup>
        </m:sSup>
      </m:oMath>
      <w:r w:rsidR="00D6523A" w:rsidRPr="00FB6433">
        <w:rPr>
          <w:rFonts w:asciiTheme="majorBidi" w:hAnsiTheme="majorBidi" w:cstheme="majorBidi"/>
        </w:rPr>
        <w:t>) t</w:t>
      </w:r>
      <w:r w:rsidR="00D6523A" w:rsidRPr="00D6523A">
        <w:rPr>
          <w:rFonts w:eastAsia="바탕"/>
          <w:lang w:val="en-US" w:eastAsia="ko-KR"/>
        </w:rPr>
        <w:t>o</w:t>
      </w:r>
      <w:r w:rsidR="00D6523A" w:rsidRPr="00FB6433">
        <w:rPr>
          <w:rFonts w:asciiTheme="majorBidi" w:hAnsiTheme="majorBidi" w:cstheme="majorBidi"/>
        </w:rPr>
        <w:t xml:space="preserve"> </w:t>
      </w:r>
      <w:proofErr w:type="gramStart"/>
      <w:r w:rsidR="00D6523A" w:rsidRPr="00FB6433">
        <w:rPr>
          <w:rFonts w:ascii="Cambria Math" w:hAnsi="Cambria Math" w:cs="Cambria Math"/>
        </w:rPr>
        <w:t>𝒪</w:t>
      </w:r>
      <w:r w:rsidR="00D6523A" w:rsidRPr="00FB6433">
        <w:rPr>
          <w:rFonts w:asciiTheme="majorBidi" w:hAnsiTheme="majorBidi" w:cstheme="majorBidi"/>
        </w:rPr>
        <w:t>(</w:t>
      </w:r>
      <w:proofErr w:type="gramEnd"/>
      <m:oMath>
        <m:sSup>
          <m:sSupPr>
            <m:ctrlPr>
              <w:rPr>
                <w:rFonts w:ascii="Cambria Math" w:hAnsi="Cambria Math" w:cstheme="majorBidi"/>
                <w:i/>
              </w:rPr>
            </m:ctrlPr>
          </m:sSupPr>
          <m:e>
            <m:r>
              <w:rPr>
                <w:rFonts w:ascii="Cambria Math" w:hAnsi="Cambria Math" w:cstheme="majorBidi"/>
              </w:rPr>
              <m:t>[KN]</m:t>
            </m:r>
          </m:e>
          <m:sup>
            <m:r>
              <w:rPr>
                <w:rFonts w:ascii="Cambria Math" w:hAnsi="Cambria Math" w:cstheme="majorBidi"/>
              </w:rPr>
              <m:t>3</m:t>
            </m:r>
          </m:sup>
        </m:sSup>
      </m:oMath>
      <w:r w:rsidR="00D6523A" w:rsidRPr="00FB6433">
        <w:rPr>
          <w:rFonts w:asciiTheme="majorBidi" w:hAnsiTheme="majorBidi" w:cstheme="majorBidi"/>
        </w:rPr>
        <w:t>),</w:t>
      </w:r>
      <w:r w:rsidR="00D6523A">
        <w:rPr>
          <w:rFonts w:asciiTheme="majorBidi" w:hAnsiTheme="majorBidi" w:cstheme="majorBidi" w:hint="eastAsia"/>
          <w:lang w:eastAsia="ko-KR"/>
        </w:rPr>
        <w:t xml:space="preserve"> where</w:t>
      </w:r>
      <w:r w:rsidR="00D6523A" w:rsidRPr="00D6523A">
        <w:rPr>
          <w:rFonts w:asciiTheme="majorBidi" w:hAnsiTheme="majorBidi" w:cstheme="majorBidi" w:hint="eastAsia"/>
          <w:i/>
          <w:iCs/>
          <w:lang w:eastAsia="ko-KR"/>
        </w:rPr>
        <w:t xml:space="preserve"> K </w:t>
      </w:r>
      <w:r w:rsidR="00D6523A">
        <w:rPr>
          <w:rFonts w:asciiTheme="majorBidi" w:hAnsiTheme="majorBidi" w:cstheme="majorBidi" w:hint="eastAsia"/>
          <w:lang w:eastAsia="ko-KR"/>
        </w:rPr>
        <w:t xml:space="preserve">is </w:t>
      </w:r>
      <w:r w:rsidR="00D6523A" w:rsidRPr="00D6523A">
        <w:rPr>
          <w:rFonts w:asciiTheme="majorBidi" w:hAnsiTheme="majorBidi" w:cstheme="majorBidi"/>
          <w:lang w:eastAsia="ko-KR"/>
        </w:rPr>
        <w:t>the number of UEs (assuming equal allocation).</w:t>
      </w:r>
    </w:p>
    <w:p w14:paraId="140E1808" w14:textId="63F3B2EA" w:rsidR="00632413" w:rsidRDefault="00CC4357" w:rsidP="00D51D51">
      <w:pPr>
        <w:rPr>
          <w:rFonts w:eastAsia="바탕"/>
          <w:lang w:val="en-US" w:eastAsia="ko-KR"/>
        </w:rPr>
      </w:pPr>
      <w:r>
        <w:rPr>
          <w:rFonts w:eastAsia="바탕" w:hint="eastAsia"/>
          <w:lang w:val="en-US" w:eastAsia="ko-KR"/>
        </w:rPr>
        <w:t>One company observed</w:t>
      </w:r>
      <w:r w:rsidR="00DC0210">
        <w:rPr>
          <w:rFonts w:eastAsia="바탕" w:hint="eastAsia"/>
          <w:lang w:val="en-US" w:eastAsia="ko-KR"/>
        </w:rPr>
        <w:t xml:space="preserve"> that DFT/IDFT module can be implemented by IDFT/DFT with conjugate module, respectively [</w:t>
      </w:r>
      <w:r>
        <w:rPr>
          <w:rFonts w:eastAsia="바탕" w:hint="eastAsia"/>
          <w:lang w:val="en-US" w:eastAsia="ko-KR"/>
        </w:rPr>
        <w:t>7</w:t>
      </w:r>
      <w:r w:rsidR="00DC0210">
        <w:rPr>
          <w:rFonts w:eastAsia="바탕" w:hint="eastAsia"/>
          <w:lang w:val="en-US" w:eastAsia="ko-KR"/>
        </w:rPr>
        <w:t xml:space="preserve">]. </w:t>
      </w:r>
    </w:p>
    <w:p w14:paraId="6FA93D4F" w14:textId="77777777" w:rsidR="00E17A39" w:rsidRDefault="00E17A39" w:rsidP="00D51D51">
      <w:pPr>
        <w:rPr>
          <w:rFonts w:eastAsia="바탕"/>
          <w:lang w:val="en-US" w:eastAsia="ko-KR"/>
        </w:rPr>
      </w:pPr>
    </w:p>
    <w:p w14:paraId="5035F07E" w14:textId="763C70F5" w:rsidR="007A6744" w:rsidRPr="007A6744" w:rsidRDefault="00E17A39" w:rsidP="007A6744">
      <w:pPr>
        <w:rPr>
          <w:rFonts w:eastAsia="바탕"/>
          <w:b/>
          <w:bCs/>
          <w:i/>
          <w:iCs/>
          <w:lang w:val="en-US" w:eastAsia="ko-KR"/>
        </w:rPr>
      </w:pPr>
      <w:r w:rsidRPr="00E17A39">
        <w:rPr>
          <w:rFonts w:eastAsia="바탕" w:hint="eastAsia"/>
          <w:b/>
          <w:bCs/>
          <w:i/>
          <w:iCs/>
          <w:lang w:val="en-US" w:eastAsia="ko-KR"/>
        </w:rPr>
        <w:t>Proposal 1:</w:t>
      </w:r>
      <w:r>
        <w:rPr>
          <w:rFonts w:eastAsia="바탕" w:hint="eastAsia"/>
          <w:b/>
          <w:bCs/>
          <w:i/>
          <w:iCs/>
          <w:lang w:val="en-US" w:eastAsia="ko-KR"/>
        </w:rPr>
        <w:t xml:space="preserve"> </w:t>
      </w:r>
      <w:r w:rsidR="007A6744" w:rsidRPr="007A6744">
        <w:rPr>
          <w:rFonts w:eastAsia="바탕"/>
          <w:b/>
          <w:bCs/>
          <w:i/>
          <w:iCs/>
          <w:lang w:val="en-US" w:eastAsia="ko-KR"/>
        </w:rPr>
        <w:t xml:space="preserve">For downlink low-PAPR proposals the primary evaluation criterion is one of </w:t>
      </w:r>
    </w:p>
    <w:p w14:paraId="4057F07C" w14:textId="6BBB5EEF" w:rsidR="007A6744" w:rsidRPr="007A6744" w:rsidRDefault="007A6744">
      <w:pPr>
        <w:numPr>
          <w:ilvl w:val="0"/>
          <w:numId w:val="28"/>
        </w:numPr>
        <w:rPr>
          <w:rFonts w:eastAsia="바탕"/>
          <w:b/>
          <w:bCs/>
          <w:i/>
          <w:iCs/>
          <w:lang w:val="en-US" w:eastAsia="ko-KR"/>
        </w:rPr>
      </w:pPr>
      <w:r w:rsidRPr="007A6744">
        <w:rPr>
          <w:rFonts w:eastAsia="바탕"/>
          <w:b/>
          <w:bCs/>
          <w:i/>
          <w:iCs/>
          <w:lang w:val="en-US" w:eastAsia="ko-KR"/>
        </w:rPr>
        <w:t>Net Gain [dB] = Tx power gain - link loss relative to the reference @</w:t>
      </w:r>
      <w:r>
        <w:rPr>
          <w:rFonts w:eastAsia="바탕" w:hint="eastAsia"/>
          <w:b/>
          <w:bCs/>
          <w:i/>
          <w:iCs/>
          <w:lang w:val="en-US" w:eastAsia="ko-KR"/>
        </w:rPr>
        <w:t xml:space="preserve"> Target</w:t>
      </w:r>
      <w:r w:rsidRPr="007A6744">
        <w:rPr>
          <w:rFonts w:eastAsia="바탕"/>
          <w:b/>
          <w:bCs/>
          <w:i/>
          <w:iCs/>
          <w:lang w:val="en-US" w:eastAsia="ko-KR"/>
        </w:rPr>
        <w:t xml:space="preserve"> </w:t>
      </w:r>
      <w:r w:rsidR="00097A6A">
        <w:rPr>
          <w:rFonts w:eastAsia="바탕" w:hint="eastAsia"/>
          <w:b/>
          <w:bCs/>
          <w:i/>
          <w:iCs/>
          <w:lang w:val="en-US" w:eastAsia="ko-KR"/>
        </w:rPr>
        <w:t>KPI (e.g., BLER or detection rate)</w:t>
      </w:r>
      <w:r w:rsidR="00097A6A" w:rsidRPr="007A6744">
        <w:rPr>
          <w:rFonts w:eastAsia="바탕"/>
          <w:b/>
          <w:bCs/>
          <w:i/>
          <w:iCs/>
          <w:lang w:val="en-US" w:eastAsia="ko-KR"/>
        </w:rPr>
        <w:t xml:space="preserve"> </w:t>
      </w:r>
      <w:r>
        <w:rPr>
          <w:rFonts w:eastAsia="바탕" w:hint="eastAsia"/>
          <w:b/>
          <w:bCs/>
          <w:i/>
          <w:iCs/>
          <w:lang w:val="en-US" w:eastAsia="ko-KR"/>
        </w:rPr>
        <w:t>of target channel</w:t>
      </w:r>
      <w:r w:rsidR="00827AA2">
        <w:rPr>
          <w:rFonts w:eastAsia="바탕" w:hint="eastAsia"/>
          <w:b/>
          <w:bCs/>
          <w:i/>
          <w:iCs/>
          <w:lang w:val="en-US" w:eastAsia="ko-KR"/>
        </w:rPr>
        <w:t>/signal</w:t>
      </w:r>
    </w:p>
    <w:p w14:paraId="1ED3570A" w14:textId="4031242B" w:rsidR="007A6744" w:rsidRPr="007A6744" w:rsidRDefault="00A07D2F">
      <w:pPr>
        <w:numPr>
          <w:ilvl w:val="0"/>
          <w:numId w:val="28"/>
        </w:numPr>
        <w:rPr>
          <w:rFonts w:eastAsia="바탕"/>
          <w:b/>
          <w:bCs/>
          <w:i/>
          <w:iCs/>
          <w:lang w:val="en-US" w:eastAsia="ko-KR"/>
        </w:rPr>
      </w:pPr>
      <w:r w:rsidRPr="00A07D2F">
        <w:rPr>
          <w:rFonts w:eastAsia="바탕"/>
          <w:b/>
          <w:bCs/>
          <w:i/>
          <w:iCs/>
          <w:lang w:val="en-US" w:eastAsia="ko-KR"/>
        </w:rPr>
        <w:t>Network energy saving gain relative to baseline for BS</w:t>
      </w:r>
    </w:p>
    <w:p w14:paraId="143AF6BC" w14:textId="61E9F593" w:rsidR="0043163A" w:rsidRPr="007A6744" w:rsidRDefault="0043163A">
      <w:pPr>
        <w:numPr>
          <w:ilvl w:val="0"/>
          <w:numId w:val="28"/>
        </w:numPr>
        <w:rPr>
          <w:rFonts w:eastAsia="바탕"/>
          <w:b/>
          <w:bCs/>
          <w:i/>
          <w:iCs/>
          <w:lang w:val="en-US" w:eastAsia="ko-KR"/>
        </w:rPr>
      </w:pPr>
      <w:r w:rsidRPr="007A6744">
        <w:rPr>
          <w:rFonts w:eastAsia="바탕"/>
          <w:b/>
          <w:bCs/>
          <w:i/>
          <w:iCs/>
          <w:lang w:val="en-US" w:eastAsia="ko-KR"/>
        </w:rPr>
        <w:t>FFS: Other evaluation metrics</w:t>
      </w:r>
    </w:p>
    <w:p w14:paraId="18573150" w14:textId="6F01CE04" w:rsidR="0043163A" w:rsidRDefault="0043163A">
      <w:pPr>
        <w:numPr>
          <w:ilvl w:val="0"/>
          <w:numId w:val="28"/>
        </w:numPr>
        <w:rPr>
          <w:rFonts w:eastAsia="바탕"/>
          <w:b/>
          <w:bCs/>
          <w:i/>
          <w:iCs/>
          <w:lang w:val="en-US" w:eastAsia="ko-KR"/>
        </w:rPr>
      </w:pPr>
      <w:r>
        <w:rPr>
          <w:rFonts w:eastAsia="바탕" w:hint="eastAsia"/>
          <w:b/>
          <w:bCs/>
          <w:i/>
          <w:iCs/>
          <w:lang w:val="en-US" w:eastAsia="ko-KR"/>
        </w:rPr>
        <w:t>Note:</w:t>
      </w:r>
    </w:p>
    <w:p w14:paraId="60CE7278" w14:textId="7C37662C" w:rsidR="001D0A5F" w:rsidRPr="00097A6A" w:rsidRDefault="0043163A" w:rsidP="00097A6A">
      <w:pPr>
        <w:numPr>
          <w:ilvl w:val="1"/>
          <w:numId w:val="28"/>
        </w:numPr>
        <w:rPr>
          <w:rFonts w:eastAsia="바탕"/>
          <w:b/>
          <w:bCs/>
          <w:i/>
          <w:iCs/>
          <w:lang w:val="en-US" w:eastAsia="ko-KR"/>
        </w:rPr>
      </w:pPr>
      <w:r w:rsidRPr="007A6744">
        <w:rPr>
          <w:rFonts w:eastAsia="바탕"/>
          <w:b/>
          <w:bCs/>
          <w:i/>
          <w:iCs/>
          <w:lang w:val="en-US" w:eastAsia="ko-KR"/>
        </w:rPr>
        <w:t>A realistic PA model should be used</w:t>
      </w:r>
    </w:p>
    <w:p w14:paraId="6D63323D" w14:textId="77777777" w:rsidR="0043163A" w:rsidRPr="007A6744" w:rsidRDefault="0043163A">
      <w:pPr>
        <w:numPr>
          <w:ilvl w:val="1"/>
          <w:numId w:val="28"/>
        </w:numPr>
        <w:rPr>
          <w:rFonts w:eastAsia="바탕"/>
          <w:b/>
          <w:bCs/>
          <w:i/>
          <w:iCs/>
          <w:lang w:val="en-US" w:eastAsia="ko-KR"/>
        </w:rPr>
      </w:pPr>
      <w:r w:rsidRPr="007A6744">
        <w:rPr>
          <w:rFonts w:eastAsia="바탕"/>
          <w:b/>
          <w:bCs/>
          <w:i/>
          <w:iCs/>
          <w:lang w:val="en-US" w:eastAsia="ko-KR"/>
        </w:rPr>
        <w:t xml:space="preserve">When calculating the Tx power gain, the RAN4 metrics on the Tx power should be taken into account. </w:t>
      </w:r>
    </w:p>
    <w:p w14:paraId="118B37F6" w14:textId="7385D6CD" w:rsidR="0043163A" w:rsidRPr="007A6744" w:rsidRDefault="0043163A">
      <w:pPr>
        <w:numPr>
          <w:ilvl w:val="1"/>
          <w:numId w:val="28"/>
        </w:numPr>
        <w:rPr>
          <w:rFonts w:eastAsia="바탕"/>
          <w:b/>
          <w:bCs/>
          <w:i/>
          <w:iCs/>
          <w:lang w:val="en-US" w:eastAsia="ko-KR"/>
        </w:rPr>
      </w:pPr>
      <w:r w:rsidRPr="007A6744">
        <w:rPr>
          <w:rFonts w:eastAsia="바탕"/>
          <w:b/>
          <w:bCs/>
          <w:i/>
          <w:iCs/>
          <w:lang w:val="en-US" w:eastAsia="ko-KR"/>
        </w:rPr>
        <w:t xml:space="preserve">For </w:t>
      </w:r>
      <w:r w:rsidR="00055218" w:rsidRPr="007A6744">
        <w:rPr>
          <w:rFonts w:eastAsia="바탕"/>
          <w:b/>
          <w:bCs/>
          <w:i/>
          <w:iCs/>
          <w:lang w:val="en-US" w:eastAsia="ko-KR"/>
        </w:rPr>
        <w:t>link loss relative to the reference</w:t>
      </w:r>
      <w:r w:rsidRPr="007A6744">
        <w:rPr>
          <w:rFonts w:eastAsia="바탕"/>
          <w:b/>
          <w:bCs/>
          <w:i/>
          <w:iCs/>
          <w:lang w:val="en-US" w:eastAsia="ko-KR"/>
        </w:rPr>
        <w:t>, fading channel and non-ideal channel estimation, including DMRS configuration, and equalization is encouraged.</w:t>
      </w:r>
    </w:p>
    <w:p w14:paraId="1FA9FBAF" w14:textId="2ADC0880" w:rsidR="0043163A" w:rsidRPr="0043163A" w:rsidRDefault="0043163A">
      <w:pPr>
        <w:numPr>
          <w:ilvl w:val="1"/>
          <w:numId w:val="28"/>
        </w:numPr>
        <w:rPr>
          <w:rFonts w:eastAsia="바탕"/>
          <w:b/>
          <w:bCs/>
          <w:i/>
          <w:iCs/>
          <w:lang w:val="en-US" w:eastAsia="ko-KR"/>
        </w:rPr>
      </w:pPr>
      <w:r w:rsidRPr="007A6744">
        <w:rPr>
          <w:rFonts w:eastAsia="바탕"/>
          <w:b/>
          <w:bCs/>
          <w:i/>
          <w:iCs/>
          <w:lang w:val="en-US" w:eastAsia="ko-KR"/>
        </w:rPr>
        <w:t>Companies to report how to calculate the Tx power gain, modulation and coding</w:t>
      </w:r>
    </w:p>
    <w:p w14:paraId="6EE30CB4" w14:textId="77777777" w:rsidR="00E17A39" w:rsidRDefault="00E17A39" w:rsidP="00D51D51">
      <w:pPr>
        <w:rPr>
          <w:rFonts w:eastAsia="바탕"/>
          <w:lang w:val="en-US" w:eastAsia="ko-KR"/>
        </w:rPr>
      </w:pPr>
    </w:p>
    <w:p w14:paraId="2CD0E991" w14:textId="40695637" w:rsidR="00C15B7E" w:rsidRPr="00DC0210" w:rsidRDefault="00DC0210" w:rsidP="00DC0210">
      <w:pPr>
        <w:ind w:firstLineChars="200" w:firstLine="440"/>
        <w:rPr>
          <w:rFonts w:eastAsia="바탕"/>
          <w:lang w:val="en-US" w:eastAsia="ko-KR"/>
        </w:rPr>
      </w:pPr>
      <w:r>
        <w:rPr>
          <w:rFonts w:eastAsia="바탕" w:hint="eastAsia"/>
          <w:lang w:val="en-US" w:eastAsia="ko-KR"/>
        </w:rPr>
        <w:t xml:space="preserve">For further study on the DL DFT-s-OFDM, it would be </w:t>
      </w:r>
      <w:r>
        <w:rPr>
          <w:rFonts w:eastAsia="바탕"/>
          <w:lang w:val="en-US" w:eastAsia="ko-KR"/>
        </w:rPr>
        <w:t>necessary</w:t>
      </w:r>
      <w:r>
        <w:rPr>
          <w:rFonts w:eastAsia="바탕" w:hint="eastAsia"/>
          <w:lang w:val="en-US" w:eastAsia="ko-KR"/>
        </w:rPr>
        <w:t xml:space="preserve"> to consider further details on the possible approaches. The following proposal summaries what can we discuss further for DL DFT-s-OFDM. </w:t>
      </w:r>
    </w:p>
    <w:p w14:paraId="79EE9B2F" w14:textId="1FAC038D" w:rsidR="006A15A3" w:rsidRPr="006A15A3" w:rsidRDefault="006A15A3" w:rsidP="006A15A3">
      <w:pPr>
        <w:rPr>
          <w:rFonts w:eastAsia="바탕"/>
          <w:b/>
          <w:bCs/>
          <w:i/>
          <w:iCs/>
          <w:lang w:val="en-US" w:eastAsia="ko-KR"/>
        </w:rPr>
      </w:pPr>
      <w:r>
        <w:rPr>
          <w:rFonts w:eastAsia="바탕" w:hint="eastAsia"/>
          <w:b/>
          <w:bCs/>
          <w:i/>
          <w:iCs/>
          <w:lang w:val="en-US" w:eastAsia="ko-KR"/>
        </w:rPr>
        <w:t xml:space="preserve">Proposal </w:t>
      </w:r>
      <w:r w:rsidR="00E17A39">
        <w:rPr>
          <w:rFonts w:eastAsia="바탕" w:hint="eastAsia"/>
          <w:b/>
          <w:bCs/>
          <w:i/>
          <w:iCs/>
          <w:lang w:val="en-US" w:eastAsia="ko-KR"/>
        </w:rPr>
        <w:t>2</w:t>
      </w:r>
      <w:r>
        <w:rPr>
          <w:rFonts w:eastAsia="바탕" w:hint="eastAsia"/>
          <w:b/>
          <w:bCs/>
          <w:i/>
          <w:iCs/>
          <w:lang w:val="en-US" w:eastAsia="ko-KR"/>
        </w:rPr>
        <w:t xml:space="preserve">: </w:t>
      </w:r>
      <w:r w:rsidRPr="006A15A3">
        <w:rPr>
          <w:rFonts w:eastAsia="바탕" w:hint="eastAsia"/>
          <w:b/>
          <w:bCs/>
          <w:i/>
          <w:iCs/>
          <w:lang w:val="en-US" w:eastAsia="ko-KR"/>
        </w:rPr>
        <w:t>For the study of the DFT-s-OFDM as the potential additional waveform for DL, RAN1 consider followings:</w:t>
      </w:r>
    </w:p>
    <w:p w14:paraId="51C45E3F" w14:textId="21E12F7F" w:rsidR="006A15A3" w:rsidRPr="006A15A3" w:rsidRDefault="00006790">
      <w:pPr>
        <w:numPr>
          <w:ilvl w:val="0"/>
          <w:numId w:val="28"/>
        </w:numPr>
        <w:rPr>
          <w:rFonts w:eastAsia="바탕"/>
          <w:b/>
          <w:bCs/>
          <w:i/>
          <w:iCs/>
          <w:lang w:val="en-US" w:eastAsia="ko-KR"/>
        </w:rPr>
      </w:pPr>
      <w:r>
        <w:rPr>
          <w:rFonts w:eastAsia="바탕" w:hint="eastAsia"/>
          <w:b/>
          <w:bCs/>
          <w:i/>
          <w:iCs/>
          <w:lang w:val="en-US" w:eastAsia="ko-KR"/>
        </w:rPr>
        <w:t xml:space="preserve">Potential </w:t>
      </w:r>
      <w:r w:rsidR="006A15A3" w:rsidRPr="006A15A3">
        <w:rPr>
          <w:rFonts w:eastAsia="바탕" w:hint="eastAsia"/>
          <w:b/>
          <w:bCs/>
          <w:i/>
          <w:iCs/>
          <w:lang w:val="en-US" w:eastAsia="ko-KR"/>
        </w:rPr>
        <w:t>Target channels</w:t>
      </w:r>
      <w:r>
        <w:rPr>
          <w:rFonts w:eastAsia="바탕" w:hint="eastAsia"/>
          <w:b/>
          <w:bCs/>
          <w:i/>
          <w:iCs/>
          <w:lang w:val="en-US" w:eastAsia="ko-KR"/>
        </w:rPr>
        <w:t>/signals</w:t>
      </w:r>
    </w:p>
    <w:p w14:paraId="7560809C" w14:textId="2DDC5679" w:rsidR="006A15A3" w:rsidRPr="006A15A3" w:rsidRDefault="006A15A3">
      <w:pPr>
        <w:numPr>
          <w:ilvl w:val="0"/>
          <w:numId w:val="29"/>
        </w:numPr>
        <w:rPr>
          <w:rFonts w:eastAsia="바탕"/>
          <w:b/>
          <w:bCs/>
          <w:i/>
          <w:iCs/>
          <w:lang w:val="en-US" w:eastAsia="ko-KR"/>
        </w:rPr>
      </w:pPr>
      <w:r w:rsidRPr="006A15A3">
        <w:rPr>
          <w:rFonts w:eastAsia="바탕" w:hint="eastAsia"/>
          <w:b/>
          <w:bCs/>
          <w:i/>
          <w:iCs/>
          <w:lang w:val="en-US" w:eastAsia="ko-KR"/>
        </w:rPr>
        <w:t>PDCCH, e.g., CSS PDCCH</w:t>
      </w:r>
    </w:p>
    <w:p w14:paraId="1232C5D4" w14:textId="78EE1BD2" w:rsidR="006A15A3" w:rsidRPr="006A15A3" w:rsidRDefault="006A15A3">
      <w:pPr>
        <w:numPr>
          <w:ilvl w:val="0"/>
          <w:numId w:val="29"/>
        </w:numPr>
        <w:rPr>
          <w:rFonts w:eastAsia="바탕"/>
          <w:b/>
          <w:bCs/>
          <w:i/>
          <w:iCs/>
          <w:lang w:val="en-US" w:eastAsia="ko-KR"/>
        </w:rPr>
      </w:pPr>
      <w:r w:rsidRPr="006A15A3">
        <w:rPr>
          <w:rFonts w:eastAsia="바탕" w:hint="eastAsia"/>
          <w:b/>
          <w:bCs/>
          <w:i/>
          <w:iCs/>
          <w:lang w:val="en-US" w:eastAsia="ko-KR"/>
        </w:rPr>
        <w:t>PDSCH, e.g., unicast PDSCH (including Msg4), common PDSCH (including SIB1 PDSCH)</w:t>
      </w:r>
    </w:p>
    <w:p w14:paraId="55A6E9F6" w14:textId="5BE82B38" w:rsidR="006A15A3" w:rsidRPr="006A15A3" w:rsidRDefault="006A15A3">
      <w:pPr>
        <w:numPr>
          <w:ilvl w:val="0"/>
          <w:numId w:val="29"/>
        </w:numPr>
        <w:rPr>
          <w:rFonts w:eastAsia="바탕"/>
          <w:b/>
          <w:bCs/>
          <w:i/>
          <w:iCs/>
          <w:lang w:val="en-US" w:eastAsia="ko-KR"/>
        </w:rPr>
      </w:pPr>
      <w:r w:rsidRPr="006A15A3">
        <w:rPr>
          <w:rFonts w:eastAsia="바탕" w:hint="eastAsia"/>
          <w:b/>
          <w:bCs/>
          <w:i/>
          <w:iCs/>
          <w:lang w:val="en-US" w:eastAsia="ko-KR"/>
        </w:rPr>
        <w:t>SSB</w:t>
      </w:r>
    </w:p>
    <w:p w14:paraId="7F6A5A8E" w14:textId="74CEE293" w:rsidR="006A15A3" w:rsidRDefault="006A15A3">
      <w:pPr>
        <w:numPr>
          <w:ilvl w:val="0"/>
          <w:numId w:val="29"/>
        </w:numPr>
        <w:rPr>
          <w:rFonts w:eastAsia="바탕"/>
          <w:b/>
          <w:bCs/>
          <w:i/>
          <w:iCs/>
          <w:lang w:val="en-US" w:eastAsia="ko-KR"/>
        </w:rPr>
      </w:pPr>
      <w:r w:rsidRPr="006A15A3">
        <w:rPr>
          <w:rFonts w:eastAsia="바탕" w:hint="eastAsia"/>
          <w:b/>
          <w:bCs/>
          <w:i/>
          <w:iCs/>
          <w:lang w:val="en-US" w:eastAsia="ko-KR"/>
        </w:rPr>
        <w:t>Wake-up signal</w:t>
      </w:r>
    </w:p>
    <w:p w14:paraId="75683652" w14:textId="215FFFC1" w:rsidR="00250246" w:rsidRPr="006A15A3" w:rsidRDefault="00250246" w:rsidP="00E25458">
      <w:pPr>
        <w:ind w:left="800"/>
        <w:rPr>
          <w:rFonts w:eastAsia="바탕"/>
          <w:b/>
          <w:bCs/>
          <w:i/>
          <w:iCs/>
          <w:lang w:val="en-US" w:eastAsia="ko-KR"/>
        </w:rPr>
      </w:pPr>
      <w:r>
        <w:rPr>
          <w:rFonts w:eastAsia="바탕" w:hint="eastAsia"/>
          <w:b/>
          <w:bCs/>
          <w:i/>
          <w:iCs/>
          <w:lang w:val="en-US" w:eastAsia="ko-KR"/>
        </w:rPr>
        <w:t>Note: Which channels will be evaluated is up to company</w:t>
      </w:r>
    </w:p>
    <w:p w14:paraId="40E7F9E5" w14:textId="2C151825" w:rsidR="006A15A3" w:rsidRPr="006A15A3" w:rsidRDefault="006A15A3">
      <w:pPr>
        <w:numPr>
          <w:ilvl w:val="0"/>
          <w:numId w:val="30"/>
        </w:numPr>
        <w:rPr>
          <w:rFonts w:eastAsia="바탕"/>
          <w:b/>
          <w:bCs/>
          <w:i/>
          <w:iCs/>
          <w:lang w:val="en-US" w:eastAsia="ko-KR"/>
        </w:rPr>
      </w:pPr>
      <w:r w:rsidRPr="006A15A3">
        <w:rPr>
          <w:rFonts w:eastAsia="바탕" w:hint="eastAsia"/>
          <w:b/>
          <w:bCs/>
          <w:i/>
          <w:iCs/>
          <w:lang w:val="en-US" w:eastAsia="ko-KR"/>
        </w:rPr>
        <w:t xml:space="preserve">How to apply the DFT transform precoding in case of multiplexing </w:t>
      </w:r>
      <w:r w:rsidR="00D54C30">
        <w:rPr>
          <w:rFonts w:eastAsia="바탕" w:hint="eastAsia"/>
          <w:b/>
          <w:bCs/>
          <w:i/>
          <w:iCs/>
          <w:lang w:val="en-US" w:eastAsia="ko-KR"/>
        </w:rPr>
        <w:t xml:space="preserve">UEs or </w:t>
      </w:r>
      <w:r w:rsidRPr="006A15A3">
        <w:rPr>
          <w:rFonts w:eastAsia="바탕" w:hint="eastAsia"/>
          <w:b/>
          <w:bCs/>
          <w:i/>
          <w:iCs/>
          <w:lang w:val="en-US" w:eastAsia="ko-KR"/>
        </w:rPr>
        <w:t>channels/signals into one symbol</w:t>
      </w:r>
    </w:p>
    <w:p w14:paraId="1E6A8C2D" w14:textId="3FD71C6F" w:rsidR="006A15A3" w:rsidRPr="006A15A3" w:rsidRDefault="006A15A3">
      <w:pPr>
        <w:numPr>
          <w:ilvl w:val="0"/>
          <w:numId w:val="31"/>
        </w:numPr>
        <w:rPr>
          <w:rFonts w:eastAsia="바탕"/>
          <w:b/>
          <w:bCs/>
          <w:i/>
          <w:iCs/>
          <w:lang w:val="en-US" w:eastAsia="ko-KR"/>
        </w:rPr>
      </w:pPr>
      <w:r w:rsidRPr="006A15A3">
        <w:rPr>
          <w:rFonts w:eastAsia="바탕" w:hint="eastAsia"/>
          <w:b/>
          <w:bCs/>
          <w:i/>
          <w:iCs/>
          <w:lang w:val="en-US" w:eastAsia="ko-KR"/>
        </w:rPr>
        <w:t>Option 1:</w:t>
      </w:r>
      <w:r w:rsidRPr="006A15A3">
        <w:rPr>
          <w:rFonts w:eastAsia="바탕"/>
          <w:b/>
          <w:bCs/>
          <w:i/>
          <w:iCs/>
          <w:lang w:val="en-US" w:eastAsia="ko-KR"/>
        </w:rPr>
        <w:t xml:space="preserve"> </w:t>
      </w:r>
      <w:r w:rsidRPr="006A15A3">
        <w:rPr>
          <w:rFonts w:eastAsia="바탕" w:hint="eastAsia"/>
          <w:b/>
          <w:bCs/>
          <w:i/>
          <w:iCs/>
          <w:lang w:val="en-US" w:eastAsia="ko-KR"/>
        </w:rPr>
        <w:t>Before multiplexing, DFT transform precoding is applied to each DL signal or DL channel among all or a subset of DL signals or DL channels in a time, i.e., DFT size is the same as the number of assigned subcarriers for each DL signal</w:t>
      </w:r>
      <w:r w:rsidR="00D54C30">
        <w:rPr>
          <w:rFonts w:eastAsia="바탕" w:hint="eastAsia"/>
          <w:b/>
          <w:bCs/>
          <w:i/>
          <w:iCs/>
          <w:lang w:val="en-US" w:eastAsia="ko-KR"/>
        </w:rPr>
        <w:t>/</w:t>
      </w:r>
      <w:r w:rsidRPr="006A15A3">
        <w:rPr>
          <w:rFonts w:eastAsia="바탕" w:hint="eastAsia"/>
          <w:b/>
          <w:bCs/>
          <w:i/>
          <w:iCs/>
          <w:lang w:val="en-US" w:eastAsia="ko-KR"/>
        </w:rPr>
        <w:t>channel</w:t>
      </w:r>
      <w:r w:rsidR="00D54C30">
        <w:rPr>
          <w:rFonts w:eastAsia="바탕" w:hint="eastAsia"/>
          <w:b/>
          <w:bCs/>
          <w:i/>
          <w:iCs/>
          <w:lang w:val="en-US" w:eastAsia="ko-KR"/>
        </w:rPr>
        <w:t xml:space="preserve"> or each UE</w:t>
      </w:r>
    </w:p>
    <w:p w14:paraId="789066D9" w14:textId="2A3D93DC" w:rsidR="006A15A3" w:rsidRDefault="006A15A3">
      <w:pPr>
        <w:numPr>
          <w:ilvl w:val="0"/>
          <w:numId w:val="31"/>
        </w:numPr>
        <w:rPr>
          <w:rFonts w:eastAsia="바탕"/>
          <w:b/>
          <w:bCs/>
          <w:i/>
          <w:iCs/>
          <w:lang w:val="en-US" w:eastAsia="ko-KR"/>
        </w:rPr>
      </w:pPr>
      <w:r w:rsidRPr="006A15A3">
        <w:rPr>
          <w:rFonts w:eastAsia="바탕" w:hint="eastAsia"/>
          <w:b/>
          <w:bCs/>
          <w:i/>
          <w:iCs/>
          <w:lang w:val="en-US" w:eastAsia="ko-KR"/>
        </w:rPr>
        <w:lastRenderedPageBreak/>
        <w:t>Option 2:</w:t>
      </w:r>
      <w:r w:rsidRPr="006A15A3">
        <w:rPr>
          <w:rFonts w:eastAsia="바탕"/>
          <w:b/>
          <w:bCs/>
          <w:i/>
          <w:iCs/>
          <w:lang w:val="en-US" w:eastAsia="ko-KR"/>
        </w:rPr>
        <w:t xml:space="preserve"> </w:t>
      </w:r>
      <w:r w:rsidRPr="006A15A3">
        <w:rPr>
          <w:rFonts w:eastAsia="바탕" w:hint="eastAsia"/>
          <w:b/>
          <w:bCs/>
          <w:i/>
          <w:iCs/>
          <w:lang w:val="en-US" w:eastAsia="ko-KR"/>
        </w:rPr>
        <w:t xml:space="preserve">After multiplexing, DFT transform precoding can be applied to all or a subset of DL signals or DL channels in the same time, i.e., DFT size can be larger than the number of assigned </w:t>
      </w:r>
      <w:r w:rsidR="00D54C30">
        <w:rPr>
          <w:rFonts w:eastAsia="바탕" w:hint="eastAsia"/>
          <w:b/>
          <w:bCs/>
          <w:i/>
          <w:iCs/>
          <w:lang w:val="en-US" w:eastAsia="ko-KR"/>
        </w:rPr>
        <w:t>resources</w:t>
      </w:r>
      <w:r w:rsidR="00D54C30" w:rsidRPr="006A15A3">
        <w:rPr>
          <w:rFonts w:eastAsia="바탕" w:hint="eastAsia"/>
          <w:b/>
          <w:bCs/>
          <w:i/>
          <w:iCs/>
          <w:lang w:val="en-US" w:eastAsia="ko-KR"/>
        </w:rPr>
        <w:t xml:space="preserve"> </w:t>
      </w:r>
      <w:r w:rsidRPr="006A15A3">
        <w:rPr>
          <w:rFonts w:eastAsia="바탕" w:hint="eastAsia"/>
          <w:b/>
          <w:bCs/>
          <w:i/>
          <w:iCs/>
          <w:lang w:val="en-US" w:eastAsia="ko-KR"/>
        </w:rPr>
        <w:t>for each DL signal</w:t>
      </w:r>
      <w:r w:rsidR="00D54C30">
        <w:rPr>
          <w:rFonts w:eastAsia="바탕" w:hint="eastAsia"/>
          <w:b/>
          <w:bCs/>
          <w:i/>
          <w:iCs/>
          <w:lang w:val="en-US" w:eastAsia="ko-KR"/>
        </w:rPr>
        <w:t>/</w:t>
      </w:r>
      <w:r w:rsidRPr="006A15A3">
        <w:rPr>
          <w:rFonts w:eastAsia="바탕" w:hint="eastAsia"/>
          <w:b/>
          <w:bCs/>
          <w:i/>
          <w:iCs/>
          <w:lang w:val="en-US" w:eastAsia="ko-KR"/>
        </w:rPr>
        <w:t>channel</w:t>
      </w:r>
      <w:r w:rsidR="00D54C30">
        <w:rPr>
          <w:rFonts w:eastAsia="바탕" w:hint="eastAsia"/>
          <w:b/>
          <w:bCs/>
          <w:i/>
          <w:iCs/>
          <w:lang w:val="en-US" w:eastAsia="ko-KR"/>
        </w:rPr>
        <w:t xml:space="preserve"> or each UE</w:t>
      </w:r>
    </w:p>
    <w:p w14:paraId="3AE6DD50" w14:textId="293AF692" w:rsidR="00006790" w:rsidRPr="006A15A3" w:rsidRDefault="001D0A5F">
      <w:pPr>
        <w:numPr>
          <w:ilvl w:val="0"/>
          <w:numId w:val="31"/>
        </w:numPr>
        <w:rPr>
          <w:rFonts w:eastAsia="바탕"/>
          <w:b/>
          <w:bCs/>
          <w:i/>
          <w:iCs/>
          <w:lang w:val="en-US" w:eastAsia="ko-KR"/>
        </w:rPr>
      </w:pPr>
      <w:r>
        <w:rPr>
          <w:rFonts w:eastAsia="바탕" w:hint="eastAsia"/>
          <w:b/>
          <w:bCs/>
          <w:i/>
          <w:iCs/>
          <w:lang w:val="en-US" w:eastAsia="ko-KR"/>
        </w:rPr>
        <w:t>Other options are not precluded.</w:t>
      </w:r>
    </w:p>
    <w:p w14:paraId="56C67E21" w14:textId="1CCBF377" w:rsidR="006A15A3" w:rsidRPr="006A15A3" w:rsidRDefault="006A15A3">
      <w:pPr>
        <w:numPr>
          <w:ilvl w:val="0"/>
          <w:numId w:val="32"/>
        </w:numPr>
        <w:rPr>
          <w:rFonts w:eastAsia="바탕"/>
          <w:b/>
          <w:bCs/>
          <w:i/>
          <w:iCs/>
          <w:lang w:val="en-US" w:eastAsia="ko-KR"/>
        </w:rPr>
      </w:pPr>
      <w:r w:rsidRPr="006A15A3">
        <w:rPr>
          <w:rFonts w:eastAsia="바탕" w:hint="eastAsia"/>
          <w:b/>
          <w:bCs/>
          <w:i/>
          <w:iCs/>
          <w:lang w:val="en-US" w:eastAsia="ko-KR"/>
        </w:rPr>
        <w:t>How to multiplex DMRS (for PDCCH and</w:t>
      </w:r>
      <w:r w:rsidR="006E4104">
        <w:rPr>
          <w:rFonts w:eastAsia="바탕" w:hint="eastAsia"/>
          <w:b/>
          <w:bCs/>
          <w:i/>
          <w:iCs/>
          <w:lang w:val="en-US" w:eastAsia="ko-KR"/>
        </w:rPr>
        <w:t>/or</w:t>
      </w:r>
      <w:r w:rsidRPr="006A15A3">
        <w:rPr>
          <w:rFonts w:eastAsia="바탕" w:hint="eastAsia"/>
          <w:b/>
          <w:bCs/>
          <w:i/>
          <w:iCs/>
          <w:lang w:val="en-US" w:eastAsia="ko-KR"/>
        </w:rPr>
        <w:t xml:space="preserve"> PDSCH)</w:t>
      </w:r>
    </w:p>
    <w:p w14:paraId="17E19607" w14:textId="77E589C3" w:rsidR="006A15A3" w:rsidRPr="006A15A3" w:rsidRDefault="006A15A3">
      <w:pPr>
        <w:numPr>
          <w:ilvl w:val="0"/>
          <w:numId w:val="33"/>
        </w:numPr>
        <w:rPr>
          <w:rFonts w:eastAsia="바탕"/>
          <w:b/>
          <w:bCs/>
          <w:i/>
          <w:iCs/>
          <w:lang w:val="en-US" w:eastAsia="ko-KR"/>
        </w:rPr>
      </w:pPr>
      <w:r w:rsidRPr="006A15A3">
        <w:rPr>
          <w:rFonts w:eastAsia="바탕" w:hint="eastAsia"/>
          <w:b/>
          <w:bCs/>
          <w:i/>
          <w:iCs/>
          <w:lang w:val="en-US" w:eastAsia="ko-KR"/>
        </w:rPr>
        <w:t>Option 1:</w:t>
      </w:r>
      <w:r>
        <w:rPr>
          <w:rFonts w:eastAsia="바탕" w:hint="eastAsia"/>
          <w:b/>
          <w:bCs/>
          <w:i/>
          <w:iCs/>
          <w:lang w:val="en-US" w:eastAsia="ko-KR"/>
        </w:rPr>
        <w:t xml:space="preserve"> </w:t>
      </w:r>
      <w:r w:rsidRPr="006A15A3">
        <w:rPr>
          <w:rFonts w:eastAsia="바탕" w:hint="eastAsia"/>
          <w:b/>
          <w:bCs/>
          <w:i/>
          <w:iCs/>
          <w:lang w:val="en-US" w:eastAsia="ko-KR"/>
        </w:rPr>
        <w:t>DFT transform precoding is applied to REs excluding the RE containing DMRS</w:t>
      </w:r>
    </w:p>
    <w:p w14:paraId="44453C72" w14:textId="3BE30815" w:rsidR="006A15A3" w:rsidRDefault="006A15A3">
      <w:pPr>
        <w:numPr>
          <w:ilvl w:val="0"/>
          <w:numId w:val="33"/>
        </w:numPr>
        <w:rPr>
          <w:rFonts w:eastAsia="바탕"/>
          <w:b/>
          <w:bCs/>
          <w:i/>
          <w:iCs/>
          <w:lang w:val="en-US" w:eastAsia="ko-KR"/>
        </w:rPr>
      </w:pPr>
      <w:r w:rsidRPr="006A15A3">
        <w:rPr>
          <w:rFonts w:eastAsia="바탕" w:hint="eastAsia"/>
          <w:b/>
          <w:bCs/>
          <w:i/>
          <w:iCs/>
          <w:lang w:val="en-US" w:eastAsia="ko-KR"/>
        </w:rPr>
        <w:t>Option 2:</w:t>
      </w:r>
      <w:r>
        <w:rPr>
          <w:rFonts w:eastAsia="바탕" w:hint="eastAsia"/>
          <w:b/>
          <w:bCs/>
          <w:i/>
          <w:iCs/>
          <w:lang w:val="en-US" w:eastAsia="ko-KR"/>
        </w:rPr>
        <w:t xml:space="preserve"> </w:t>
      </w:r>
      <w:r w:rsidRPr="006A15A3">
        <w:rPr>
          <w:rFonts w:eastAsia="바탕" w:hint="eastAsia"/>
          <w:b/>
          <w:bCs/>
          <w:i/>
          <w:iCs/>
          <w:lang w:val="en-US" w:eastAsia="ko-KR"/>
        </w:rPr>
        <w:t xml:space="preserve">UE expects that the DMRS is always </w:t>
      </w:r>
      <w:proofErr w:type="spellStart"/>
      <w:r w:rsidRPr="006A15A3">
        <w:rPr>
          <w:rFonts w:eastAsia="바탕" w:hint="eastAsia"/>
          <w:b/>
          <w:bCs/>
          <w:i/>
          <w:iCs/>
          <w:lang w:val="en-US" w:eastAsia="ko-KR"/>
        </w:rPr>
        <w:t>TDMed</w:t>
      </w:r>
      <w:proofErr w:type="spellEnd"/>
      <w:r w:rsidRPr="006A15A3">
        <w:rPr>
          <w:rFonts w:eastAsia="바탕" w:hint="eastAsia"/>
          <w:b/>
          <w:bCs/>
          <w:i/>
          <w:iCs/>
          <w:lang w:val="en-US" w:eastAsia="ko-KR"/>
        </w:rPr>
        <w:t xml:space="preserve"> with the data RE at OFDM symbol level</w:t>
      </w:r>
    </w:p>
    <w:p w14:paraId="65E394F6" w14:textId="40A6CEAE" w:rsidR="001D0A5F" w:rsidRPr="006A15A3" w:rsidRDefault="001D0A5F">
      <w:pPr>
        <w:numPr>
          <w:ilvl w:val="0"/>
          <w:numId w:val="33"/>
        </w:numPr>
        <w:rPr>
          <w:rFonts w:eastAsia="바탕"/>
          <w:b/>
          <w:bCs/>
          <w:i/>
          <w:iCs/>
          <w:lang w:val="en-US" w:eastAsia="ko-KR"/>
        </w:rPr>
      </w:pPr>
      <w:r>
        <w:rPr>
          <w:rFonts w:eastAsia="바탕" w:hint="eastAsia"/>
          <w:b/>
          <w:bCs/>
          <w:i/>
          <w:iCs/>
          <w:lang w:val="en-US" w:eastAsia="ko-KR"/>
        </w:rPr>
        <w:t>Other options are not precluded.</w:t>
      </w:r>
    </w:p>
    <w:p w14:paraId="7FE74B61" w14:textId="77777777" w:rsidR="000330F8" w:rsidRDefault="000330F8" w:rsidP="00D51D51">
      <w:pPr>
        <w:rPr>
          <w:rFonts w:eastAsia="바탕"/>
          <w:lang w:val="en-US" w:eastAsia="ko-KR"/>
        </w:rPr>
      </w:pPr>
    </w:p>
    <w:p w14:paraId="3698F5D9" w14:textId="77777777" w:rsidR="00BA1F8C" w:rsidRPr="0088587C" w:rsidRDefault="00BA1F8C" w:rsidP="00D51D51">
      <w:pPr>
        <w:rPr>
          <w:rFonts w:eastAsia="바탕"/>
          <w:lang w:val="en-US" w:eastAsia="ko-KR"/>
        </w:rPr>
      </w:pPr>
    </w:p>
    <w:p w14:paraId="38B9535B" w14:textId="13E0120F" w:rsidR="0017469A" w:rsidRPr="00EB3EA8" w:rsidRDefault="00751740" w:rsidP="0017469A">
      <w:pPr>
        <w:pStyle w:val="1"/>
      </w:pPr>
      <w:r>
        <w:rPr>
          <w:rFonts w:hint="eastAsia"/>
        </w:rPr>
        <w:t>Conclusion</w:t>
      </w:r>
    </w:p>
    <w:p w14:paraId="0B343AF2" w14:textId="2732A9D0" w:rsidR="00574E0F" w:rsidRDefault="00A50A83" w:rsidP="00574E0F">
      <w:pPr>
        <w:rPr>
          <w:lang w:val="en-US" w:eastAsia="ko-KR"/>
        </w:rPr>
      </w:pPr>
      <w:r>
        <w:rPr>
          <w:rFonts w:hint="eastAsia"/>
          <w:lang w:val="en-US" w:eastAsia="ko-KR"/>
        </w:rPr>
        <w:t xml:space="preserve">This contribution summaries the </w:t>
      </w:r>
      <w:r>
        <w:rPr>
          <w:lang w:val="en-US" w:eastAsia="ko-KR"/>
        </w:rPr>
        <w:t>views</w:t>
      </w:r>
      <w:r>
        <w:rPr>
          <w:rFonts w:hint="eastAsia"/>
          <w:lang w:val="en-US" w:eastAsia="ko-KR"/>
        </w:rPr>
        <w:t xml:space="preserve"> on the DL DFT-s-OFDM. Proposals are given as follows:</w:t>
      </w:r>
    </w:p>
    <w:p w14:paraId="73B1B5D1" w14:textId="77777777" w:rsidR="00A50A83" w:rsidRPr="007A6744" w:rsidRDefault="00A50A83" w:rsidP="00A50A83">
      <w:pPr>
        <w:rPr>
          <w:rFonts w:eastAsia="바탕"/>
          <w:b/>
          <w:bCs/>
          <w:i/>
          <w:iCs/>
          <w:lang w:val="en-US" w:eastAsia="ko-KR"/>
        </w:rPr>
      </w:pPr>
      <w:r w:rsidRPr="00E17A39">
        <w:rPr>
          <w:rFonts w:eastAsia="바탕" w:hint="eastAsia"/>
          <w:b/>
          <w:bCs/>
          <w:i/>
          <w:iCs/>
          <w:lang w:val="en-US" w:eastAsia="ko-KR"/>
        </w:rPr>
        <w:t>Proposal 1:</w:t>
      </w:r>
      <w:r>
        <w:rPr>
          <w:rFonts w:eastAsia="바탕" w:hint="eastAsia"/>
          <w:b/>
          <w:bCs/>
          <w:i/>
          <w:iCs/>
          <w:lang w:val="en-US" w:eastAsia="ko-KR"/>
        </w:rPr>
        <w:t xml:space="preserve"> </w:t>
      </w:r>
      <w:r w:rsidRPr="007A6744">
        <w:rPr>
          <w:rFonts w:eastAsia="바탕"/>
          <w:b/>
          <w:bCs/>
          <w:i/>
          <w:iCs/>
          <w:lang w:val="en-US" w:eastAsia="ko-KR"/>
        </w:rPr>
        <w:t xml:space="preserve">For downlink low-PAPR proposals the primary evaluation criterion is one of </w:t>
      </w:r>
    </w:p>
    <w:p w14:paraId="21AE6384" w14:textId="77777777" w:rsidR="00E25458" w:rsidRPr="007A6744" w:rsidRDefault="00E25458" w:rsidP="00E25458">
      <w:pPr>
        <w:numPr>
          <w:ilvl w:val="0"/>
          <w:numId w:val="28"/>
        </w:numPr>
        <w:rPr>
          <w:rFonts w:eastAsia="바탕"/>
          <w:b/>
          <w:bCs/>
          <w:i/>
          <w:iCs/>
          <w:lang w:val="en-US" w:eastAsia="ko-KR"/>
        </w:rPr>
      </w:pPr>
      <w:r w:rsidRPr="007A6744">
        <w:rPr>
          <w:rFonts w:eastAsia="바탕"/>
          <w:b/>
          <w:bCs/>
          <w:i/>
          <w:iCs/>
          <w:lang w:val="en-US" w:eastAsia="ko-KR"/>
        </w:rPr>
        <w:t>Net Gain [dB] = Tx power gain - link loss relative to the reference @</w:t>
      </w:r>
      <w:r>
        <w:rPr>
          <w:rFonts w:eastAsia="바탕" w:hint="eastAsia"/>
          <w:b/>
          <w:bCs/>
          <w:i/>
          <w:iCs/>
          <w:lang w:val="en-US" w:eastAsia="ko-KR"/>
        </w:rPr>
        <w:t xml:space="preserve"> Target</w:t>
      </w:r>
      <w:r w:rsidRPr="007A6744">
        <w:rPr>
          <w:rFonts w:eastAsia="바탕"/>
          <w:b/>
          <w:bCs/>
          <w:i/>
          <w:iCs/>
          <w:lang w:val="en-US" w:eastAsia="ko-KR"/>
        </w:rPr>
        <w:t xml:space="preserve"> </w:t>
      </w:r>
      <w:r>
        <w:rPr>
          <w:rFonts w:eastAsia="바탕" w:hint="eastAsia"/>
          <w:b/>
          <w:bCs/>
          <w:i/>
          <w:iCs/>
          <w:lang w:val="en-US" w:eastAsia="ko-KR"/>
        </w:rPr>
        <w:t>KPI (e.g., BLER or detection rate)</w:t>
      </w:r>
      <w:r w:rsidRPr="007A6744">
        <w:rPr>
          <w:rFonts w:eastAsia="바탕"/>
          <w:b/>
          <w:bCs/>
          <w:i/>
          <w:iCs/>
          <w:lang w:val="en-US" w:eastAsia="ko-KR"/>
        </w:rPr>
        <w:t xml:space="preserve"> </w:t>
      </w:r>
      <w:r>
        <w:rPr>
          <w:rFonts w:eastAsia="바탕" w:hint="eastAsia"/>
          <w:b/>
          <w:bCs/>
          <w:i/>
          <w:iCs/>
          <w:lang w:val="en-US" w:eastAsia="ko-KR"/>
        </w:rPr>
        <w:t>of target channel/signal</w:t>
      </w:r>
    </w:p>
    <w:p w14:paraId="744EB5D4" w14:textId="77777777" w:rsidR="00A07D2F" w:rsidRPr="007A6744" w:rsidRDefault="00A07D2F">
      <w:pPr>
        <w:numPr>
          <w:ilvl w:val="0"/>
          <w:numId w:val="28"/>
        </w:numPr>
        <w:rPr>
          <w:rFonts w:eastAsia="바탕"/>
          <w:b/>
          <w:bCs/>
          <w:i/>
          <w:iCs/>
          <w:lang w:val="en-US" w:eastAsia="ko-KR"/>
        </w:rPr>
      </w:pPr>
      <w:r w:rsidRPr="00A07D2F">
        <w:rPr>
          <w:rFonts w:eastAsia="바탕"/>
          <w:b/>
          <w:bCs/>
          <w:i/>
          <w:iCs/>
          <w:lang w:val="en-US" w:eastAsia="ko-KR"/>
        </w:rPr>
        <w:t>Network energy saving gain relative to baseline for BS</w:t>
      </w:r>
    </w:p>
    <w:p w14:paraId="5A38D66A" w14:textId="77777777" w:rsidR="00A50A83" w:rsidRPr="007A6744" w:rsidRDefault="00A50A83">
      <w:pPr>
        <w:numPr>
          <w:ilvl w:val="0"/>
          <w:numId w:val="28"/>
        </w:numPr>
        <w:rPr>
          <w:rFonts w:eastAsia="바탕"/>
          <w:b/>
          <w:bCs/>
          <w:i/>
          <w:iCs/>
          <w:lang w:val="en-US" w:eastAsia="ko-KR"/>
        </w:rPr>
      </w:pPr>
      <w:r w:rsidRPr="007A6744">
        <w:rPr>
          <w:rFonts w:eastAsia="바탕"/>
          <w:b/>
          <w:bCs/>
          <w:i/>
          <w:iCs/>
          <w:lang w:val="en-US" w:eastAsia="ko-KR"/>
        </w:rPr>
        <w:t>FFS: Other evaluation metrics</w:t>
      </w:r>
    </w:p>
    <w:p w14:paraId="51867C4B" w14:textId="77777777" w:rsidR="00A50A83" w:rsidRDefault="00A50A83">
      <w:pPr>
        <w:numPr>
          <w:ilvl w:val="0"/>
          <w:numId w:val="28"/>
        </w:numPr>
        <w:rPr>
          <w:rFonts w:eastAsia="바탕"/>
          <w:b/>
          <w:bCs/>
          <w:i/>
          <w:iCs/>
          <w:lang w:val="en-US" w:eastAsia="ko-KR"/>
        </w:rPr>
      </w:pPr>
      <w:r>
        <w:rPr>
          <w:rFonts w:eastAsia="바탕" w:hint="eastAsia"/>
          <w:b/>
          <w:bCs/>
          <w:i/>
          <w:iCs/>
          <w:lang w:val="en-US" w:eastAsia="ko-KR"/>
        </w:rPr>
        <w:t>Note:</w:t>
      </w:r>
    </w:p>
    <w:p w14:paraId="2F5B36A5" w14:textId="7457AA61" w:rsidR="00A50A83" w:rsidRDefault="00A50A83">
      <w:pPr>
        <w:numPr>
          <w:ilvl w:val="1"/>
          <w:numId w:val="28"/>
        </w:numPr>
        <w:rPr>
          <w:rFonts w:eastAsia="바탕"/>
          <w:b/>
          <w:bCs/>
          <w:i/>
          <w:iCs/>
          <w:lang w:val="en-US" w:eastAsia="ko-KR"/>
        </w:rPr>
      </w:pPr>
      <w:r w:rsidRPr="007A6744">
        <w:rPr>
          <w:rFonts w:eastAsia="바탕"/>
          <w:b/>
          <w:bCs/>
          <w:i/>
          <w:iCs/>
          <w:lang w:val="en-US" w:eastAsia="ko-KR"/>
        </w:rPr>
        <w:t>A realistic PA model should be used</w:t>
      </w:r>
    </w:p>
    <w:p w14:paraId="594C12E9" w14:textId="77777777" w:rsidR="00A50A83" w:rsidRPr="007A6744" w:rsidRDefault="00A50A83">
      <w:pPr>
        <w:numPr>
          <w:ilvl w:val="1"/>
          <w:numId w:val="28"/>
        </w:numPr>
        <w:rPr>
          <w:rFonts w:eastAsia="바탕"/>
          <w:b/>
          <w:bCs/>
          <w:i/>
          <w:iCs/>
          <w:lang w:val="en-US" w:eastAsia="ko-KR"/>
        </w:rPr>
      </w:pPr>
      <w:r w:rsidRPr="007A6744">
        <w:rPr>
          <w:rFonts w:eastAsia="바탕"/>
          <w:b/>
          <w:bCs/>
          <w:i/>
          <w:iCs/>
          <w:lang w:val="en-US" w:eastAsia="ko-KR"/>
        </w:rPr>
        <w:t xml:space="preserve">When calculating the Tx power gain, the RAN4 metrics on the Tx power should be taken into account. </w:t>
      </w:r>
    </w:p>
    <w:p w14:paraId="567E4C9C" w14:textId="77777777" w:rsidR="00A50A83" w:rsidRPr="007A6744" w:rsidRDefault="00A50A83">
      <w:pPr>
        <w:numPr>
          <w:ilvl w:val="1"/>
          <w:numId w:val="28"/>
        </w:numPr>
        <w:rPr>
          <w:rFonts w:eastAsia="바탕"/>
          <w:b/>
          <w:bCs/>
          <w:i/>
          <w:iCs/>
          <w:lang w:val="en-US" w:eastAsia="ko-KR"/>
        </w:rPr>
      </w:pPr>
      <w:r w:rsidRPr="007A6744">
        <w:rPr>
          <w:rFonts w:eastAsia="바탕"/>
          <w:b/>
          <w:bCs/>
          <w:i/>
          <w:iCs/>
          <w:lang w:val="en-US" w:eastAsia="ko-KR"/>
        </w:rPr>
        <w:t>For link loss relative to the reference, fading channel and non-ideal channel estimation, including DMRS configuration, and equalization is encouraged.</w:t>
      </w:r>
    </w:p>
    <w:p w14:paraId="464DDFF4" w14:textId="77777777" w:rsidR="00A50A83" w:rsidRPr="0043163A" w:rsidRDefault="00A50A83">
      <w:pPr>
        <w:numPr>
          <w:ilvl w:val="1"/>
          <w:numId w:val="28"/>
        </w:numPr>
        <w:rPr>
          <w:rFonts w:eastAsia="바탕"/>
          <w:b/>
          <w:bCs/>
          <w:i/>
          <w:iCs/>
          <w:lang w:val="en-US" w:eastAsia="ko-KR"/>
        </w:rPr>
      </w:pPr>
      <w:r w:rsidRPr="007A6744">
        <w:rPr>
          <w:rFonts w:eastAsia="바탕"/>
          <w:b/>
          <w:bCs/>
          <w:i/>
          <w:iCs/>
          <w:lang w:val="en-US" w:eastAsia="ko-KR"/>
        </w:rPr>
        <w:t>Companies to report how to calculate the Tx power gain, modulation and coding</w:t>
      </w:r>
    </w:p>
    <w:p w14:paraId="2AFA9564" w14:textId="77777777" w:rsidR="00A50A83" w:rsidRPr="006A15A3" w:rsidRDefault="00A50A83" w:rsidP="00A50A83">
      <w:pPr>
        <w:rPr>
          <w:rFonts w:eastAsia="바탕"/>
          <w:b/>
          <w:bCs/>
          <w:i/>
          <w:iCs/>
          <w:lang w:val="en-US" w:eastAsia="ko-KR"/>
        </w:rPr>
      </w:pPr>
      <w:r>
        <w:rPr>
          <w:rFonts w:eastAsia="바탕" w:hint="eastAsia"/>
          <w:b/>
          <w:bCs/>
          <w:i/>
          <w:iCs/>
          <w:lang w:val="en-US" w:eastAsia="ko-KR"/>
        </w:rPr>
        <w:t xml:space="preserve">Proposal 2: </w:t>
      </w:r>
      <w:r w:rsidRPr="006A15A3">
        <w:rPr>
          <w:rFonts w:eastAsia="바탕" w:hint="eastAsia"/>
          <w:b/>
          <w:bCs/>
          <w:i/>
          <w:iCs/>
          <w:lang w:val="en-US" w:eastAsia="ko-KR"/>
        </w:rPr>
        <w:t>For the study of the DFT-s-OFDM as the potential additional waveform for DL, RAN1 consider followings:</w:t>
      </w:r>
    </w:p>
    <w:p w14:paraId="3B3A0A92" w14:textId="77777777" w:rsidR="00E25458" w:rsidRPr="006A15A3" w:rsidRDefault="00E25458" w:rsidP="00E25458">
      <w:pPr>
        <w:numPr>
          <w:ilvl w:val="0"/>
          <w:numId w:val="28"/>
        </w:numPr>
        <w:rPr>
          <w:rFonts w:eastAsia="바탕"/>
          <w:b/>
          <w:bCs/>
          <w:i/>
          <w:iCs/>
          <w:lang w:val="en-US" w:eastAsia="ko-KR"/>
        </w:rPr>
      </w:pPr>
      <w:r>
        <w:rPr>
          <w:rFonts w:eastAsia="바탕" w:hint="eastAsia"/>
          <w:b/>
          <w:bCs/>
          <w:i/>
          <w:iCs/>
          <w:lang w:val="en-US" w:eastAsia="ko-KR"/>
        </w:rPr>
        <w:t xml:space="preserve">Potential </w:t>
      </w:r>
      <w:r w:rsidRPr="006A15A3">
        <w:rPr>
          <w:rFonts w:eastAsia="바탕" w:hint="eastAsia"/>
          <w:b/>
          <w:bCs/>
          <w:i/>
          <w:iCs/>
          <w:lang w:val="en-US" w:eastAsia="ko-KR"/>
        </w:rPr>
        <w:t>Target channels</w:t>
      </w:r>
      <w:r>
        <w:rPr>
          <w:rFonts w:eastAsia="바탕" w:hint="eastAsia"/>
          <w:b/>
          <w:bCs/>
          <w:i/>
          <w:iCs/>
          <w:lang w:val="en-US" w:eastAsia="ko-KR"/>
        </w:rPr>
        <w:t>/signals</w:t>
      </w:r>
    </w:p>
    <w:p w14:paraId="3CB45862" w14:textId="77777777" w:rsidR="00E25458" w:rsidRPr="006A15A3" w:rsidRDefault="00E25458" w:rsidP="00E25458">
      <w:pPr>
        <w:numPr>
          <w:ilvl w:val="0"/>
          <w:numId w:val="29"/>
        </w:numPr>
        <w:rPr>
          <w:rFonts w:eastAsia="바탕"/>
          <w:b/>
          <w:bCs/>
          <w:i/>
          <w:iCs/>
          <w:lang w:val="en-US" w:eastAsia="ko-KR"/>
        </w:rPr>
      </w:pPr>
      <w:r w:rsidRPr="006A15A3">
        <w:rPr>
          <w:rFonts w:eastAsia="바탕" w:hint="eastAsia"/>
          <w:b/>
          <w:bCs/>
          <w:i/>
          <w:iCs/>
          <w:lang w:val="en-US" w:eastAsia="ko-KR"/>
        </w:rPr>
        <w:t>PDCCH, e.g., CSS PDCCH</w:t>
      </w:r>
    </w:p>
    <w:p w14:paraId="6DAF7D2B" w14:textId="77777777" w:rsidR="00E25458" w:rsidRPr="006A15A3" w:rsidRDefault="00E25458" w:rsidP="00E25458">
      <w:pPr>
        <w:numPr>
          <w:ilvl w:val="0"/>
          <w:numId w:val="29"/>
        </w:numPr>
        <w:rPr>
          <w:rFonts w:eastAsia="바탕"/>
          <w:b/>
          <w:bCs/>
          <w:i/>
          <w:iCs/>
          <w:lang w:val="en-US" w:eastAsia="ko-KR"/>
        </w:rPr>
      </w:pPr>
      <w:r w:rsidRPr="006A15A3">
        <w:rPr>
          <w:rFonts w:eastAsia="바탕" w:hint="eastAsia"/>
          <w:b/>
          <w:bCs/>
          <w:i/>
          <w:iCs/>
          <w:lang w:val="en-US" w:eastAsia="ko-KR"/>
        </w:rPr>
        <w:t>PDSCH, e.g., unicast PDSCH (including Msg4), common PDSCH (including SIB1 PDSCH)</w:t>
      </w:r>
    </w:p>
    <w:p w14:paraId="0061C519" w14:textId="77777777" w:rsidR="00E25458" w:rsidRPr="006A15A3" w:rsidRDefault="00E25458" w:rsidP="00E25458">
      <w:pPr>
        <w:numPr>
          <w:ilvl w:val="0"/>
          <w:numId w:val="29"/>
        </w:numPr>
        <w:rPr>
          <w:rFonts w:eastAsia="바탕"/>
          <w:b/>
          <w:bCs/>
          <w:i/>
          <w:iCs/>
          <w:lang w:val="en-US" w:eastAsia="ko-KR"/>
        </w:rPr>
      </w:pPr>
      <w:r w:rsidRPr="006A15A3">
        <w:rPr>
          <w:rFonts w:eastAsia="바탕" w:hint="eastAsia"/>
          <w:b/>
          <w:bCs/>
          <w:i/>
          <w:iCs/>
          <w:lang w:val="en-US" w:eastAsia="ko-KR"/>
        </w:rPr>
        <w:t>SSB</w:t>
      </w:r>
    </w:p>
    <w:p w14:paraId="41D307E7" w14:textId="77777777" w:rsidR="00E25458" w:rsidRDefault="00E25458" w:rsidP="00E25458">
      <w:pPr>
        <w:numPr>
          <w:ilvl w:val="0"/>
          <w:numId w:val="29"/>
        </w:numPr>
        <w:rPr>
          <w:rFonts w:eastAsia="바탕"/>
          <w:b/>
          <w:bCs/>
          <w:i/>
          <w:iCs/>
          <w:lang w:val="en-US" w:eastAsia="ko-KR"/>
        </w:rPr>
      </w:pPr>
      <w:r w:rsidRPr="006A15A3">
        <w:rPr>
          <w:rFonts w:eastAsia="바탕" w:hint="eastAsia"/>
          <w:b/>
          <w:bCs/>
          <w:i/>
          <w:iCs/>
          <w:lang w:val="en-US" w:eastAsia="ko-KR"/>
        </w:rPr>
        <w:t>Wake-up signal</w:t>
      </w:r>
    </w:p>
    <w:p w14:paraId="57E30F1F" w14:textId="77777777" w:rsidR="00E25458" w:rsidRPr="006A15A3" w:rsidRDefault="00E25458" w:rsidP="00E25458">
      <w:pPr>
        <w:ind w:left="800"/>
        <w:rPr>
          <w:rFonts w:eastAsia="바탕"/>
          <w:b/>
          <w:bCs/>
          <w:i/>
          <w:iCs/>
          <w:lang w:val="en-US" w:eastAsia="ko-KR"/>
        </w:rPr>
      </w:pPr>
      <w:r>
        <w:rPr>
          <w:rFonts w:eastAsia="바탕" w:hint="eastAsia"/>
          <w:b/>
          <w:bCs/>
          <w:i/>
          <w:iCs/>
          <w:lang w:val="en-US" w:eastAsia="ko-KR"/>
        </w:rPr>
        <w:t>Note: Which channels will be evaluated is up to company</w:t>
      </w:r>
    </w:p>
    <w:p w14:paraId="3CC7F732" w14:textId="77777777" w:rsidR="00E25458" w:rsidRPr="006A15A3" w:rsidRDefault="00E25458" w:rsidP="00E25458">
      <w:pPr>
        <w:numPr>
          <w:ilvl w:val="0"/>
          <w:numId w:val="30"/>
        </w:numPr>
        <w:rPr>
          <w:rFonts w:eastAsia="바탕"/>
          <w:b/>
          <w:bCs/>
          <w:i/>
          <w:iCs/>
          <w:lang w:val="en-US" w:eastAsia="ko-KR"/>
        </w:rPr>
      </w:pPr>
      <w:r w:rsidRPr="006A15A3">
        <w:rPr>
          <w:rFonts w:eastAsia="바탕" w:hint="eastAsia"/>
          <w:b/>
          <w:bCs/>
          <w:i/>
          <w:iCs/>
          <w:lang w:val="en-US" w:eastAsia="ko-KR"/>
        </w:rPr>
        <w:t xml:space="preserve">How to apply the DFT transform precoding in case of multiplexing </w:t>
      </w:r>
      <w:r>
        <w:rPr>
          <w:rFonts w:eastAsia="바탕" w:hint="eastAsia"/>
          <w:b/>
          <w:bCs/>
          <w:i/>
          <w:iCs/>
          <w:lang w:val="en-US" w:eastAsia="ko-KR"/>
        </w:rPr>
        <w:t xml:space="preserve">UEs or </w:t>
      </w:r>
      <w:r w:rsidRPr="006A15A3">
        <w:rPr>
          <w:rFonts w:eastAsia="바탕" w:hint="eastAsia"/>
          <w:b/>
          <w:bCs/>
          <w:i/>
          <w:iCs/>
          <w:lang w:val="en-US" w:eastAsia="ko-KR"/>
        </w:rPr>
        <w:t>channels/signals into one symbol</w:t>
      </w:r>
    </w:p>
    <w:p w14:paraId="5E631852" w14:textId="77777777" w:rsidR="00E25458" w:rsidRPr="006A15A3" w:rsidRDefault="00E25458" w:rsidP="00E25458">
      <w:pPr>
        <w:numPr>
          <w:ilvl w:val="0"/>
          <w:numId w:val="31"/>
        </w:numPr>
        <w:rPr>
          <w:rFonts w:eastAsia="바탕"/>
          <w:b/>
          <w:bCs/>
          <w:i/>
          <w:iCs/>
          <w:lang w:val="en-US" w:eastAsia="ko-KR"/>
        </w:rPr>
      </w:pPr>
      <w:r w:rsidRPr="006A15A3">
        <w:rPr>
          <w:rFonts w:eastAsia="바탕" w:hint="eastAsia"/>
          <w:b/>
          <w:bCs/>
          <w:i/>
          <w:iCs/>
          <w:lang w:val="en-US" w:eastAsia="ko-KR"/>
        </w:rPr>
        <w:t>Option 1:</w:t>
      </w:r>
      <w:r w:rsidRPr="006A15A3">
        <w:rPr>
          <w:rFonts w:eastAsia="바탕"/>
          <w:b/>
          <w:bCs/>
          <w:i/>
          <w:iCs/>
          <w:lang w:val="en-US" w:eastAsia="ko-KR"/>
        </w:rPr>
        <w:t xml:space="preserve"> </w:t>
      </w:r>
      <w:r w:rsidRPr="006A15A3">
        <w:rPr>
          <w:rFonts w:eastAsia="바탕" w:hint="eastAsia"/>
          <w:b/>
          <w:bCs/>
          <w:i/>
          <w:iCs/>
          <w:lang w:val="en-US" w:eastAsia="ko-KR"/>
        </w:rPr>
        <w:t>Before multiplexing, DFT transform precoding is applied to each DL signal or DL channel among all or a subset of DL signals or DL channels in a time, i.e., DFT size is the same as the number of assigned subcarriers for each DL signal</w:t>
      </w:r>
      <w:r>
        <w:rPr>
          <w:rFonts w:eastAsia="바탕" w:hint="eastAsia"/>
          <w:b/>
          <w:bCs/>
          <w:i/>
          <w:iCs/>
          <w:lang w:val="en-US" w:eastAsia="ko-KR"/>
        </w:rPr>
        <w:t>/</w:t>
      </w:r>
      <w:r w:rsidRPr="006A15A3">
        <w:rPr>
          <w:rFonts w:eastAsia="바탕" w:hint="eastAsia"/>
          <w:b/>
          <w:bCs/>
          <w:i/>
          <w:iCs/>
          <w:lang w:val="en-US" w:eastAsia="ko-KR"/>
        </w:rPr>
        <w:t>channel</w:t>
      </w:r>
      <w:r>
        <w:rPr>
          <w:rFonts w:eastAsia="바탕" w:hint="eastAsia"/>
          <w:b/>
          <w:bCs/>
          <w:i/>
          <w:iCs/>
          <w:lang w:val="en-US" w:eastAsia="ko-KR"/>
        </w:rPr>
        <w:t xml:space="preserve"> or each UE</w:t>
      </w:r>
    </w:p>
    <w:p w14:paraId="1AA8F5DB" w14:textId="77777777" w:rsidR="00E25458" w:rsidRDefault="00E25458" w:rsidP="00E25458">
      <w:pPr>
        <w:numPr>
          <w:ilvl w:val="0"/>
          <w:numId w:val="31"/>
        </w:numPr>
        <w:rPr>
          <w:rFonts w:eastAsia="바탕"/>
          <w:b/>
          <w:bCs/>
          <w:i/>
          <w:iCs/>
          <w:lang w:val="en-US" w:eastAsia="ko-KR"/>
        </w:rPr>
      </w:pPr>
      <w:r w:rsidRPr="006A15A3">
        <w:rPr>
          <w:rFonts w:eastAsia="바탕" w:hint="eastAsia"/>
          <w:b/>
          <w:bCs/>
          <w:i/>
          <w:iCs/>
          <w:lang w:val="en-US" w:eastAsia="ko-KR"/>
        </w:rPr>
        <w:t>Option 2:</w:t>
      </w:r>
      <w:r w:rsidRPr="006A15A3">
        <w:rPr>
          <w:rFonts w:eastAsia="바탕"/>
          <w:b/>
          <w:bCs/>
          <w:i/>
          <w:iCs/>
          <w:lang w:val="en-US" w:eastAsia="ko-KR"/>
        </w:rPr>
        <w:t xml:space="preserve"> </w:t>
      </w:r>
      <w:r w:rsidRPr="006A15A3">
        <w:rPr>
          <w:rFonts w:eastAsia="바탕" w:hint="eastAsia"/>
          <w:b/>
          <w:bCs/>
          <w:i/>
          <w:iCs/>
          <w:lang w:val="en-US" w:eastAsia="ko-KR"/>
        </w:rPr>
        <w:t xml:space="preserve">After multiplexing, DFT transform precoding can be applied to all or a subset of DL signals or DL channels in the same time, i.e., DFT size can be larger than the number of assigned </w:t>
      </w:r>
      <w:r>
        <w:rPr>
          <w:rFonts w:eastAsia="바탕" w:hint="eastAsia"/>
          <w:b/>
          <w:bCs/>
          <w:i/>
          <w:iCs/>
          <w:lang w:val="en-US" w:eastAsia="ko-KR"/>
        </w:rPr>
        <w:t>resources</w:t>
      </w:r>
      <w:r w:rsidRPr="006A15A3">
        <w:rPr>
          <w:rFonts w:eastAsia="바탕" w:hint="eastAsia"/>
          <w:b/>
          <w:bCs/>
          <w:i/>
          <w:iCs/>
          <w:lang w:val="en-US" w:eastAsia="ko-KR"/>
        </w:rPr>
        <w:t xml:space="preserve"> for each DL signal</w:t>
      </w:r>
      <w:r>
        <w:rPr>
          <w:rFonts w:eastAsia="바탕" w:hint="eastAsia"/>
          <w:b/>
          <w:bCs/>
          <w:i/>
          <w:iCs/>
          <w:lang w:val="en-US" w:eastAsia="ko-KR"/>
        </w:rPr>
        <w:t>/</w:t>
      </w:r>
      <w:r w:rsidRPr="006A15A3">
        <w:rPr>
          <w:rFonts w:eastAsia="바탕" w:hint="eastAsia"/>
          <w:b/>
          <w:bCs/>
          <w:i/>
          <w:iCs/>
          <w:lang w:val="en-US" w:eastAsia="ko-KR"/>
        </w:rPr>
        <w:t>channel</w:t>
      </w:r>
      <w:r>
        <w:rPr>
          <w:rFonts w:eastAsia="바탕" w:hint="eastAsia"/>
          <w:b/>
          <w:bCs/>
          <w:i/>
          <w:iCs/>
          <w:lang w:val="en-US" w:eastAsia="ko-KR"/>
        </w:rPr>
        <w:t xml:space="preserve"> or each UE</w:t>
      </w:r>
    </w:p>
    <w:p w14:paraId="5EEC93E5" w14:textId="77777777" w:rsidR="00E25458" w:rsidRPr="006A15A3" w:rsidRDefault="00E25458" w:rsidP="00E25458">
      <w:pPr>
        <w:numPr>
          <w:ilvl w:val="0"/>
          <w:numId w:val="31"/>
        </w:numPr>
        <w:rPr>
          <w:rFonts w:eastAsia="바탕"/>
          <w:b/>
          <w:bCs/>
          <w:i/>
          <w:iCs/>
          <w:lang w:val="en-US" w:eastAsia="ko-KR"/>
        </w:rPr>
      </w:pPr>
      <w:r>
        <w:rPr>
          <w:rFonts w:eastAsia="바탕" w:hint="eastAsia"/>
          <w:b/>
          <w:bCs/>
          <w:i/>
          <w:iCs/>
          <w:lang w:val="en-US" w:eastAsia="ko-KR"/>
        </w:rPr>
        <w:lastRenderedPageBreak/>
        <w:t>Other options are not precluded.</w:t>
      </w:r>
    </w:p>
    <w:p w14:paraId="34F2A104" w14:textId="77777777" w:rsidR="00E25458" w:rsidRPr="006A15A3" w:rsidRDefault="00E25458" w:rsidP="00E25458">
      <w:pPr>
        <w:numPr>
          <w:ilvl w:val="0"/>
          <w:numId w:val="32"/>
        </w:numPr>
        <w:rPr>
          <w:rFonts w:eastAsia="바탕"/>
          <w:b/>
          <w:bCs/>
          <w:i/>
          <w:iCs/>
          <w:lang w:val="en-US" w:eastAsia="ko-KR"/>
        </w:rPr>
      </w:pPr>
      <w:r w:rsidRPr="006A15A3">
        <w:rPr>
          <w:rFonts w:eastAsia="바탕" w:hint="eastAsia"/>
          <w:b/>
          <w:bCs/>
          <w:i/>
          <w:iCs/>
          <w:lang w:val="en-US" w:eastAsia="ko-KR"/>
        </w:rPr>
        <w:t>How to multiplex DMRS (for PDCCH and</w:t>
      </w:r>
      <w:r>
        <w:rPr>
          <w:rFonts w:eastAsia="바탕" w:hint="eastAsia"/>
          <w:b/>
          <w:bCs/>
          <w:i/>
          <w:iCs/>
          <w:lang w:val="en-US" w:eastAsia="ko-KR"/>
        </w:rPr>
        <w:t>/or</w:t>
      </w:r>
      <w:r w:rsidRPr="006A15A3">
        <w:rPr>
          <w:rFonts w:eastAsia="바탕" w:hint="eastAsia"/>
          <w:b/>
          <w:bCs/>
          <w:i/>
          <w:iCs/>
          <w:lang w:val="en-US" w:eastAsia="ko-KR"/>
        </w:rPr>
        <w:t xml:space="preserve"> PDSCH)</w:t>
      </w:r>
    </w:p>
    <w:p w14:paraId="5B17F4B6" w14:textId="77777777" w:rsidR="00E25458" w:rsidRPr="006A15A3" w:rsidRDefault="00E25458" w:rsidP="00E25458">
      <w:pPr>
        <w:numPr>
          <w:ilvl w:val="0"/>
          <w:numId w:val="33"/>
        </w:numPr>
        <w:rPr>
          <w:rFonts w:eastAsia="바탕"/>
          <w:b/>
          <w:bCs/>
          <w:i/>
          <w:iCs/>
          <w:lang w:val="en-US" w:eastAsia="ko-KR"/>
        </w:rPr>
      </w:pPr>
      <w:r w:rsidRPr="006A15A3">
        <w:rPr>
          <w:rFonts w:eastAsia="바탕" w:hint="eastAsia"/>
          <w:b/>
          <w:bCs/>
          <w:i/>
          <w:iCs/>
          <w:lang w:val="en-US" w:eastAsia="ko-KR"/>
        </w:rPr>
        <w:t>Option 1:</w:t>
      </w:r>
      <w:r>
        <w:rPr>
          <w:rFonts w:eastAsia="바탕" w:hint="eastAsia"/>
          <w:b/>
          <w:bCs/>
          <w:i/>
          <w:iCs/>
          <w:lang w:val="en-US" w:eastAsia="ko-KR"/>
        </w:rPr>
        <w:t xml:space="preserve"> </w:t>
      </w:r>
      <w:r w:rsidRPr="006A15A3">
        <w:rPr>
          <w:rFonts w:eastAsia="바탕" w:hint="eastAsia"/>
          <w:b/>
          <w:bCs/>
          <w:i/>
          <w:iCs/>
          <w:lang w:val="en-US" w:eastAsia="ko-KR"/>
        </w:rPr>
        <w:t>DFT transform precoding is applied to REs excluding the RE containing DMRS</w:t>
      </w:r>
    </w:p>
    <w:p w14:paraId="4113D74A" w14:textId="77777777" w:rsidR="00E25458" w:rsidRDefault="00E25458" w:rsidP="00E25458">
      <w:pPr>
        <w:numPr>
          <w:ilvl w:val="0"/>
          <w:numId w:val="33"/>
        </w:numPr>
        <w:rPr>
          <w:rFonts w:eastAsia="바탕"/>
          <w:b/>
          <w:bCs/>
          <w:i/>
          <w:iCs/>
          <w:lang w:val="en-US" w:eastAsia="ko-KR"/>
        </w:rPr>
      </w:pPr>
      <w:r w:rsidRPr="006A15A3">
        <w:rPr>
          <w:rFonts w:eastAsia="바탕" w:hint="eastAsia"/>
          <w:b/>
          <w:bCs/>
          <w:i/>
          <w:iCs/>
          <w:lang w:val="en-US" w:eastAsia="ko-KR"/>
        </w:rPr>
        <w:t>Option 2:</w:t>
      </w:r>
      <w:r>
        <w:rPr>
          <w:rFonts w:eastAsia="바탕" w:hint="eastAsia"/>
          <w:b/>
          <w:bCs/>
          <w:i/>
          <w:iCs/>
          <w:lang w:val="en-US" w:eastAsia="ko-KR"/>
        </w:rPr>
        <w:t xml:space="preserve"> </w:t>
      </w:r>
      <w:r w:rsidRPr="006A15A3">
        <w:rPr>
          <w:rFonts w:eastAsia="바탕" w:hint="eastAsia"/>
          <w:b/>
          <w:bCs/>
          <w:i/>
          <w:iCs/>
          <w:lang w:val="en-US" w:eastAsia="ko-KR"/>
        </w:rPr>
        <w:t xml:space="preserve">UE expects that the DMRS is always </w:t>
      </w:r>
      <w:proofErr w:type="spellStart"/>
      <w:r w:rsidRPr="006A15A3">
        <w:rPr>
          <w:rFonts w:eastAsia="바탕" w:hint="eastAsia"/>
          <w:b/>
          <w:bCs/>
          <w:i/>
          <w:iCs/>
          <w:lang w:val="en-US" w:eastAsia="ko-KR"/>
        </w:rPr>
        <w:t>TDMed</w:t>
      </w:r>
      <w:proofErr w:type="spellEnd"/>
      <w:r w:rsidRPr="006A15A3">
        <w:rPr>
          <w:rFonts w:eastAsia="바탕" w:hint="eastAsia"/>
          <w:b/>
          <w:bCs/>
          <w:i/>
          <w:iCs/>
          <w:lang w:val="en-US" w:eastAsia="ko-KR"/>
        </w:rPr>
        <w:t xml:space="preserve"> with the data RE at OFDM symbol level</w:t>
      </w:r>
    </w:p>
    <w:p w14:paraId="3136FE50" w14:textId="77777777" w:rsidR="00E25458" w:rsidRPr="006A15A3" w:rsidRDefault="00E25458" w:rsidP="00E25458">
      <w:pPr>
        <w:numPr>
          <w:ilvl w:val="0"/>
          <w:numId w:val="33"/>
        </w:numPr>
        <w:rPr>
          <w:rFonts w:eastAsia="바탕"/>
          <w:b/>
          <w:bCs/>
          <w:i/>
          <w:iCs/>
          <w:lang w:val="en-US" w:eastAsia="ko-KR"/>
        </w:rPr>
      </w:pPr>
      <w:r>
        <w:rPr>
          <w:rFonts w:eastAsia="바탕" w:hint="eastAsia"/>
          <w:b/>
          <w:bCs/>
          <w:i/>
          <w:iCs/>
          <w:lang w:val="en-US" w:eastAsia="ko-KR"/>
        </w:rPr>
        <w:t>Other options are not precluded.</w:t>
      </w:r>
    </w:p>
    <w:p w14:paraId="61762841" w14:textId="77777777" w:rsidR="00E90409" w:rsidRPr="0088587C" w:rsidRDefault="00E90409" w:rsidP="00E90409">
      <w:pPr>
        <w:contextualSpacing/>
        <w:jc w:val="left"/>
        <w:rPr>
          <w:b/>
          <w:bCs/>
          <w:color w:val="000000" w:themeColor="text1"/>
          <w:lang w:val="en-US" w:eastAsia="ko-KR"/>
        </w:rPr>
      </w:pPr>
    </w:p>
    <w:p w14:paraId="45006826" w14:textId="77777777" w:rsidR="00F126A1" w:rsidRPr="008E5EEE" w:rsidRDefault="00F126A1" w:rsidP="00093B53">
      <w:pPr>
        <w:rPr>
          <w:rFonts w:eastAsia="바탕"/>
          <w:lang w:val="en-US" w:eastAsia="ko-KR"/>
        </w:rPr>
      </w:pPr>
    </w:p>
    <w:p w14:paraId="432F0038" w14:textId="77777777" w:rsidR="003C360B" w:rsidRPr="00EB3EA8" w:rsidRDefault="003C360B" w:rsidP="003C360B">
      <w:pPr>
        <w:pStyle w:val="1"/>
      </w:pPr>
      <w:r w:rsidRPr="00EB3EA8">
        <w:rPr>
          <w:rFonts w:hint="eastAsia"/>
        </w:rPr>
        <w:t>Reference</w:t>
      </w:r>
    </w:p>
    <w:p w14:paraId="19ABCC40" w14:textId="0B3DD899" w:rsidR="00CC3402" w:rsidRDefault="002D3DE8" w:rsidP="00CC3402">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lang w:val="en-US" w:eastAsia="ko-KR"/>
        </w:rPr>
        <w:t xml:space="preserve">R1-2506815, </w:t>
      </w:r>
      <w:r>
        <w:rPr>
          <w:lang w:val="en-US" w:eastAsia="ko-KR"/>
        </w:rPr>
        <w:t>“</w:t>
      </w:r>
      <w:r w:rsidR="00AD0E60" w:rsidRPr="00AD0E60">
        <w:rPr>
          <w:lang w:val="en-US" w:eastAsia="ko-KR"/>
        </w:rPr>
        <w:t>Discussion on waveform for 6GR</w:t>
      </w:r>
      <w:r>
        <w:rPr>
          <w:rFonts w:hint="eastAsia"/>
          <w:lang w:val="en-US" w:eastAsia="ko-KR"/>
        </w:rPr>
        <w:t>,</w:t>
      </w:r>
      <w:r>
        <w:rPr>
          <w:lang w:val="en-US" w:eastAsia="ko-KR"/>
        </w:rPr>
        <w:t>”</w:t>
      </w:r>
      <w:r>
        <w:rPr>
          <w:rFonts w:hint="eastAsia"/>
          <w:lang w:val="en-US" w:eastAsia="ko-KR"/>
        </w:rPr>
        <w:t xml:space="preserve"> </w:t>
      </w:r>
      <w:proofErr w:type="spellStart"/>
      <w:r w:rsidR="00AD0E60" w:rsidRPr="00AD0E60">
        <w:rPr>
          <w:lang w:val="en-US" w:eastAsia="ko-KR"/>
        </w:rPr>
        <w:t>Spreadtrum</w:t>
      </w:r>
      <w:proofErr w:type="spellEnd"/>
      <w:r w:rsidR="00AD0E60" w:rsidRPr="00AD0E60">
        <w:rPr>
          <w:lang w:val="en-US" w:eastAsia="ko-KR"/>
        </w:rPr>
        <w:t>, UNISOC</w:t>
      </w:r>
      <w:r>
        <w:rPr>
          <w:rFonts w:hint="eastAsia"/>
          <w:lang w:val="en-US" w:eastAsia="ko-KR"/>
        </w:rPr>
        <w:t xml:space="preserve">. </w:t>
      </w:r>
    </w:p>
    <w:p w14:paraId="543EE9D0" w14:textId="15D5FE2A" w:rsidR="00153644" w:rsidRDefault="00153644" w:rsidP="00CC3402">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lang w:val="en-US" w:eastAsia="ko-KR"/>
        </w:rPr>
        <w:t xml:space="preserve">R1-2506990, </w:t>
      </w:r>
      <w:r>
        <w:rPr>
          <w:lang w:val="en-US" w:eastAsia="ko-KR"/>
        </w:rPr>
        <w:t>“</w:t>
      </w:r>
      <w:r w:rsidR="00AD0E60" w:rsidRPr="00AD0E60">
        <w:rPr>
          <w:lang w:val="en-US" w:eastAsia="ko-KR"/>
        </w:rPr>
        <w:t>Discussion on 6GR Waveform</w:t>
      </w:r>
      <w:r>
        <w:rPr>
          <w:rFonts w:hint="eastAsia"/>
          <w:lang w:val="en-US" w:eastAsia="ko-KR"/>
        </w:rPr>
        <w:t>,</w:t>
      </w:r>
      <w:r>
        <w:rPr>
          <w:lang w:val="en-US" w:eastAsia="ko-KR"/>
        </w:rPr>
        <w:t>”</w:t>
      </w:r>
      <w:r>
        <w:rPr>
          <w:rFonts w:hint="eastAsia"/>
          <w:lang w:val="en-US" w:eastAsia="ko-KR"/>
        </w:rPr>
        <w:t xml:space="preserve"> Xiaomi. </w:t>
      </w:r>
    </w:p>
    <w:p w14:paraId="178FB1D8" w14:textId="546BD028" w:rsidR="002D3DE8" w:rsidRDefault="002D3DE8" w:rsidP="00CC3402">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lang w:val="en-US" w:eastAsia="ko-KR"/>
        </w:rPr>
        <w:t xml:space="preserve">R1-2507052, </w:t>
      </w:r>
      <w:r>
        <w:rPr>
          <w:lang w:val="en-US" w:eastAsia="ko-KR"/>
        </w:rPr>
        <w:t>“</w:t>
      </w:r>
      <w:r w:rsidR="00AD0E60" w:rsidRPr="00AD0E60">
        <w:rPr>
          <w:lang w:val="en-US" w:eastAsia="ko-KR"/>
        </w:rPr>
        <w:t>Waveform design for 6GR air interface</w:t>
      </w:r>
      <w:r>
        <w:rPr>
          <w:rFonts w:hint="eastAsia"/>
          <w:lang w:val="en-US" w:eastAsia="ko-KR"/>
        </w:rPr>
        <w:t>,</w:t>
      </w:r>
      <w:r>
        <w:rPr>
          <w:lang w:val="en-US" w:eastAsia="ko-KR"/>
        </w:rPr>
        <w:t>”</w:t>
      </w:r>
      <w:r>
        <w:rPr>
          <w:rFonts w:hint="eastAsia"/>
          <w:lang w:val="en-US" w:eastAsia="ko-KR"/>
        </w:rPr>
        <w:t xml:space="preserve"> Tejas </w:t>
      </w:r>
      <w:r w:rsidR="008A4A81">
        <w:rPr>
          <w:rFonts w:hint="eastAsia"/>
          <w:lang w:val="en-US" w:eastAsia="ko-KR"/>
        </w:rPr>
        <w:t>N</w:t>
      </w:r>
      <w:r>
        <w:rPr>
          <w:rFonts w:hint="eastAsia"/>
          <w:lang w:val="en-US" w:eastAsia="ko-KR"/>
        </w:rPr>
        <w:t>etworks</w:t>
      </w:r>
      <w:r w:rsidR="00153644">
        <w:rPr>
          <w:rFonts w:hint="eastAsia"/>
          <w:lang w:val="en-US" w:eastAsia="ko-KR"/>
        </w:rPr>
        <w:t>.</w:t>
      </w:r>
    </w:p>
    <w:p w14:paraId="68033F90" w14:textId="55FD107B" w:rsidR="00D018BD" w:rsidRDefault="00D018BD" w:rsidP="00CC3402">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lang w:val="en-US" w:eastAsia="ko-KR"/>
        </w:rPr>
        <w:t xml:space="preserve">R1-2507059, </w:t>
      </w:r>
      <w:r>
        <w:rPr>
          <w:lang w:val="en-US" w:eastAsia="ko-KR"/>
        </w:rPr>
        <w:t>“</w:t>
      </w:r>
      <w:r w:rsidR="00AD0E60" w:rsidRPr="00AD0E60">
        <w:rPr>
          <w:lang w:val="en-US" w:eastAsia="ko-KR"/>
        </w:rPr>
        <w:t>Waveform for 6GR air interface</w:t>
      </w:r>
      <w:r>
        <w:rPr>
          <w:rFonts w:hint="eastAsia"/>
          <w:lang w:val="en-US" w:eastAsia="ko-KR"/>
        </w:rPr>
        <w:t>,</w:t>
      </w:r>
      <w:r>
        <w:rPr>
          <w:lang w:val="en-US" w:eastAsia="ko-KR"/>
        </w:rPr>
        <w:t>”</w:t>
      </w:r>
      <w:r>
        <w:rPr>
          <w:rFonts w:hint="eastAsia"/>
          <w:lang w:val="en-US" w:eastAsia="ko-KR"/>
        </w:rPr>
        <w:t xml:space="preserve"> </w:t>
      </w:r>
      <w:r w:rsidR="008A4A81" w:rsidRPr="008A4A81">
        <w:rPr>
          <w:lang w:val="en-US" w:eastAsia="ko-KR"/>
        </w:rPr>
        <w:t xml:space="preserve">Huawei, </w:t>
      </w:r>
      <w:proofErr w:type="spellStart"/>
      <w:r w:rsidR="008A4A81" w:rsidRPr="008A4A81">
        <w:rPr>
          <w:lang w:val="en-US" w:eastAsia="ko-KR"/>
        </w:rPr>
        <w:t>HiSilicon</w:t>
      </w:r>
      <w:proofErr w:type="spellEnd"/>
      <w:r>
        <w:rPr>
          <w:rFonts w:hint="eastAsia"/>
          <w:lang w:val="en-US" w:eastAsia="ko-KR"/>
        </w:rPr>
        <w:t>.</w:t>
      </w:r>
    </w:p>
    <w:p w14:paraId="05EF39A5" w14:textId="46FC0BB3" w:rsidR="00153644" w:rsidRDefault="00153644" w:rsidP="00CC3402">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lang w:val="en-US" w:eastAsia="ko-KR"/>
        </w:rPr>
        <w:t xml:space="preserve">R1-2507118, </w:t>
      </w:r>
      <w:r>
        <w:rPr>
          <w:lang w:val="en-US" w:eastAsia="ko-KR"/>
        </w:rPr>
        <w:t>“</w:t>
      </w:r>
      <w:r w:rsidR="00AD0E60" w:rsidRPr="00AD0E60">
        <w:rPr>
          <w:lang w:val="en-US" w:eastAsia="ko-KR"/>
        </w:rPr>
        <w:t>Discussions on waveform for 6GR</w:t>
      </w:r>
      <w:r>
        <w:rPr>
          <w:rFonts w:hint="eastAsia"/>
          <w:lang w:val="en-US" w:eastAsia="ko-KR"/>
        </w:rPr>
        <w:t>,</w:t>
      </w:r>
      <w:r>
        <w:rPr>
          <w:lang w:val="en-US" w:eastAsia="ko-KR"/>
        </w:rPr>
        <w:t>”</w:t>
      </w:r>
      <w:r>
        <w:rPr>
          <w:rFonts w:hint="eastAsia"/>
          <w:lang w:val="en-US" w:eastAsia="ko-KR"/>
        </w:rPr>
        <w:t xml:space="preserve"> CATT</w:t>
      </w:r>
      <w:r w:rsidR="0001774C">
        <w:rPr>
          <w:rFonts w:hint="eastAsia"/>
          <w:lang w:val="en-US" w:eastAsia="ko-KR"/>
        </w:rPr>
        <w:t>.</w:t>
      </w:r>
    </w:p>
    <w:p w14:paraId="0FC100BF" w14:textId="70501BB1" w:rsidR="00153644" w:rsidRDefault="00153644" w:rsidP="00CC3402">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lang w:val="en-US" w:eastAsia="ko-KR"/>
        </w:rPr>
        <w:t xml:space="preserve">R1-2507177, </w:t>
      </w:r>
      <w:r>
        <w:rPr>
          <w:lang w:val="en-US" w:eastAsia="ko-KR"/>
        </w:rPr>
        <w:t>“</w:t>
      </w:r>
      <w:r w:rsidR="00AD0E60" w:rsidRPr="00AD0E60">
        <w:rPr>
          <w:lang w:val="en-US" w:eastAsia="ko-KR"/>
        </w:rPr>
        <w:t>Discussion on waveform and multiple access for 6G Radio</w:t>
      </w:r>
      <w:r>
        <w:rPr>
          <w:rFonts w:hint="eastAsia"/>
          <w:lang w:val="en-US" w:eastAsia="ko-KR"/>
        </w:rPr>
        <w:t>,</w:t>
      </w:r>
      <w:r>
        <w:rPr>
          <w:lang w:val="en-US" w:eastAsia="ko-KR"/>
        </w:rPr>
        <w:t>”</w:t>
      </w:r>
      <w:r>
        <w:rPr>
          <w:rFonts w:hint="eastAsia"/>
          <w:lang w:val="en-US" w:eastAsia="ko-KR"/>
        </w:rPr>
        <w:t xml:space="preserve"> OPPO.</w:t>
      </w:r>
    </w:p>
    <w:p w14:paraId="4F653AE4" w14:textId="5BBBEF5A" w:rsidR="007F59D5" w:rsidRDefault="007F59D5" w:rsidP="00CC3402">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lang w:val="en-US" w:eastAsia="ko-KR"/>
        </w:rPr>
        <w:t xml:space="preserve">R1-2597185, </w:t>
      </w:r>
      <w:r>
        <w:rPr>
          <w:lang w:val="en-US" w:eastAsia="ko-KR"/>
        </w:rPr>
        <w:t>“</w:t>
      </w:r>
      <w:r w:rsidRPr="007F59D5">
        <w:rPr>
          <w:lang w:val="en-US" w:eastAsia="ko-KR"/>
        </w:rPr>
        <w:t>Discussion on waveform for 6GR</w:t>
      </w:r>
      <w:r>
        <w:rPr>
          <w:rFonts w:hint="eastAsia"/>
          <w:lang w:val="en-US" w:eastAsia="ko-KR"/>
        </w:rPr>
        <w:t>,</w:t>
      </w:r>
      <w:r>
        <w:rPr>
          <w:lang w:val="en-US" w:eastAsia="ko-KR"/>
        </w:rPr>
        <w:t>”</w:t>
      </w:r>
      <w:r>
        <w:rPr>
          <w:rFonts w:hint="eastAsia"/>
          <w:lang w:val="en-US" w:eastAsia="ko-KR"/>
        </w:rPr>
        <w:t xml:space="preserve"> LG Electronics.</w:t>
      </w:r>
    </w:p>
    <w:p w14:paraId="17F1048E" w14:textId="6FEC1818" w:rsidR="002D3DE8" w:rsidRDefault="00153644" w:rsidP="00CC3402">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lang w:val="en-US" w:eastAsia="ko-KR"/>
        </w:rPr>
        <w:t xml:space="preserve">R1-2507412, </w:t>
      </w:r>
      <w:r>
        <w:rPr>
          <w:lang w:val="en-US" w:eastAsia="ko-KR"/>
        </w:rPr>
        <w:t>“</w:t>
      </w:r>
      <w:r w:rsidR="00AD0E60" w:rsidRPr="00AD0E60">
        <w:rPr>
          <w:lang w:val="en-US" w:eastAsia="ko-KR"/>
        </w:rPr>
        <w:t>Discussion on 6G Waveform</w:t>
      </w:r>
      <w:r>
        <w:rPr>
          <w:rFonts w:hint="eastAsia"/>
          <w:lang w:val="en-US" w:eastAsia="ko-KR"/>
        </w:rPr>
        <w:t>,</w:t>
      </w:r>
      <w:r>
        <w:rPr>
          <w:lang w:val="en-US" w:eastAsia="ko-KR"/>
        </w:rPr>
        <w:t>”</w:t>
      </w:r>
      <w:r>
        <w:rPr>
          <w:rFonts w:hint="eastAsia"/>
          <w:lang w:val="en-US" w:eastAsia="ko-KR"/>
        </w:rPr>
        <w:t xml:space="preserve"> NEC.</w:t>
      </w:r>
    </w:p>
    <w:p w14:paraId="5D581A42" w14:textId="12AD6414" w:rsidR="00153644" w:rsidRDefault="00153644" w:rsidP="00CC3402">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lang w:val="en-US" w:eastAsia="ko-KR"/>
        </w:rPr>
        <w:t xml:space="preserve">R1-2507468, </w:t>
      </w:r>
      <w:r>
        <w:rPr>
          <w:lang w:val="en-US" w:eastAsia="ko-KR"/>
        </w:rPr>
        <w:t>“</w:t>
      </w:r>
      <w:r w:rsidR="00AD0E60" w:rsidRPr="00AD0E60">
        <w:rPr>
          <w:lang w:val="en-US" w:eastAsia="ko-KR"/>
        </w:rPr>
        <w:t>Discussion on waveform for 6GR air interface</w:t>
      </w:r>
      <w:r>
        <w:rPr>
          <w:rFonts w:hint="eastAsia"/>
          <w:lang w:val="en-US" w:eastAsia="ko-KR"/>
        </w:rPr>
        <w:t>,</w:t>
      </w:r>
      <w:r>
        <w:rPr>
          <w:lang w:val="en-US" w:eastAsia="ko-KR"/>
        </w:rPr>
        <w:t>”</w:t>
      </w:r>
      <w:r>
        <w:rPr>
          <w:rFonts w:hint="eastAsia"/>
          <w:lang w:val="en-US" w:eastAsia="ko-KR"/>
        </w:rPr>
        <w:t xml:space="preserve"> Ofin</w:t>
      </w:r>
      <w:r w:rsidR="00AD0E60">
        <w:rPr>
          <w:rFonts w:hint="eastAsia"/>
          <w:lang w:val="en-US" w:eastAsia="ko-KR"/>
        </w:rPr>
        <w:t>n</w:t>
      </w:r>
      <w:r>
        <w:rPr>
          <w:rFonts w:hint="eastAsia"/>
          <w:lang w:val="en-US" w:eastAsia="ko-KR"/>
        </w:rPr>
        <w:t>o.</w:t>
      </w:r>
    </w:p>
    <w:p w14:paraId="3B208DDD" w14:textId="4E599BD5" w:rsidR="009E6BCB" w:rsidRDefault="009E6BCB" w:rsidP="00CC3402">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lang w:val="en-US" w:eastAsia="ko-KR"/>
        </w:rPr>
        <w:t xml:space="preserve">R1-2507482, </w:t>
      </w:r>
      <w:r>
        <w:rPr>
          <w:lang w:val="en-US" w:eastAsia="ko-KR"/>
        </w:rPr>
        <w:t>“</w:t>
      </w:r>
      <w:r w:rsidR="00AD0E60" w:rsidRPr="00AD0E60">
        <w:rPr>
          <w:lang w:val="en-US" w:eastAsia="ko-KR"/>
        </w:rPr>
        <w:t>Discussion on 6GR Waveform</w:t>
      </w:r>
      <w:r>
        <w:rPr>
          <w:rFonts w:hint="eastAsia"/>
          <w:lang w:val="en-US" w:eastAsia="ko-KR"/>
        </w:rPr>
        <w:t>,</w:t>
      </w:r>
      <w:r>
        <w:rPr>
          <w:lang w:val="en-US" w:eastAsia="ko-KR"/>
        </w:rPr>
        <w:t>”</w:t>
      </w:r>
      <w:r>
        <w:rPr>
          <w:rFonts w:hint="eastAsia"/>
          <w:lang w:val="en-US" w:eastAsia="ko-KR"/>
        </w:rPr>
        <w:t xml:space="preserve"> Lenovo.</w:t>
      </w:r>
      <w:r w:rsidR="00D018BD">
        <w:rPr>
          <w:rFonts w:hint="eastAsia"/>
          <w:lang w:val="en-US" w:eastAsia="ko-KR"/>
        </w:rPr>
        <w:t xml:space="preserve"> </w:t>
      </w:r>
    </w:p>
    <w:p w14:paraId="784EE623" w14:textId="5EBC10FF" w:rsidR="009E6BCB" w:rsidRPr="00CC3402" w:rsidRDefault="009E6BCB" w:rsidP="009E6BCB">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lang w:val="en-US" w:eastAsia="ko-KR"/>
        </w:rPr>
        <w:t xml:space="preserve">R1-2507507, </w:t>
      </w:r>
      <w:r>
        <w:rPr>
          <w:lang w:val="en-US" w:eastAsia="ko-KR"/>
        </w:rPr>
        <w:t>“</w:t>
      </w:r>
      <w:r w:rsidR="00AD0E60" w:rsidRPr="00AD0E60">
        <w:rPr>
          <w:lang w:val="en-US" w:eastAsia="ko-KR"/>
        </w:rPr>
        <w:t>Discussion on 6GR waveform</w:t>
      </w:r>
      <w:r>
        <w:rPr>
          <w:rFonts w:hint="eastAsia"/>
          <w:lang w:val="en-US" w:eastAsia="ko-KR"/>
        </w:rPr>
        <w:t>,</w:t>
      </w:r>
      <w:r>
        <w:rPr>
          <w:lang w:val="en-US" w:eastAsia="ko-KR"/>
        </w:rPr>
        <w:t>”</w:t>
      </w:r>
      <w:r>
        <w:rPr>
          <w:rFonts w:hint="eastAsia"/>
          <w:lang w:val="en-US" w:eastAsia="ko-KR"/>
        </w:rPr>
        <w:t xml:space="preserve"> ETRI</w:t>
      </w:r>
      <w:r w:rsidR="00AD0E60">
        <w:rPr>
          <w:rFonts w:hint="eastAsia"/>
          <w:lang w:val="en-US" w:eastAsia="ko-KR"/>
        </w:rPr>
        <w:t xml:space="preserve">, </w:t>
      </w:r>
      <w:r w:rsidR="00AD0E60" w:rsidRPr="00AD0E60">
        <w:rPr>
          <w:lang w:val="en-US" w:eastAsia="ko-KR"/>
        </w:rPr>
        <w:t>University of Surrey</w:t>
      </w:r>
      <w:r w:rsidR="00D018BD">
        <w:rPr>
          <w:rFonts w:hint="eastAsia"/>
          <w:lang w:val="en-US" w:eastAsia="ko-KR"/>
        </w:rPr>
        <w:t xml:space="preserve">. </w:t>
      </w:r>
    </w:p>
    <w:p w14:paraId="350FB127" w14:textId="242B2A0A" w:rsidR="00153644" w:rsidRDefault="009E6BCB" w:rsidP="00CC3402">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lang w:val="en-US" w:eastAsia="ko-KR"/>
        </w:rPr>
        <w:t xml:space="preserve">R1-2507521, </w:t>
      </w:r>
      <w:r>
        <w:rPr>
          <w:lang w:val="en-US" w:eastAsia="ko-KR"/>
        </w:rPr>
        <w:t>“</w:t>
      </w:r>
      <w:r w:rsidR="00D023C5" w:rsidRPr="00D023C5">
        <w:rPr>
          <w:lang w:val="en-US" w:eastAsia="ko-KR"/>
        </w:rPr>
        <w:t>Waveform for 6GR Air Interface</w:t>
      </w:r>
      <w:r>
        <w:rPr>
          <w:rFonts w:hint="eastAsia"/>
          <w:lang w:val="en-US" w:eastAsia="ko-KR"/>
        </w:rPr>
        <w:t>,</w:t>
      </w:r>
      <w:r>
        <w:rPr>
          <w:lang w:val="en-US" w:eastAsia="ko-KR"/>
        </w:rPr>
        <w:t>”</w:t>
      </w:r>
      <w:r>
        <w:rPr>
          <w:rFonts w:hint="eastAsia"/>
          <w:lang w:val="en-US" w:eastAsia="ko-KR"/>
        </w:rPr>
        <w:t xml:space="preserve"> Google.</w:t>
      </w:r>
    </w:p>
    <w:p w14:paraId="7109FBFC" w14:textId="605292A4" w:rsidR="00D018BD" w:rsidRDefault="00D018BD" w:rsidP="00CC3402">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lang w:val="en-US" w:eastAsia="ko-KR"/>
        </w:rPr>
        <w:t xml:space="preserve">R1-2507837, </w:t>
      </w:r>
      <w:r>
        <w:rPr>
          <w:lang w:val="en-US" w:eastAsia="ko-KR"/>
        </w:rPr>
        <w:t>“</w:t>
      </w:r>
      <w:r w:rsidR="00D023C5" w:rsidRPr="00D023C5">
        <w:rPr>
          <w:lang w:val="en-US" w:eastAsia="ko-KR"/>
        </w:rPr>
        <w:t>Discussion on 6GR waveform design</w:t>
      </w:r>
      <w:r>
        <w:rPr>
          <w:rFonts w:hint="eastAsia"/>
          <w:lang w:val="en-US" w:eastAsia="ko-KR"/>
        </w:rPr>
        <w:t>,</w:t>
      </w:r>
      <w:r>
        <w:rPr>
          <w:lang w:val="en-US" w:eastAsia="ko-KR"/>
        </w:rPr>
        <w:t>”</w:t>
      </w:r>
      <w:r>
        <w:rPr>
          <w:rFonts w:hint="eastAsia"/>
          <w:lang w:val="en-US" w:eastAsia="ko-KR"/>
        </w:rPr>
        <w:t xml:space="preserve"> </w:t>
      </w:r>
      <w:proofErr w:type="spellStart"/>
      <w:r w:rsidR="00D023C5" w:rsidRPr="00D023C5">
        <w:rPr>
          <w:lang w:val="en-US" w:eastAsia="ko-KR"/>
        </w:rPr>
        <w:t>Hanbat</w:t>
      </w:r>
      <w:proofErr w:type="spellEnd"/>
      <w:r w:rsidR="00D023C5" w:rsidRPr="00D023C5">
        <w:rPr>
          <w:lang w:val="en-US" w:eastAsia="ko-KR"/>
        </w:rPr>
        <w:t xml:space="preserve"> National University</w:t>
      </w:r>
      <w:r>
        <w:rPr>
          <w:rFonts w:hint="eastAsia"/>
          <w:lang w:val="en-US" w:eastAsia="ko-KR"/>
        </w:rPr>
        <w:t>.</w:t>
      </w:r>
    </w:p>
    <w:p w14:paraId="74FBEE2B" w14:textId="06EB451C" w:rsidR="009E6BCB" w:rsidRDefault="00D018BD" w:rsidP="00CC3402">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lang w:val="en-US" w:eastAsia="ko-KR"/>
        </w:rPr>
        <w:t xml:space="preserve">R1-2597902, </w:t>
      </w:r>
      <w:r>
        <w:rPr>
          <w:lang w:val="en-US" w:eastAsia="ko-KR"/>
        </w:rPr>
        <w:t>“</w:t>
      </w:r>
      <w:r w:rsidR="00D023C5" w:rsidRPr="00D023C5">
        <w:rPr>
          <w:lang w:val="en-US" w:eastAsia="ko-KR"/>
        </w:rPr>
        <w:t>Views on 6GR Waveforms</w:t>
      </w:r>
      <w:r>
        <w:rPr>
          <w:rFonts w:hint="eastAsia"/>
          <w:lang w:val="en-US" w:eastAsia="ko-KR"/>
        </w:rPr>
        <w:t>,</w:t>
      </w:r>
      <w:r>
        <w:rPr>
          <w:lang w:val="en-US" w:eastAsia="ko-KR"/>
        </w:rPr>
        <w:t>”</w:t>
      </w:r>
      <w:r>
        <w:rPr>
          <w:rFonts w:hint="eastAsia"/>
          <w:lang w:val="en-US" w:eastAsia="ko-KR"/>
        </w:rPr>
        <w:t xml:space="preserve"> </w:t>
      </w:r>
      <w:proofErr w:type="spellStart"/>
      <w:r>
        <w:rPr>
          <w:rFonts w:hint="eastAsia"/>
          <w:lang w:val="en-US" w:eastAsia="ko-KR"/>
        </w:rPr>
        <w:t>CEWiT</w:t>
      </w:r>
      <w:proofErr w:type="spellEnd"/>
      <w:r>
        <w:rPr>
          <w:rFonts w:hint="eastAsia"/>
          <w:lang w:val="en-US" w:eastAsia="ko-KR"/>
        </w:rPr>
        <w:t>.</w:t>
      </w:r>
    </w:p>
    <w:p w14:paraId="27F82808" w14:textId="7591195B" w:rsidR="00D018BD" w:rsidRPr="00D018BD" w:rsidRDefault="00D018BD" w:rsidP="00D018BD">
      <w:pPr>
        <w:numPr>
          <w:ilvl w:val="0"/>
          <w:numId w:val="26"/>
        </w:numPr>
        <w:tabs>
          <w:tab w:val="num" w:pos="942"/>
        </w:tabs>
        <w:overflowPunct/>
        <w:autoSpaceDE/>
        <w:autoSpaceDN/>
        <w:adjustRightInd/>
        <w:spacing w:before="50" w:afterLines="50" w:line="240" w:lineRule="atLeast"/>
        <w:textAlignment w:val="auto"/>
        <w:rPr>
          <w:lang w:val="en-US" w:eastAsia="ko-KR"/>
        </w:rPr>
      </w:pPr>
      <w:r>
        <w:rPr>
          <w:rFonts w:hint="eastAsia"/>
          <w:lang w:val="en-US" w:eastAsia="ko-KR"/>
        </w:rPr>
        <w:t xml:space="preserve">R1-2507942, </w:t>
      </w:r>
      <w:r>
        <w:rPr>
          <w:lang w:val="en-US" w:eastAsia="ko-KR"/>
        </w:rPr>
        <w:t>“</w:t>
      </w:r>
      <w:r w:rsidR="00234FE8" w:rsidRPr="00234FE8">
        <w:rPr>
          <w:lang w:val="en-US" w:eastAsia="ko-KR"/>
        </w:rPr>
        <w:t>IIT Kanpur’s views on 6GR waveforms</w:t>
      </w:r>
      <w:r>
        <w:rPr>
          <w:rFonts w:hint="eastAsia"/>
          <w:lang w:val="en-US" w:eastAsia="ko-KR"/>
        </w:rPr>
        <w:t>,</w:t>
      </w:r>
      <w:r>
        <w:rPr>
          <w:lang w:val="en-US" w:eastAsia="ko-KR"/>
        </w:rPr>
        <w:t>”</w:t>
      </w:r>
      <w:r>
        <w:rPr>
          <w:rFonts w:hint="eastAsia"/>
          <w:lang w:val="en-US" w:eastAsia="ko-KR"/>
        </w:rPr>
        <w:t xml:space="preserve"> IIT Kanpur.</w:t>
      </w:r>
    </w:p>
    <w:p w14:paraId="5FB83145" w14:textId="77777777" w:rsidR="00A7331F" w:rsidRPr="00E90409" w:rsidRDefault="00A7331F" w:rsidP="00E90409">
      <w:pPr>
        <w:rPr>
          <w:rFonts w:eastAsia="바탕"/>
          <w:i/>
          <w:iCs/>
          <w:lang w:val="en-US" w:eastAsia="ko-KR"/>
        </w:rPr>
      </w:pPr>
    </w:p>
    <w:p w14:paraId="397F8495" w14:textId="5AFA441B" w:rsidR="00E90409" w:rsidRDefault="00E90409" w:rsidP="00E90409">
      <w:pPr>
        <w:pStyle w:val="1"/>
      </w:pPr>
      <w:r>
        <w:rPr>
          <w:rFonts w:hint="eastAsia"/>
        </w:rPr>
        <w:t>Appendix</w:t>
      </w:r>
    </w:p>
    <w:p w14:paraId="4829C355" w14:textId="14152595" w:rsidR="00751740" w:rsidRPr="00544CA2" w:rsidRDefault="00544CA2">
      <w:pPr>
        <w:pStyle w:val="ac"/>
        <w:numPr>
          <w:ilvl w:val="0"/>
          <w:numId w:val="34"/>
        </w:numPr>
        <w:ind w:leftChars="0"/>
        <w:rPr>
          <w:lang w:val="en-US" w:eastAsia="ko-KR"/>
        </w:rPr>
      </w:pPr>
      <w:r w:rsidRPr="00544CA2">
        <w:rPr>
          <w:rFonts w:hint="eastAsia"/>
          <w:lang w:val="en-US" w:eastAsia="ko-KR"/>
        </w:rPr>
        <w:t>Source 1 [2]:</w:t>
      </w:r>
    </w:p>
    <w:p w14:paraId="264B5E8D" w14:textId="4DDEC235" w:rsidR="00544CA2" w:rsidRDefault="00544CA2" w:rsidP="00751740">
      <w:pPr>
        <w:rPr>
          <w:lang w:val="en-US" w:eastAsia="ko-KR"/>
        </w:rPr>
      </w:pPr>
      <w:r>
        <w:rPr>
          <w:rFonts w:eastAsiaTheme="minorEastAsia"/>
          <w:noProof/>
        </w:rPr>
        <w:lastRenderedPageBreak/>
        <w:drawing>
          <wp:inline distT="0" distB="0" distL="0" distR="0" wp14:anchorId="75CD52CD" wp14:editId="60EE83B9">
            <wp:extent cx="5001370" cy="4115706"/>
            <wp:effectExtent l="0" t="0" r="889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04361" cy="4118167"/>
                    </a:xfrm>
                    <a:prstGeom prst="rect">
                      <a:avLst/>
                    </a:prstGeom>
                    <a:noFill/>
                    <a:ln>
                      <a:noFill/>
                    </a:ln>
                  </pic:spPr>
                </pic:pic>
              </a:graphicData>
            </a:graphic>
          </wp:inline>
        </w:drawing>
      </w:r>
    </w:p>
    <w:p w14:paraId="0017BFCD" w14:textId="77777777" w:rsidR="00544CA2" w:rsidRDefault="00544CA2" w:rsidP="00751740">
      <w:pPr>
        <w:rPr>
          <w:lang w:val="en-US" w:eastAsia="ko-KR"/>
        </w:rPr>
      </w:pPr>
    </w:p>
    <w:p w14:paraId="6E26C5D3" w14:textId="77777777" w:rsidR="007F30B0" w:rsidRDefault="007F30B0" w:rsidP="00751740">
      <w:pPr>
        <w:rPr>
          <w:lang w:val="en-US" w:eastAsia="ko-KR"/>
        </w:rPr>
      </w:pPr>
    </w:p>
    <w:p w14:paraId="7A685AF0" w14:textId="7D994020" w:rsidR="007F30B0" w:rsidRPr="00544CA2" w:rsidRDefault="007F30B0">
      <w:pPr>
        <w:pStyle w:val="ac"/>
        <w:numPr>
          <w:ilvl w:val="0"/>
          <w:numId w:val="34"/>
        </w:numPr>
        <w:ind w:leftChars="0"/>
        <w:rPr>
          <w:lang w:val="en-US" w:eastAsia="ko-KR"/>
        </w:rPr>
      </w:pPr>
      <w:r w:rsidRPr="00544CA2">
        <w:rPr>
          <w:rFonts w:hint="eastAsia"/>
          <w:lang w:val="en-US" w:eastAsia="ko-KR"/>
        </w:rPr>
        <w:t xml:space="preserve">Source </w:t>
      </w:r>
      <w:r>
        <w:rPr>
          <w:rFonts w:hint="eastAsia"/>
          <w:lang w:val="en-US" w:eastAsia="ko-KR"/>
        </w:rPr>
        <w:t>2</w:t>
      </w:r>
      <w:r w:rsidRPr="00544CA2">
        <w:rPr>
          <w:rFonts w:hint="eastAsia"/>
          <w:lang w:val="en-US" w:eastAsia="ko-KR"/>
        </w:rPr>
        <w:t xml:space="preserve"> [</w:t>
      </w:r>
      <w:r>
        <w:rPr>
          <w:rFonts w:hint="eastAsia"/>
          <w:lang w:val="en-US" w:eastAsia="ko-KR"/>
        </w:rPr>
        <w:t>5</w:t>
      </w:r>
      <w:r w:rsidRPr="00544CA2">
        <w:rPr>
          <w:rFonts w:hint="eastAsia"/>
          <w:lang w:val="en-US" w:eastAsia="ko-KR"/>
        </w:rPr>
        <w:t>]:</w:t>
      </w:r>
    </w:p>
    <w:p w14:paraId="48F3776D" w14:textId="77777777" w:rsidR="007F30B0" w:rsidRDefault="007F30B0">
      <w:pPr>
        <w:pStyle w:val="a4"/>
        <w:numPr>
          <w:ilvl w:val="0"/>
          <w:numId w:val="34"/>
        </w:numPr>
        <w:rPr>
          <w:bCs w:val="0"/>
          <w:szCs w:val="22"/>
        </w:rPr>
      </w:pPr>
      <w:bookmarkStart w:id="5" w:name="_Ref210121046"/>
      <w:r>
        <w:t xml:space="preserve">Table </w:t>
      </w:r>
      <w:r>
        <w:fldChar w:fldCharType="begin"/>
      </w:r>
      <w:r>
        <w:instrText xml:space="preserve"> SEQ Table \* ARABIC </w:instrText>
      </w:r>
      <w:r>
        <w:fldChar w:fldCharType="separate"/>
      </w:r>
      <w:r>
        <w:rPr>
          <w:noProof/>
        </w:rPr>
        <w:t>1</w:t>
      </w:r>
      <w:r>
        <w:rPr>
          <w:noProof/>
        </w:rPr>
        <w:fldChar w:fldCharType="end"/>
      </w:r>
      <w:bookmarkEnd w:id="5"/>
      <w:r>
        <w:rPr>
          <w:rFonts w:hint="eastAsia"/>
        </w:rPr>
        <w:t xml:space="preserve">: </w:t>
      </w:r>
      <w:r w:rsidRPr="00577D86">
        <w:rPr>
          <w:szCs w:val="22"/>
        </w:rPr>
        <w:t>PAPR Test Results for Different Waveforms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8"/>
        <w:gridCol w:w="2141"/>
        <w:gridCol w:w="2447"/>
      </w:tblGrid>
      <w:tr w:rsidR="007F30B0" w:rsidRPr="00EA617C" w14:paraId="095F29BA" w14:textId="77777777" w:rsidTr="00225778">
        <w:trPr>
          <w:jc w:val="center"/>
        </w:trPr>
        <w:tc>
          <w:tcPr>
            <w:tcW w:w="0" w:type="auto"/>
          </w:tcPr>
          <w:p w14:paraId="3F396E1C" w14:textId="77777777" w:rsidR="007F30B0" w:rsidRPr="00EA617C" w:rsidRDefault="007F30B0" w:rsidP="00225778">
            <w:pPr>
              <w:rPr>
                <w:bCs/>
              </w:rPr>
            </w:pPr>
            <w:r w:rsidRPr="00EA617C">
              <w:rPr>
                <w:bCs/>
              </w:rPr>
              <w:t>P</w:t>
            </w:r>
            <w:r w:rsidRPr="00EA617C">
              <w:rPr>
                <w:rFonts w:hint="eastAsia"/>
                <w:bCs/>
              </w:rPr>
              <w:t>arameter</w:t>
            </w:r>
          </w:p>
        </w:tc>
        <w:tc>
          <w:tcPr>
            <w:tcW w:w="0" w:type="auto"/>
          </w:tcPr>
          <w:p w14:paraId="1941F606" w14:textId="77777777" w:rsidR="007F30B0" w:rsidRPr="00EA617C" w:rsidRDefault="007F30B0" w:rsidP="00225778">
            <w:pPr>
              <w:rPr>
                <w:bCs/>
              </w:rPr>
            </w:pPr>
            <w:r w:rsidRPr="00EA617C">
              <w:rPr>
                <w:rFonts w:hint="eastAsia"/>
                <w:bCs/>
              </w:rPr>
              <w:t>CP-OFDM waveform</w:t>
            </w:r>
          </w:p>
        </w:tc>
        <w:tc>
          <w:tcPr>
            <w:tcW w:w="0" w:type="auto"/>
          </w:tcPr>
          <w:p w14:paraId="12881375" w14:textId="77777777" w:rsidR="007F30B0" w:rsidRPr="00EA617C" w:rsidRDefault="007F30B0" w:rsidP="00225778">
            <w:pPr>
              <w:rPr>
                <w:bCs/>
              </w:rPr>
            </w:pPr>
            <w:r w:rsidRPr="00EA617C">
              <w:rPr>
                <w:rFonts w:hint="eastAsia"/>
                <w:bCs/>
              </w:rPr>
              <w:t>DFT-s-OFDM waveform</w:t>
            </w:r>
          </w:p>
        </w:tc>
      </w:tr>
      <w:tr w:rsidR="007F30B0" w:rsidRPr="00EA617C" w14:paraId="477E91D3" w14:textId="77777777" w:rsidTr="00225778">
        <w:trPr>
          <w:jc w:val="center"/>
        </w:trPr>
        <w:tc>
          <w:tcPr>
            <w:tcW w:w="0" w:type="auto"/>
          </w:tcPr>
          <w:p w14:paraId="22D07D38" w14:textId="77777777" w:rsidR="007F30B0" w:rsidRPr="00EA617C" w:rsidRDefault="007F30B0" w:rsidP="00225778">
            <w:pPr>
              <w:jc w:val="center"/>
              <w:rPr>
                <w:bCs/>
              </w:rPr>
            </w:pPr>
            <w:r w:rsidRPr="00577D86">
              <w:rPr>
                <w:bCs/>
              </w:rPr>
              <w:t>PAPR</w:t>
            </w:r>
          </w:p>
        </w:tc>
        <w:tc>
          <w:tcPr>
            <w:tcW w:w="0" w:type="auto"/>
          </w:tcPr>
          <w:p w14:paraId="33608D1C" w14:textId="77777777" w:rsidR="007F30B0" w:rsidRPr="00EA617C" w:rsidRDefault="007F30B0" w:rsidP="00225778">
            <w:pPr>
              <w:jc w:val="center"/>
              <w:rPr>
                <w:bCs/>
              </w:rPr>
            </w:pPr>
            <w:r w:rsidRPr="00577D86">
              <w:rPr>
                <w:bCs/>
              </w:rPr>
              <w:t>9.64</w:t>
            </w:r>
          </w:p>
        </w:tc>
        <w:tc>
          <w:tcPr>
            <w:tcW w:w="0" w:type="auto"/>
          </w:tcPr>
          <w:p w14:paraId="1A1234C1" w14:textId="77777777" w:rsidR="007F30B0" w:rsidRPr="00EA617C" w:rsidRDefault="007F30B0" w:rsidP="00225778">
            <w:pPr>
              <w:jc w:val="center"/>
              <w:rPr>
                <w:bCs/>
              </w:rPr>
            </w:pPr>
            <w:r w:rsidRPr="00577D86">
              <w:rPr>
                <w:bCs/>
              </w:rPr>
              <w:t>7.42</w:t>
            </w:r>
          </w:p>
        </w:tc>
      </w:tr>
    </w:tbl>
    <w:p w14:paraId="5E2C2D9D" w14:textId="77777777" w:rsidR="007F30B0" w:rsidRDefault="007F30B0" w:rsidP="007F30B0">
      <w:pPr>
        <w:pStyle w:val="a4"/>
      </w:pPr>
      <w:bookmarkStart w:id="6" w:name="_Ref209959622"/>
    </w:p>
    <w:p w14:paraId="4670874F" w14:textId="7984292A" w:rsidR="007F30B0" w:rsidRPr="00577D86" w:rsidRDefault="007F30B0" w:rsidP="007F30B0">
      <w:pPr>
        <w:pStyle w:val="a4"/>
      </w:pPr>
      <w:r>
        <w:t xml:space="preserve">Table </w:t>
      </w:r>
      <w:r>
        <w:fldChar w:fldCharType="begin"/>
      </w:r>
      <w:r>
        <w:instrText xml:space="preserve"> SEQ Table \* ARABIC </w:instrText>
      </w:r>
      <w:r>
        <w:fldChar w:fldCharType="separate"/>
      </w:r>
      <w:r>
        <w:rPr>
          <w:noProof/>
        </w:rPr>
        <w:t>2</w:t>
      </w:r>
      <w:r>
        <w:rPr>
          <w:noProof/>
        </w:rPr>
        <w:fldChar w:fldCharType="end"/>
      </w:r>
      <w:bookmarkEnd w:id="6"/>
      <w:r>
        <w:rPr>
          <w:rFonts w:hint="eastAsia"/>
        </w:rPr>
        <w:t>:</w:t>
      </w:r>
      <w:r w:rsidRPr="00577D86">
        <w:t xml:space="preserve"> The EVM</w:t>
      </w:r>
      <w:r>
        <w:rPr>
          <w:rFonts w:hint="eastAsia"/>
        </w:rPr>
        <w:t xml:space="preserve"> </w:t>
      </w:r>
      <w:r w:rsidRPr="00577D86">
        <w:rPr>
          <w:rFonts w:hint="eastAsia"/>
        </w:rPr>
        <w:t>(Error Vector Magnitude)</w:t>
      </w:r>
      <w:r>
        <w:rPr>
          <w:rFonts w:hint="eastAsia"/>
        </w:rPr>
        <w:t xml:space="preserve"> </w:t>
      </w:r>
      <w:r w:rsidRPr="00577D86">
        <w:t xml:space="preserve">test results </w:t>
      </w:r>
      <w:r w:rsidRPr="00514F46">
        <w:t xml:space="preserve">for </w:t>
      </w:r>
      <w:r w:rsidRPr="00577D86">
        <w:t>QPSK modulation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2141"/>
        <w:gridCol w:w="2243"/>
        <w:gridCol w:w="1417"/>
      </w:tblGrid>
      <w:tr w:rsidR="007F30B0" w:rsidRPr="00F43DC4" w14:paraId="31F6C6FE" w14:textId="77777777" w:rsidTr="00225778">
        <w:trPr>
          <w:jc w:val="center"/>
        </w:trPr>
        <w:tc>
          <w:tcPr>
            <w:tcW w:w="0" w:type="auto"/>
          </w:tcPr>
          <w:p w14:paraId="6603AD73" w14:textId="77777777" w:rsidR="007F30B0" w:rsidRPr="00577D86" w:rsidRDefault="007F30B0" w:rsidP="00225778">
            <w:pPr>
              <w:rPr>
                <w:bCs/>
              </w:rPr>
            </w:pPr>
            <w:r w:rsidRPr="00577D86">
              <w:rPr>
                <w:bCs/>
              </w:rPr>
              <w:t>Parameter</w:t>
            </w:r>
          </w:p>
        </w:tc>
        <w:tc>
          <w:tcPr>
            <w:tcW w:w="0" w:type="auto"/>
          </w:tcPr>
          <w:p w14:paraId="3622071E" w14:textId="77777777" w:rsidR="007F30B0" w:rsidRPr="00577D86" w:rsidRDefault="007F30B0" w:rsidP="00225778">
            <w:pPr>
              <w:rPr>
                <w:bCs/>
              </w:rPr>
            </w:pPr>
            <w:r w:rsidRPr="00577D86">
              <w:rPr>
                <w:bCs/>
              </w:rPr>
              <w:t>CP-OFDM waveform</w:t>
            </w:r>
          </w:p>
        </w:tc>
        <w:tc>
          <w:tcPr>
            <w:tcW w:w="2243" w:type="dxa"/>
          </w:tcPr>
          <w:p w14:paraId="5277EAC8" w14:textId="77777777" w:rsidR="007F30B0" w:rsidRPr="00577D86" w:rsidRDefault="007F30B0" w:rsidP="00225778">
            <w:pPr>
              <w:rPr>
                <w:bCs/>
              </w:rPr>
            </w:pPr>
            <w:r w:rsidRPr="00577D86">
              <w:rPr>
                <w:bCs/>
              </w:rPr>
              <w:t>DFT-s-OFDM waveform</w:t>
            </w:r>
          </w:p>
        </w:tc>
        <w:tc>
          <w:tcPr>
            <w:tcW w:w="1417" w:type="dxa"/>
          </w:tcPr>
          <w:p w14:paraId="5D76CF2D" w14:textId="77777777" w:rsidR="007F30B0" w:rsidRPr="00577D86" w:rsidRDefault="007F30B0" w:rsidP="00225778">
            <w:pPr>
              <w:rPr>
                <w:bCs/>
              </w:rPr>
            </w:pPr>
            <w:r>
              <w:rPr>
                <w:bCs/>
              </w:rPr>
              <w:t>T</w:t>
            </w:r>
            <w:r>
              <w:rPr>
                <w:rFonts w:hint="eastAsia"/>
                <w:bCs/>
              </w:rPr>
              <w:t xml:space="preserve">he EVM gain </w:t>
            </w:r>
          </w:p>
        </w:tc>
      </w:tr>
      <w:tr w:rsidR="007F30B0" w:rsidRPr="00F43DC4" w14:paraId="504EADAE" w14:textId="77777777" w:rsidTr="00225778">
        <w:trPr>
          <w:jc w:val="center"/>
        </w:trPr>
        <w:tc>
          <w:tcPr>
            <w:tcW w:w="0" w:type="auto"/>
          </w:tcPr>
          <w:p w14:paraId="633CC95A" w14:textId="77777777" w:rsidR="007F30B0" w:rsidRPr="00577D86" w:rsidRDefault="007F30B0" w:rsidP="00225778">
            <w:pPr>
              <w:jc w:val="center"/>
              <w:rPr>
                <w:bCs/>
              </w:rPr>
            </w:pPr>
            <w:r w:rsidRPr="00577D86">
              <w:rPr>
                <w:bCs/>
              </w:rPr>
              <w:t>OBO=1</w:t>
            </w:r>
            <w:r>
              <w:rPr>
                <w:rFonts w:hint="eastAsia"/>
                <w:bCs/>
              </w:rPr>
              <w:t>dB</w:t>
            </w:r>
          </w:p>
        </w:tc>
        <w:tc>
          <w:tcPr>
            <w:tcW w:w="0" w:type="auto"/>
            <w:vAlign w:val="center"/>
          </w:tcPr>
          <w:p w14:paraId="2E055BB0" w14:textId="77777777" w:rsidR="007F30B0" w:rsidRPr="00577D86" w:rsidRDefault="007F30B0" w:rsidP="00225778">
            <w:pPr>
              <w:jc w:val="center"/>
              <w:rPr>
                <w:bCs/>
              </w:rPr>
            </w:pPr>
            <w:r w:rsidRPr="00577D86">
              <w:rPr>
                <w:bCs/>
              </w:rPr>
              <w:t>23.9</w:t>
            </w:r>
            <w:r>
              <w:rPr>
                <w:rFonts w:hint="eastAsia"/>
                <w:bCs/>
              </w:rPr>
              <w:t>%</w:t>
            </w:r>
          </w:p>
        </w:tc>
        <w:tc>
          <w:tcPr>
            <w:tcW w:w="2243" w:type="dxa"/>
            <w:vAlign w:val="center"/>
          </w:tcPr>
          <w:p w14:paraId="1E9B282F" w14:textId="77777777" w:rsidR="007F30B0" w:rsidRPr="00577D86" w:rsidRDefault="007F30B0" w:rsidP="00225778">
            <w:pPr>
              <w:jc w:val="center"/>
              <w:rPr>
                <w:bCs/>
              </w:rPr>
            </w:pPr>
            <w:r w:rsidRPr="00577D86">
              <w:rPr>
                <w:bCs/>
              </w:rPr>
              <w:t>8.79</w:t>
            </w:r>
            <w:r>
              <w:rPr>
                <w:rFonts w:hint="eastAsia"/>
                <w:bCs/>
              </w:rPr>
              <w:t>%</w:t>
            </w:r>
          </w:p>
        </w:tc>
        <w:tc>
          <w:tcPr>
            <w:tcW w:w="1417" w:type="dxa"/>
          </w:tcPr>
          <w:p w14:paraId="41616439" w14:textId="77777777" w:rsidR="007F30B0" w:rsidRPr="00577D86" w:rsidRDefault="007F30B0" w:rsidP="00225778">
            <w:pPr>
              <w:jc w:val="center"/>
              <w:rPr>
                <w:bCs/>
              </w:rPr>
            </w:pPr>
            <w:r>
              <w:rPr>
                <w:rFonts w:hint="eastAsia"/>
                <w:bCs/>
              </w:rPr>
              <w:t>15.11%</w:t>
            </w:r>
          </w:p>
        </w:tc>
      </w:tr>
      <w:tr w:rsidR="007F30B0" w:rsidRPr="00F43DC4" w14:paraId="7F02990C" w14:textId="77777777" w:rsidTr="00225778">
        <w:trPr>
          <w:jc w:val="center"/>
        </w:trPr>
        <w:tc>
          <w:tcPr>
            <w:tcW w:w="0" w:type="auto"/>
          </w:tcPr>
          <w:p w14:paraId="7569D748" w14:textId="77777777" w:rsidR="007F30B0" w:rsidRPr="00577D86" w:rsidRDefault="007F30B0" w:rsidP="00225778">
            <w:pPr>
              <w:jc w:val="center"/>
              <w:rPr>
                <w:bCs/>
              </w:rPr>
            </w:pPr>
            <w:r w:rsidRPr="00577D86">
              <w:rPr>
                <w:bCs/>
              </w:rPr>
              <w:t>OBO=2</w:t>
            </w:r>
            <w:r>
              <w:rPr>
                <w:rFonts w:hint="eastAsia"/>
                <w:bCs/>
              </w:rPr>
              <w:t>dB</w:t>
            </w:r>
          </w:p>
        </w:tc>
        <w:tc>
          <w:tcPr>
            <w:tcW w:w="0" w:type="auto"/>
            <w:vAlign w:val="center"/>
          </w:tcPr>
          <w:p w14:paraId="7874D4A5" w14:textId="77777777" w:rsidR="007F30B0" w:rsidRPr="00577D86" w:rsidRDefault="007F30B0" w:rsidP="00225778">
            <w:pPr>
              <w:jc w:val="center"/>
              <w:rPr>
                <w:bCs/>
              </w:rPr>
            </w:pPr>
            <w:r w:rsidRPr="00577D86">
              <w:rPr>
                <w:bCs/>
              </w:rPr>
              <w:t>16.1</w:t>
            </w:r>
            <w:r>
              <w:rPr>
                <w:rFonts w:hint="eastAsia"/>
                <w:bCs/>
              </w:rPr>
              <w:t>%</w:t>
            </w:r>
          </w:p>
        </w:tc>
        <w:tc>
          <w:tcPr>
            <w:tcW w:w="2243" w:type="dxa"/>
            <w:vAlign w:val="center"/>
          </w:tcPr>
          <w:p w14:paraId="350EC8EF" w14:textId="77777777" w:rsidR="007F30B0" w:rsidRPr="00577D86" w:rsidRDefault="007F30B0" w:rsidP="00225778">
            <w:pPr>
              <w:jc w:val="center"/>
              <w:rPr>
                <w:bCs/>
              </w:rPr>
            </w:pPr>
            <w:r w:rsidRPr="00577D86">
              <w:rPr>
                <w:bCs/>
              </w:rPr>
              <w:t>6</w:t>
            </w:r>
            <w:r>
              <w:rPr>
                <w:rFonts w:hint="eastAsia"/>
                <w:bCs/>
              </w:rPr>
              <w:t>%</w:t>
            </w:r>
          </w:p>
        </w:tc>
        <w:tc>
          <w:tcPr>
            <w:tcW w:w="1417" w:type="dxa"/>
          </w:tcPr>
          <w:p w14:paraId="133F5091" w14:textId="77777777" w:rsidR="007F30B0" w:rsidRPr="00577D86" w:rsidRDefault="007F30B0" w:rsidP="00225778">
            <w:pPr>
              <w:jc w:val="center"/>
              <w:rPr>
                <w:bCs/>
              </w:rPr>
            </w:pPr>
            <w:r>
              <w:rPr>
                <w:rFonts w:hint="eastAsia"/>
                <w:bCs/>
              </w:rPr>
              <w:t>10.1%</w:t>
            </w:r>
          </w:p>
        </w:tc>
      </w:tr>
      <w:tr w:rsidR="007F30B0" w:rsidRPr="00F43DC4" w14:paraId="778586B9" w14:textId="77777777" w:rsidTr="00225778">
        <w:trPr>
          <w:jc w:val="center"/>
        </w:trPr>
        <w:tc>
          <w:tcPr>
            <w:tcW w:w="0" w:type="auto"/>
          </w:tcPr>
          <w:p w14:paraId="21B6616A" w14:textId="77777777" w:rsidR="007F30B0" w:rsidRPr="00577D86" w:rsidRDefault="007F30B0" w:rsidP="00225778">
            <w:pPr>
              <w:jc w:val="center"/>
              <w:rPr>
                <w:bCs/>
              </w:rPr>
            </w:pPr>
            <w:r w:rsidRPr="00577D86">
              <w:rPr>
                <w:bCs/>
              </w:rPr>
              <w:t>OBO=3</w:t>
            </w:r>
            <w:r>
              <w:rPr>
                <w:rFonts w:hint="eastAsia"/>
                <w:bCs/>
              </w:rPr>
              <w:t>dB</w:t>
            </w:r>
          </w:p>
        </w:tc>
        <w:tc>
          <w:tcPr>
            <w:tcW w:w="0" w:type="auto"/>
            <w:vAlign w:val="center"/>
          </w:tcPr>
          <w:p w14:paraId="6CC3E351" w14:textId="77777777" w:rsidR="007F30B0" w:rsidRPr="00577D86" w:rsidRDefault="007F30B0" w:rsidP="00225778">
            <w:pPr>
              <w:jc w:val="center"/>
              <w:rPr>
                <w:bCs/>
              </w:rPr>
            </w:pPr>
            <w:r w:rsidRPr="00577D86">
              <w:rPr>
                <w:bCs/>
              </w:rPr>
              <w:t>11.1</w:t>
            </w:r>
            <w:r>
              <w:rPr>
                <w:rFonts w:hint="eastAsia"/>
                <w:bCs/>
              </w:rPr>
              <w:t>%</w:t>
            </w:r>
          </w:p>
        </w:tc>
        <w:tc>
          <w:tcPr>
            <w:tcW w:w="2243" w:type="dxa"/>
            <w:vAlign w:val="center"/>
          </w:tcPr>
          <w:p w14:paraId="31F48307" w14:textId="77777777" w:rsidR="007F30B0" w:rsidRPr="00577D86" w:rsidRDefault="007F30B0" w:rsidP="00225778">
            <w:pPr>
              <w:jc w:val="center"/>
              <w:rPr>
                <w:bCs/>
              </w:rPr>
            </w:pPr>
            <w:r w:rsidRPr="00577D86">
              <w:rPr>
                <w:bCs/>
              </w:rPr>
              <w:t>4.22</w:t>
            </w:r>
            <w:r>
              <w:rPr>
                <w:rFonts w:hint="eastAsia"/>
                <w:bCs/>
              </w:rPr>
              <w:t>%</w:t>
            </w:r>
          </w:p>
        </w:tc>
        <w:tc>
          <w:tcPr>
            <w:tcW w:w="1417" w:type="dxa"/>
          </w:tcPr>
          <w:p w14:paraId="0C536CE7" w14:textId="77777777" w:rsidR="007F30B0" w:rsidRPr="00577D86" w:rsidRDefault="007F30B0" w:rsidP="00225778">
            <w:pPr>
              <w:jc w:val="center"/>
              <w:rPr>
                <w:bCs/>
              </w:rPr>
            </w:pPr>
            <w:r>
              <w:rPr>
                <w:rFonts w:hint="eastAsia"/>
                <w:bCs/>
              </w:rPr>
              <w:t>6.88%</w:t>
            </w:r>
          </w:p>
        </w:tc>
      </w:tr>
      <w:tr w:rsidR="007F30B0" w:rsidRPr="00F43DC4" w14:paraId="2F3B150A" w14:textId="77777777" w:rsidTr="00225778">
        <w:trPr>
          <w:jc w:val="center"/>
        </w:trPr>
        <w:tc>
          <w:tcPr>
            <w:tcW w:w="0" w:type="auto"/>
          </w:tcPr>
          <w:p w14:paraId="588E58DF" w14:textId="77777777" w:rsidR="007F30B0" w:rsidRPr="00577D86" w:rsidRDefault="007F30B0" w:rsidP="00225778">
            <w:pPr>
              <w:jc w:val="center"/>
              <w:rPr>
                <w:bCs/>
              </w:rPr>
            </w:pPr>
            <w:r w:rsidRPr="00577D86">
              <w:rPr>
                <w:bCs/>
              </w:rPr>
              <w:t>OBO=4</w:t>
            </w:r>
            <w:r>
              <w:rPr>
                <w:rFonts w:hint="eastAsia"/>
                <w:bCs/>
              </w:rPr>
              <w:t>dB</w:t>
            </w:r>
          </w:p>
        </w:tc>
        <w:tc>
          <w:tcPr>
            <w:tcW w:w="0" w:type="auto"/>
            <w:vAlign w:val="center"/>
          </w:tcPr>
          <w:p w14:paraId="67F451FA" w14:textId="77777777" w:rsidR="007F30B0" w:rsidRPr="00577D86" w:rsidRDefault="007F30B0" w:rsidP="00225778">
            <w:pPr>
              <w:jc w:val="center"/>
              <w:rPr>
                <w:bCs/>
              </w:rPr>
            </w:pPr>
            <w:r w:rsidRPr="00577D86">
              <w:rPr>
                <w:bCs/>
              </w:rPr>
              <w:t>7.8</w:t>
            </w:r>
            <w:r>
              <w:rPr>
                <w:rFonts w:hint="eastAsia"/>
                <w:bCs/>
              </w:rPr>
              <w:t>%</w:t>
            </w:r>
          </w:p>
        </w:tc>
        <w:tc>
          <w:tcPr>
            <w:tcW w:w="2243" w:type="dxa"/>
            <w:vAlign w:val="center"/>
          </w:tcPr>
          <w:p w14:paraId="22F9E466" w14:textId="77777777" w:rsidR="007F30B0" w:rsidRPr="00577D86" w:rsidRDefault="007F30B0" w:rsidP="00225778">
            <w:pPr>
              <w:jc w:val="center"/>
              <w:rPr>
                <w:bCs/>
              </w:rPr>
            </w:pPr>
            <w:r w:rsidRPr="00577D86">
              <w:rPr>
                <w:bCs/>
              </w:rPr>
              <w:t>3.2</w:t>
            </w:r>
            <w:r>
              <w:rPr>
                <w:rFonts w:hint="eastAsia"/>
                <w:bCs/>
              </w:rPr>
              <w:t>%</w:t>
            </w:r>
          </w:p>
        </w:tc>
        <w:tc>
          <w:tcPr>
            <w:tcW w:w="1417" w:type="dxa"/>
          </w:tcPr>
          <w:p w14:paraId="67BBEB34" w14:textId="77777777" w:rsidR="007F30B0" w:rsidRPr="00577D86" w:rsidRDefault="007F30B0" w:rsidP="00225778">
            <w:pPr>
              <w:jc w:val="center"/>
              <w:rPr>
                <w:bCs/>
              </w:rPr>
            </w:pPr>
            <w:r>
              <w:rPr>
                <w:rFonts w:hint="eastAsia"/>
                <w:bCs/>
              </w:rPr>
              <w:t>4.6%</w:t>
            </w:r>
          </w:p>
        </w:tc>
      </w:tr>
      <w:tr w:rsidR="007F30B0" w:rsidRPr="00F43DC4" w14:paraId="461EFC62" w14:textId="77777777" w:rsidTr="00225778">
        <w:trPr>
          <w:jc w:val="center"/>
        </w:trPr>
        <w:tc>
          <w:tcPr>
            <w:tcW w:w="0" w:type="auto"/>
          </w:tcPr>
          <w:p w14:paraId="08A2F0BC" w14:textId="77777777" w:rsidR="007F30B0" w:rsidRPr="00577D86" w:rsidRDefault="007F30B0" w:rsidP="00225778">
            <w:pPr>
              <w:jc w:val="center"/>
              <w:rPr>
                <w:bCs/>
              </w:rPr>
            </w:pPr>
            <w:r w:rsidRPr="00577D86">
              <w:rPr>
                <w:bCs/>
              </w:rPr>
              <w:t>OBO=5</w:t>
            </w:r>
            <w:r>
              <w:rPr>
                <w:rFonts w:hint="eastAsia"/>
                <w:bCs/>
              </w:rPr>
              <w:t>dB</w:t>
            </w:r>
          </w:p>
        </w:tc>
        <w:tc>
          <w:tcPr>
            <w:tcW w:w="0" w:type="auto"/>
            <w:vAlign w:val="center"/>
          </w:tcPr>
          <w:p w14:paraId="6DFA1670" w14:textId="77777777" w:rsidR="007F30B0" w:rsidRPr="00577D86" w:rsidRDefault="007F30B0" w:rsidP="00225778">
            <w:pPr>
              <w:jc w:val="center"/>
              <w:rPr>
                <w:bCs/>
              </w:rPr>
            </w:pPr>
            <w:r w:rsidRPr="00577D86">
              <w:rPr>
                <w:bCs/>
              </w:rPr>
              <w:t>5.5</w:t>
            </w:r>
            <w:r>
              <w:rPr>
                <w:rFonts w:hint="eastAsia"/>
                <w:bCs/>
              </w:rPr>
              <w:t>%</w:t>
            </w:r>
          </w:p>
        </w:tc>
        <w:tc>
          <w:tcPr>
            <w:tcW w:w="2243" w:type="dxa"/>
            <w:vAlign w:val="center"/>
          </w:tcPr>
          <w:p w14:paraId="2E3BC518" w14:textId="77777777" w:rsidR="007F30B0" w:rsidRPr="00577D86" w:rsidRDefault="007F30B0" w:rsidP="00225778">
            <w:pPr>
              <w:jc w:val="center"/>
              <w:rPr>
                <w:bCs/>
              </w:rPr>
            </w:pPr>
            <w:r w:rsidRPr="00577D86">
              <w:rPr>
                <w:bCs/>
              </w:rPr>
              <w:t>2.87</w:t>
            </w:r>
            <w:r>
              <w:rPr>
                <w:rFonts w:hint="eastAsia"/>
                <w:bCs/>
              </w:rPr>
              <w:t>%</w:t>
            </w:r>
          </w:p>
        </w:tc>
        <w:tc>
          <w:tcPr>
            <w:tcW w:w="1417" w:type="dxa"/>
          </w:tcPr>
          <w:p w14:paraId="4604EDAE" w14:textId="77777777" w:rsidR="007F30B0" w:rsidRPr="00577D86" w:rsidRDefault="007F30B0" w:rsidP="00225778">
            <w:pPr>
              <w:jc w:val="center"/>
              <w:rPr>
                <w:bCs/>
              </w:rPr>
            </w:pPr>
            <w:r>
              <w:rPr>
                <w:rFonts w:hint="eastAsia"/>
                <w:bCs/>
              </w:rPr>
              <w:t>2.63%</w:t>
            </w:r>
          </w:p>
        </w:tc>
      </w:tr>
    </w:tbl>
    <w:p w14:paraId="7DE6DF8B" w14:textId="77777777" w:rsidR="007F30B0" w:rsidRDefault="007F30B0" w:rsidP="007F30B0">
      <w:pPr>
        <w:pStyle w:val="a4"/>
      </w:pPr>
      <w:bookmarkStart w:id="7" w:name="_Ref209959630"/>
    </w:p>
    <w:p w14:paraId="2DC52314" w14:textId="5FDEB587" w:rsidR="007F30B0" w:rsidRPr="00577D86" w:rsidRDefault="007F30B0" w:rsidP="007F30B0">
      <w:pPr>
        <w:pStyle w:val="a4"/>
      </w:pPr>
      <w:r>
        <w:t xml:space="preserve">Table </w:t>
      </w:r>
      <w:r>
        <w:fldChar w:fldCharType="begin"/>
      </w:r>
      <w:r>
        <w:instrText xml:space="preserve"> SEQ Table \* ARABIC </w:instrText>
      </w:r>
      <w:r>
        <w:fldChar w:fldCharType="separate"/>
      </w:r>
      <w:r>
        <w:rPr>
          <w:noProof/>
        </w:rPr>
        <w:t>3</w:t>
      </w:r>
      <w:r>
        <w:rPr>
          <w:noProof/>
        </w:rPr>
        <w:fldChar w:fldCharType="end"/>
      </w:r>
      <w:bookmarkEnd w:id="7"/>
      <w:r w:rsidRPr="00577D86">
        <w:t>: The EVM</w:t>
      </w:r>
      <w:r>
        <w:rPr>
          <w:rFonts w:hint="eastAsia"/>
        </w:rPr>
        <w:t xml:space="preserve"> (</w:t>
      </w:r>
      <w:r w:rsidRPr="00577D86">
        <w:rPr>
          <w:rFonts w:hint="eastAsia"/>
        </w:rPr>
        <w:t>Error Vector Magnitude</w:t>
      </w:r>
      <w:r>
        <w:rPr>
          <w:rFonts w:hint="eastAsia"/>
        </w:rPr>
        <w:t>)</w:t>
      </w:r>
      <w:r w:rsidRPr="00577D86">
        <w:t xml:space="preserve"> test results for 16QAM modulation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2141"/>
        <w:gridCol w:w="2447"/>
        <w:gridCol w:w="1536"/>
      </w:tblGrid>
      <w:tr w:rsidR="007F30B0" w:rsidRPr="00F43DC4" w14:paraId="2357C57C" w14:textId="77777777" w:rsidTr="00225778">
        <w:trPr>
          <w:jc w:val="center"/>
        </w:trPr>
        <w:tc>
          <w:tcPr>
            <w:tcW w:w="0" w:type="auto"/>
          </w:tcPr>
          <w:p w14:paraId="7EDF8A2F" w14:textId="77777777" w:rsidR="007F30B0" w:rsidRPr="00577D86" w:rsidRDefault="007F30B0" w:rsidP="00225778">
            <w:pPr>
              <w:rPr>
                <w:bCs/>
              </w:rPr>
            </w:pPr>
            <w:r w:rsidRPr="00577D86">
              <w:rPr>
                <w:bCs/>
              </w:rPr>
              <w:t>Parameter</w:t>
            </w:r>
          </w:p>
        </w:tc>
        <w:tc>
          <w:tcPr>
            <w:tcW w:w="0" w:type="auto"/>
          </w:tcPr>
          <w:p w14:paraId="60C517B2" w14:textId="77777777" w:rsidR="007F30B0" w:rsidRPr="00577D86" w:rsidRDefault="007F30B0" w:rsidP="00225778">
            <w:pPr>
              <w:rPr>
                <w:bCs/>
              </w:rPr>
            </w:pPr>
            <w:r w:rsidRPr="00577D86">
              <w:rPr>
                <w:bCs/>
              </w:rPr>
              <w:t>CP-OFDM waveform</w:t>
            </w:r>
          </w:p>
        </w:tc>
        <w:tc>
          <w:tcPr>
            <w:tcW w:w="0" w:type="auto"/>
          </w:tcPr>
          <w:p w14:paraId="042AF3CA" w14:textId="77777777" w:rsidR="007F30B0" w:rsidRPr="00577D86" w:rsidRDefault="007F30B0" w:rsidP="00225778">
            <w:pPr>
              <w:rPr>
                <w:bCs/>
              </w:rPr>
            </w:pPr>
            <w:r w:rsidRPr="00577D86">
              <w:rPr>
                <w:bCs/>
              </w:rPr>
              <w:t>DFT-s-OFDM waveform</w:t>
            </w:r>
          </w:p>
        </w:tc>
        <w:tc>
          <w:tcPr>
            <w:tcW w:w="0" w:type="auto"/>
          </w:tcPr>
          <w:p w14:paraId="7ED743FA" w14:textId="77777777" w:rsidR="007F30B0" w:rsidRPr="00577D86" w:rsidRDefault="007F30B0" w:rsidP="00225778">
            <w:pPr>
              <w:rPr>
                <w:bCs/>
              </w:rPr>
            </w:pPr>
            <w:r>
              <w:rPr>
                <w:bCs/>
              </w:rPr>
              <w:t>T</w:t>
            </w:r>
            <w:r>
              <w:rPr>
                <w:rFonts w:hint="eastAsia"/>
                <w:bCs/>
              </w:rPr>
              <w:t xml:space="preserve">he EVM gain </w:t>
            </w:r>
          </w:p>
        </w:tc>
      </w:tr>
      <w:tr w:rsidR="007F30B0" w:rsidRPr="00F43DC4" w14:paraId="681D2498" w14:textId="77777777" w:rsidTr="00225778">
        <w:trPr>
          <w:jc w:val="center"/>
        </w:trPr>
        <w:tc>
          <w:tcPr>
            <w:tcW w:w="0" w:type="auto"/>
          </w:tcPr>
          <w:p w14:paraId="793FDCAB" w14:textId="77777777" w:rsidR="007F30B0" w:rsidRPr="00577D86" w:rsidRDefault="007F30B0" w:rsidP="00225778">
            <w:pPr>
              <w:jc w:val="center"/>
              <w:rPr>
                <w:bCs/>
              </w:rPr>
            </w:pPr>
            <w:r w:rsidRPr="00577D86">
              <w:rPr>
                <w:bCs/>
              </w:rPr>
              <w:lastRenderedPageBreak/>
              <w:t>OBO=1</w:t>
            </w:r>
            <w:r>
              <w:rPr>
                <w:rFonts w:hint="eastAsia"/>
                <w:bCs/>
              </w:rPr>
              <w:t xml:space="preserve"> dB</w:t>
            </w:r>
          </w:p>
        </w:tc>
        <w:tc>
          <w:tcPr>
            <w:tcW w:w="0" w:type="auto"/>
            <w:vAlign w:val="center"/>
          </w:tcPr>
          <w:p w14:paraId="220175EC" w14:textId="77777777" w:rsidR="007F30B0" w:rsidRPr="00577D86" w:rsidRDefault="007F30B0" w:rsidP="00225778">
            <w:pPr>
              <w:jc w:val="center"/>
              <w:rPr>
                <w:bCs/>
              </w:rPr>
            </w:pPr>
            <w:r w:rsidRPr="00577D86">
              <w:rPr>
                <w:bCs/>
              </w:rPr>
              <w:t>23.2</w:t>
            </w:r>
            <w:r>
              <w:rPr>
                <w:rFonts w:hint="eastAsia"/>
                <w:bCs/>
              </w:rPr>
              <w:t>%</w:t>
            </w:r>
          </w:p>
        </w:tc>
        <w:tc>
          <w:tcPr>
            <w:tcW w:w="0" w:type="auto"/>
            <w:vAlign w:val="center"/>
          </w:tcPr>
          <w:p w14:paraId="2D15A47E" w14:textId="77777777" w:rsidR="007F30B0" w:rsidRPr="00577D86" w:rsidRDefault="007F30B0" w:rsidP="00225778">
            <w:pPr>
              <w:jc w:val="center"/>
              <w:rPr>
                <w:bCs/>
              </w:rPr>
            </w:pPr>
            <w:r w:rsidRPr="00577D86">
              <w:rPr>
                <w:bCs/>
              </w:rPr>
              <w:t>14.4</w:t>
            </w:r>
            <w:r>
              <w:rPr>
                <w:rFonts w:hint="eastAsia"/>
                <w:bCs/>
              </w:rPr>
              <w:t>%</w:t>
            </w:r>
          </w:p>
        </w:tc>
        <w:tc>
          <w:tcPr>
            <w:tcW w:w="0" w:type="auto"/>
          </w:tcPr>
          <w:p w14:paraId="325453BC" w14:textId="77777777" w:rsidR="007F30B0" w:rsidRPr="00577D86" w:rsidRDefault="007F30B0" w:rsidP="00225778">
            <w:pPr>
              <w:jc w:val="center"/>
              <w:rPr>
                <w:bCs/>
              </w:rPr>
            </w:pPr>
            <w:r>
              <w:rPr>
                <w:rFonts w:hint="eastAsia"/>
                <w:bCs/>
              </w:rPr>
              <w:t>8.8%</w:t>
            </w:r>
          </w:p>
        </w:tc>
      </w:tr>
      <w:tr w:rsidR="007F30B0" w:rsidRPr="00F43DC4" w14:paraId="00C4A714" w14:textId="77777777" w:rsidTr="00225778">
        <w:trPr>
          <w:jc w:val="center"/>
        </w:trPr>
        <w:tc>
          <w:tcPr>
            <w:tcW w:w="0" w:type="auto"/>
          </w:tcPr>
          <w:p w14:paraId="4111B821" w14:textId="77777777" w:rsidR="007F30B0" w:rsidRPr="00577D86" w:rsidRDefault="007F30B0" w:rsidP="00225778">
            <w:pPr>
              <w:jc w:val="center"/>
              <w:rPr>
                <w:bCs/>
              </w:rPr>
            </w:pPr>
            <w:r w:rsidRPr="00577D86">
              <w:rPr>
                <w:bCs/>
              </w:rPr>
              <w:t>OBO=2</w:t>
            </w:r>
            <w:r>
              <w:rPr>
                <w:rFonts w:hint="eastAsia"/>
                <w:bCs/>
              </w:rPr>
              <w:t xml:space="preserve"> dB</w:t>
            </w:r>
          </w:p>
        </w:tc>
        <w:tc>
          <w:tcPr>
            <w:tcW w:w="0" w:type="auto"/>
            <w:vAlign w:val="center"/>
          </w:tcPr>
          <w:p w14:paraId="5FD1ACD1" w14:textId="77777777" w:rsidR="007F30B0" w:rsidRPr="00577D86" w:rsidRDefault="007F30B0" w:rsidP="00225778">
            <w:pPr>
              <w:jc w:val="center"/>
              <w:rPr>
                <w:bCs/>
              </w:rPr>
            </w:pPr>
            <w:r w:rsidRPr="00577D86">
              <w:rPr>
                <w:bCs/>
              </w:rPr>
              <w:t>16.9</w:t>
            </w:r>
            <w:r>
              <w:rPr>
                <w:rFonts w:hint="eastAsia"/>
                <w:bCs/>
              </w:rPr>
              <w:t>%</w:t>
            </w:r>
          </w:p>
        </w:tc>
        <w:tc>
          <w:tcPr>
            <w:tcW w:w="0" w:type="auto"/>
            <w:vAlign w:val="center"/>
          </w:tcPr>
          <w:p w14:paraId="09DFBE2C" w14:textId="77777777" w:rsidR="007F30B0" w:rsidRPr="00577D86" w:rsidRDefault="007F30B0" w:rsidP="00225778">
            <w:pPr>
              <w:jc w:val="center"/>
              <w:rPr>
                <w:bCs/>
              </w:rPr>
            </w:pPr>
            <w:r w:rsidRPr="00577D86">
              <w:rPr>
                <w:bCs/>
              </w:rPr>
              <w:t>8.7</w:t>
            </w:r>
            <w:r>
              <w:rPr>
                <w:rFonts w:hint="eastAsia"/>
                <w:bCs/>
              </w:rPr>
              <w:t>%</w:t>
            </w:r>
          </w:p>
        </w:tc>
        <w:tc>
          <w:tcPr>
            <w:tcW w:w="0" w:type="auto"/>
          </w:tcPr>
          <w:p w14:paraId="678F5534" w14:textId="77777777" w:rsidR="007F30B0" w:rsidRPr="00577D86" w:rsidRDefault="007F30B0" w:rsidP="00225778">
            <w:pPr>
              <w:jc w:val="center"/>
              <w:rPr>
                <w:bCs/>
              </w:rPr>
            </w:pPr>
            <w:r>
              <w:rPr>
                <w:rFonts w:hint="eastAsia"/>
                <w:bCs/>
              </w:rPr>
              <w:t>8.2%</w:t>
            </w:r>
          </w:p>
        </w:tc>
      </w:tr>
      <w:tr w:rsidR="007F30B0" w:rsidRPr="00F43DC4" w14:paraId="3E95E2B6" w14:textId="77777777" w:rsidTr="00225778">
        <w:trPr>
          <w:jc w:val="center"/>
        </w:trPr>
        <w:tc>
          <w:tcPr>
            <w:tcW w:w="0" w:type="auto"/>
          </w:tcPr>
          <w:p w14:paraId="134A4F0F" w14:textId="77777777" w:rsidR="007F30B0" w:rsidRPr="00577D86" w:rsidRDefault="007F30B0" w:rsidP="00225778">
            <w:pPr>
              <w:jc w:val="center"/>
              <w:rPr>
                <w:bCs/>
              </w:rPr>
            </w:pPr>
            <w:r w:rsidRPr="00577D86">
              <w:rPr>
                <w:bCs/>
              </w:rPr>
              <w:t>OBO=3</w:t>
            </w:r>
            <w:r>
              <w:rPr>
                <w:rFonts w:hint="eastAsia"/>
                <w:bCs/>
              </w:rPr>
              <w:t xml:space="preserve"> dB</w:t>
            </w:r>
          </w:p>
        </w:tc>
        <w:tc>
          <w:tcPr>
            <w:tcW w:w="0" w:type="auto"/>
            <w:vAlign w:val="center"/>
          </w:tcPr>
          <w:p w14:paraId="24C7AD0C" w14:textId="77777777" w:rsidR="007F30B0" w:rsidRPr="00577D86" w:rsidRDefault="007F30B0" w:rsidP="00225778">
            <w:pPr>
              <w:jc w:val="center"/>
              <w:rPr>
                <w:bCs/>
              </w:rPr>
            </w:pPr>
            <w:r w:rsidRPr="00577D86">
              <w:rPr>
                <w:bCs/>
              </w:rPr>
              <w:t>11.2</w:t>
            </w:r>
            <w:r>
              <w:rPr>
                <w:rFonts w:hint="eastAsia"/>
                <w:bCs/>
              </w:rPr>
              <w:t>%</w:t>
            </w:r>
          </w:p>
        </w:tc>
        <w:tc>
          <w:tcPr>
            <w:tcW w:w="0" w:type="auto"/>
            <w:vAlign w:val="center"/>
          </w:tcPr>
          <w:p w14:paraId="1B4665FD" w14:textId="77777777" w:rsidR="007F30B0" w:rsidRPr="00577D86" w:rsidRDefault="007F30B0" w:rsidP="00225778">
            <w:pPr>
              <w:jc w:val="center"/>
              <w:rPr>
                <w:bCs/>
              </w:rPr>
            </w:pPr>
            <w:r w:rsidRPr="00577D86">
              <w:rPr>
                <w:bCs/>
              </w:rPr>
              <w:t>5.7</w:t>
            </w:r>
            <w:r>
              <w:rPr>
                <w:rFonts w:hint="eastAsia"/>
                <w:bCs/>
              </w:rPr>
              <w:t>%</w:t>
            </w:r>
          </w:p>
        </w:tc>
        <w:tc>
          <w:tcPr>
            <w:tcW w:w="0" w:type="auto"/>
          </w:tcPr>
          <w:p w14:paraId="76C354B7" w14:textId="77777777" w:rsidR="007F30B0" w:rsidRPr="00577D86" w:rsidRDefault="007F30B0" w:rsidP="00225778">
            <w:pPr>
              <w:jc w:val="center"/>
              <w:rPr>
                <w:bCs/>
              </w:rPr>
            </w:pPr>
            <w:r>
              <w:rPr>
                <w:rFonts w:hint="eastAsia"/>
                <w:bCs/>
              </w:rPr>
              <w:t>5.5%</w:t>
            </w:r>
          </w:p>
        </w:tc>
      </w:tr>
      <w:tr w:rsidR="007F30B0" w:rsidRPr="00F43DC4" w14:paraId="3C4FD005" w14:textId="77777777" w:rsidTr="00225778">
        <w:trPr>
          <w:jc w:val="center"/>
        </w:trPr>
        <w:tc>
          <w:tcPr>
            <w:tcW w:w="0" w:type="auto"/>
          </w:tcPr>
          <w:p w14:paraId="1727237B" w14:textId="77777777" w:rsidR="007F30B0" w:rsidRPr="00770973" w:rsidRDefault="007F30B0" w:rsidP="00225778">
            <w:pPr>
              <w:jc w:val="center"/>
              <w:rPr>
                <w:b/>
                <w:bCs/>
              </w:rPr>
            </w:pPr>
            <w:r w:rsidRPr="00577D86">
              <w:rPr>
                <w:bCs/>
              </w:rPr>
              <w:t>OBO=4</w:t>
            </w:r>
            <w:r>
              <w:rPr>
                <w:rFonts w:hint="eastAsia"/>
                <w:bCs/>
              </w:rPr>
              <w:t xml:space="preserve"> dB</w:t>
            </w:r>
          </w:p>
        </w:tc>
        <w:tc>
          <w:tcPr>
            <w:tcW w:w="0" w:type="auto"/>
            <w:vAlign w:val="center"/>
          </w:tcPr>
          <w:p w14:paraId="5388E479" w14:textId="77777777" w:rsidR="007F30B0" w:rsidRPr="00577D86" w:rsidRDefault="007F30B0" w:rsidP="00225778">
            <w:pPr>
              <w:jc w:val="center"/>
              <w:rPr>
                <w:bCs/>
              </w:rPr>
            </w:pPr>
            <w:r w:rsidRPr="00577D86">
              <w:rPr>
                <w:bCs/>
              </w:rPr>
              <w:t>7.6</w:t>
            </w:r>
            <w:r>
              <w:rPr>
                <w:rFonts w:hint="eastAsia"/>
                <w:bCs/>
              </w:rPr>
              <w:t>%</w:t>
            </w:r>
          </w:p>
        </w:tc>
        <w:tc>
          <w:tcPr>
            <w:tcW w:w="0" w:type="auto"/>
            <w:vAlign w:val="center"/>
          </w:tcPr>
          <w:p w14:paraId="45B1D80A" w14:textId="77777777" w:rsidR="007F30B0" w:rsidRPr="00577D86" w:rsidRDefault="007F30B0" w:rsidP="00225778">
            <w:pPr>
              <w:jc w:val="center"/>
              <w:rPr>
                <w:bCs/>
              </w:rPr>
            </w:pPr>
            <w:r w:rsidRPr="00577D86">
              <w:rPr>
                <w:bCs/>
              </w:rPr>
              <w:t>4</w:t>
            </w:r>
            <w:r>
              <w:rPr>
                <w:rFonts w:hint="eastAsia"/>
                <w:bCs/>
              </w:rPr>
              <w:t>%</w:t>
            </w:r>
          </w:p>
        </w:tc>
        <w:tc>
          <w:tcPr>
            <w:tcW w:w="0" w:type="auto"/>
          </w:tcPr>
          <w:p w14:paraId="52B9C88E" w14:textId="77777777" w:rsidR="007F30B0" w:rsidRPr="00577D86" w:rsidRDefault="007F30B0" w:rsidP="00225778">
            <w:pPr>
              <w:jc w:val="center"/>
              <w:rPr>
                <w:bCs/>
              </w:rPr>
            </w:pPr>
            <w:r>
              <w:rPr>
                <w:rFonts w:hint="eastAsia"/>
                <w:bCs/>
              </w:rPr>
              <w:t>3.6%</w:t>
            </w:r>
          </w:p>
        </w:tc>
      </w:tr>
      <w:tr w:rsidR="007F30B0" w:rsidRPr="00F43DC4" w14:paraId="43627AAF" w14:textId="77777777" w:rsidTr="00225778">
        <w:trPr>
          <w:jc w:val="center"/>
        </w:trPr>
        <w:tc>
          <w:tcPr>
            <w:tcW w:w="0" w:type="auto"/>
          </w:tcPr>
          <w:p w14:paraId="5CEC20E3" w14:textId="77777777" w:rsidR="007F30B0" w:rsidRPr="00770973" w:rsidRDefault="007F30B0" w:rsidP="00225778">
            <w:pPr>
              <w:jc w:val="center"/>
              <w:rPr>
                <w:b/>
                <w:bCs/>
              </w:rPr>
            </w:pPr>
            <w:r w:rsidRPr="00577D86">
              <w:rPr>
                <w:bCs/>
              </w:rPr>
              <w:t>OBO=5</w:t>
            </w:r>
            <w:r>
              <w:rPr>
                <w:rFonts w:hint="eastAsia"/>
                <w:bCs/>
              </w:rPr>
              <w:t xml:space="preserve"> dB</w:t>
            </w:r>
          </w:p>
        </w:tc>
        <w:tc>
          <w:tcPr>
            <w:tcW w:w="0" w:type="auto"/>
            <w:vAlign w:val="center"/>
          </w:tcPr>
          <w:p w14:paraId="69B692D5" w14:textId="77777777" w:rsidR="007F30B0" w:rsidRPr="00577D86" w:rsidRDefault="007F30B0" w:rsidP="00225778">
            <w:pPr>
              <w:jc w:val="center"/>
              <w:rPr>
                <w:bCs/>
              </w:rPr>
            </w:pPr>
            <w:r w:rsidRPr="00577D86">
              <w:rPr>
                <w:bCs/>
              </w:rPr>
              <w:t>5.4</w:t>
            </w:r>
            <w:r>
              <w:rPr>
                <w:rFonts w:hint="eastAsia"/>
                <w:bCs/>
              </w:rPr>
              <w:t>%</w:t>
            </w:r>
          </w:p>
        </w:tc>
        <w:tc>
          <w:tcPr>
            <w:tcW w:w="0" w:type="auto"/>
            <w:vAlign w:val="center"/>
          </w:tcPr>
          <w:p w14:paraId="1C2BE493" w14:textId="77777777" w:rsidR="007F30B0" w:rsidRPr="00577D86" w:rsidRDefault="007F30B0" w:rsidP="00225778">
            <w:pPr>
              <w:jc w:val="center"/>
              <w:rPr>
                <w:bCs/>
              </w:rPr>
            </w:pPr>
            <w:r w:rsidRPr="00577D86">
              <w:rPr>
                <w:bCs/>
              </w:rPr>
              <w:t>3.3</w:t>
            </w:r>
            <w:r>
              <w:rPr>
                <w:rFonts w:hint="eastAsia"/>
                <w:bCs/>
              </w:rPr>
              <w:t>%</w:t>
            </w:r>
          </w:p>
        </w:tc>
        <w:tc>
          <w:tcPr>
            <w:tcW w:w="0" w:type="auto"/>
          </w:tcPr>
          <w:p w14:paraId="5AECA428" w14:textId="77777777" w:rsidR="007F30B0" w:rsidRPr="00577D86" w:rsidRDefault="007F30B0" w:rsidP="00225778">
            <w:pPr>
              <w:jc w:val="center"/>
              <w:rPr>
                <w:bCs/>
              </w:rPr>
            </w:pPr>
            <w:r>
              <w:rPr>
                <w:rFonts w:hint="eastAsia"/>
                <w:bCs/>
              </w:rPr>
              <w:t>2.1%</w:t>
            </w:r>
          </w:p>
        </w:tc>
      </w:tr>
    </w:tbl>
    <w:p w14:paraId="2F76C4CB" w14:textId="77777777" w:rsidR="007F30B0" w:rsidRDefault="007F30B0" w:rsidP="00751740">
      <w:pPr>
        <w:rPr>
          <w:lang w:val="en-US" w:eastAsia="ko-KR"/>
        </w:rPr>
      </w:pPr>
    </w:p>
    <w:p w14:paraId="2514EE43" w14:textId="3412753D" w:rsidR="007F30B0" w:rsidRDefault="007F30B0" w:rsidP="00751740">
      <w:pPr>
        <w:rPr>
          <w:lang w:val="en-US" w:eastAsia="ko-KR"/>
        </w:rPr>
      </w:pPr>
      <w:r>
        <w:rPr>
          <w:noProof/>
        </w:rPr>
        <w:drawing>
          <wp:inline distT="0" distB="0" distL="0" distR="0" wp14:anchorId="432873E9" wp14:editId="4CF32AD2">
            <wp:extent cx="5755342" cy="4336808"/>
            <wp:effectExtent l="0" t="0" r="0" b="6985"/>
            <wp:docPr id="9105960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81231" cy="4356316"/>
                    </a:xfrm>
                    <a:prstGeom prst="rect">
                      <a:avLst/>
                    </a:prstGeom>
                  </pic:spPr>
                </pic:pic>
              </a:graphicData>
            </a:graphic>
          </wp:inline>
        </w:drawing>
      </w:r>
    </w:p>
    <w:p w14:paraId="57A40C5F" w14:textId="10DA6F55" w:rsidR="007F30B0" w:rsidRDefault="007F30B0" w:rsidP="00751740">
      <w:pPr>
        <w:rPr>
          <w:lang w:val="en-US" w:eastAsia="ko-KR"/>
        </w:rPr>
      </w:pPr>
      <w:r>
        <w:rPr>
          <w:noProof/>
        </w:rPr>
        <w:lastRenderedPageBreak/>
        <w:drawing>
          <wp:inline distT="0" distB="0" distL="0" distR="0" wp14:anchorId="26EDC00F" wp14:editId="0D528513">
            <wp:extent cx="5603757" cy="4544046"/>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616672" cy="4554518"/>
                    </a:xfrm>
                    <a:prstGeom prst="rect">
                      <a:avLst/>
                    </a:prstGeom>
                  </pic:spPr>
                </pic:pic>
              </a:graphicData>
            </a:graphic>
          </wp:inline>
        </w:drawing>
      </w:r>
    </w:p>
    <w:p w14:paraId="4C0D22B9" w14:textId="77777777" w:rsidR="00EC674F" w:rsidRDefault="00EC674F" w:rsidP="00751740">
      <w:pPr>
        <w:rPr>
          <w:lang w:val="en-US" w:eastAsia="ko-KR"/>
        </w:rPr>
      </w:pPr>
    </w:p>
    <w:p w14:paraId="34FDE4C1" w14:textId="2112E71A" w:rsidR="009360CB" w:rsidRPr="00544CA2" w:rsidRDefault="009360CB">
      <w:pPr>
        <w:pStyle w:val="ac"/>
        <w:numPr>
          <w:ilvl w:val="0"/>
          <w:numId w:val="34"/>
        </w:numPr>
        <w:ind w:leftChars="0"/>
        <w:rPr>
          <w:lang w:val="en-US" w:eastAsia="ko-KR"/>
        </w:rPr>
      </w:pPr>
      <w:r w:rsidRPr="00544CA2">
        <w:rPr>
          <w:rFonts w:hint="eastAsia"/>
          <w:lang w:val="en-US" w:eastAsia="ko-KR"/>
        </w:rPr>
        <w:t xml:space="preserve">Source </w:t>
      </w:r>
      <w:r>
        <w:rPr>
          <w:rFonts w:hint="eastAsia"/>
          <w:lang w:val="en-US" w:eastAsia="ko-KR"/>
        </w:rPr>
        <w:t>3</w:t>
      </w:r>
      <w:r w:rsidRPr="00544CA2">
        <w:rPr>
          <w:rFonts w:hint="eastAsia"/>
          <w:lang w:val="en-US" w:eastAsia="ko-KR"/>
        </w:rPr>
        <w:t xml:space="preserve"> [</w:t>
      </w:r>
      <w:r>
        <w:rPr>
          <w:rFonts w:hint="eastAsia"/>
          <w:lang w:val="en-US" w:eastAsia="ko-KR"/>
        </w:rPr>
        <w:t>6</w:t>
      </w:r>
      <w:r w:rsidRPr="00544CA2">
        <w:rPr>
          <w:rFonts w:hint="eastAsia"/>
          <w:lang w:val="en-US" w:eastAsia="ko-KR"/>
        </w:rPr>
        <w:t>]:</w:t>
      </w:r>
    </w:p>
    <w:p w14:paraId="453247EB" w14:textId="1F806E14" w:rsidR="009360CB" w:rsidRDefault="009D180E" w:rsidP="00751740">
      <w:pPr>
        <w:rPr>
          <w:lang w:val="en-US" w:eastAsia="ko-KR"/>
        </w:rPr>
      </w:pPr>
      <w:r w:rsidRPr="008E0E70">
        <w:rPr>
          <w:noProof/>
        </w:rPr>
        <w:drawing>
          <wp:inline distT="0" distB="0" distL="0" distR="0" wp14:anchorId="1D0BBA47" wp14:editId="350E3481">
            <wp:extent cx="5550010" cy="2985733"/>
            <wp:effectExtent l="0" t="0" r="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73516" cy="2998379"/>
                    </a:xfrm>
                    <a:prstGeom prst="rect">
                      <a:avLst/>
                    </a:prstGeom>
                  </pic:spPr>
                </pic:pic>
              </a:graphicData>
            </a:graphic>
          </wp:inline>
        </w:drawing>
      </w:r>
    </w:p>
    <w:p w14:paraId="6FC23F7F" w14:textId="0A0AD490" w:rsidR="009D180E" w:rsidRDefault="009D180E" w:rsidP="00751740">
      <w:pPr>
        <w:rPr>
          <w:lang w:val="en-US" w:eastAsia="ko-KR"/>
        </w:rPr>
      </w:pPr>
      <w:r w:rsidRPr="008E0E70">
        <w:rPr>
          <w:noProof/>
        </w:rPr>
        <w:lastRenderedPageBreak/>
        <w:drawing>
          <wp:inline distT="0" distB="0" distL="0" distR="0" wp14:anchorId="5C8961AA" wp14:editId="3DE7EB2D">
            <wp:extent cx="5538084" cy="4153564"/>
            <wp:effectExtent l="0" t="0" r="571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44011" cy="4158009"/>
                    </a:xfrm>
                    <a:prstGeom prst="rect">
                      <a:avLst/>
                    </a:prstGeom>
                  </pic:spPr>
                </pic:pic>
              </a:graphicData>
            </a:graphic>
          </wp:inline>
        </w:drawing>
      </w:r>
    </w:p>
    <w:p w14:paraId="034D131F" w14:textId="465EF1B9" w:rsidR="009D180E" w:rsidRDefault="009D180E" w:rsidP="00751740">
      <w:pPr>
        <w:rPr>
          <w:lang w:val="en-US" w:eastAsia="ko-KR"/>
        </w:rPr>
      </w:pPr>
      <w:r w:rsidRPr="008E0E70">
        <w:rPr>
          <w:noProof/>
        </w:rPr>
        <w:drawing>
          <wp:inline distT="0" distB="0" distL="0" distR="0" wp14:anchorId="436C1781" wp14:editId="2F0EDC05">
            <wp:extent cx="5510254" cy="4132691"/>
            <wp:effectExtent l="0" t="0" r="0" b="1270"/>
            <wp:docPr id="1144014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26857" cy="4145143"/>
                    </a:xfrm>
                    <a:prstGeom prst="rect">
                      <a:avLst/>
                    </a:prstGeom>
                  </pic:spPr>
                </pic:pic>
              </a:graphicData>
            </a:graphic>
          </wp:inline>
        </w:drawing>
      </w:r>
    </w:p>
    <w:p w14:paraId="7F039C51" w14:textId="75BCD41A" w:rsidR="009D180E" w:rsidRDefault="009D180E" w:rsidP="00751740">
      <w:pPr>
        <w:rPr>
          <w:lang w:val="en-US" w:eastAsia="ko-KR"/>
        </w:rPr>
      </w:pPr>
      <w:r w:rsidRPr="008E0E70">
        <w:rPr>
          <w:noProof/>
        </w:rPr>
        <w:lastRenderedPageBreak/>
        <w:drawing>
          <wp:inline distT="0" distB="0" distL="0" distR="0" wp14:anchorId="6821D74A" wp14:editId="33663282">
            <wp:extent cx="5482424" cy="4111819"/>
            <wp:effectExtent l="0" t="0" r="4445"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03646" cy="4127735"/>
                    </a:xfrm>
                    <a:prstGeom prst="rect">
                      <a:avLst/>
                    </a:prstGeom>
                  </pic:spPr>
                </pic:pic>
              </a:graphicData>
            </a:graphic>
          </wp:inline>
        </w:drawing>
      </w:r>
    </w:p>
    <w:p w14:paraId="2C122241" w14:textId="77777777" w:rsidR="009D180E" w:rsidRDefault="009D180E" w:rsidP="00751740">
      <w:pPr>
        <w:rPr>
          <w:lang w:val="en-US" w:eastAsia="ko-KR"/>
        </w:rPr>
      </w:pPr>
    </w:p>
    <w:p w14:paraId="0A0A9472" w14:textId="77777777" w:rsidR="007F30B0" w:rsidRDefault="007F30B0" w:rsidP="00751740">
      <w:pPr>
        <w:rPr>
          <w:lang w:val="en-US" w:eastAsia="ko-KR"/>
        </w:rPr>
      </w:pPr>
    </w:p>
    <w:p w14:paraId="33A0B8B5" w14:textId="06E3CF03" w:rsidR="007F59D5" w:rsidRPr="00544CA2" w:rsidRDefault="009360CB">
      <w:pPr>
        <w:pStyle w:val="ac"/>
        <w:numPr>
          <w:ilvl w:val="0"/>
          <w:numId w:val="34"/>
        </w:numPr>
        <w:ind w:leftChars="0"/>
        <w:rPr>
          <w:lang w:val="en-US" w:eastAsia="ko-KR"/>
        </w:rPr>
      </w:pPr>
      <w:r>
        <w:rPr>
          <w:rFonts w:hint="eastAsia"/>
          <w:lang w:val="en-US" w:eastAsia="ko-KR"/>
        </w:rPr>
        <w:t>Source 4</w:t>
      </w:r>
      <w:r w:rsidR="007F59D5" w:rsidRPr="00544CA2">
        <w:rPr>
          <w:rFonts w:hint="eastAsia"/>
          <w:lang w:val="en-US" w:eastAsia="ko-KR"/>
        </w:rPr>
        <w:t xml:space="preserve"> [</w:t>
      </w:r>
      <w:r w:rsidR="007F59D5">
        <w:rPr>
          <w:rFonts w:hint="eastAsia"/>
          <w:lang w:val="en-US" w:eastAsia="ko-KR"/>
        </w:rPr>
        <w:t>7</w:t>
      </w:r>
      <w:r w:rsidR="007F59D5" w:rsidRPr="00544CA2">
        <w:rPr>
          <w:rFonts w:hint="eastAsia"/>
          <w:lang w:val="en-US" w:eastAsia="ko-KR"/>
        </w:rPr>
        <w:t>]:</w:t>
      </w:r>
    </w:p>
    <w:p w14:paraId="1B0EE365" w14:textId="1D67D115" w:rsidR="007F59D5" w:rsidRDefault="007F59D5" w:rsidP="00751740">
      <w:pPr>
        <w:rPr>
          <w:lang w:val="en-US" w:eastAsia="ko-KR"/>
        </w:rPr>
      </w:pPr>
    </w:p>
    <w:p w14:paraId="5ACCB6C1" w14:textId="77777777" w:rsidR="00E83A40" w:rsidRPr="00E83A40" w:rsidRDefault="00E83A40" w:rsidP="00E83A40">
      <w:pPr>
        <w:jc w:val="center"/>
        <w:rPr>
          <w:lang w:val="en-US" w:eastAsia="ko-KR"/>
        </w:rPr>
      </w:pPr>
    </w:p>
    <w:p w14:paraId="7A8BF170" w14:textId="32CDF88B" w:rsidR="00E83A40" w:rsidRPr="00BD57DF" w:rsidRDefault="00E83A40" w:rsidP="00E83A40">
      <w:pPr>
        <w:jc w:val="center"/>
        <w:rPr>
          <w:lang w:eastAsia="ko-KR"/>
        </w:rPr>
      </w:pPr>
      <w:r w:rsidRPr="00BD57DF">
        <w:rPr>
          <w:noProof/>
          <w:lang w:val="en-US" w:eastAsia="ko-KR"/>
        </w:rPr>
        <w:drawing>
          <wp:inline distT="0" distB="0" distL="0" distR="0" wp14:anchorId="44C11EEF" wp14:editId="41587487">
            <wp:extent cx="4629150" cy="3038475"/>
            <wp:effectExtent l="0" t="0" r="0" b="9525"/>
            <wp:docPr id="471722116"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9150" cy="3038475"/>
                    </a:xfrm>
                    <a:prstGeom prst="rect">
                      <a:avLst/>
                    </a:prstGeom>
                    <a:noFill/>
                    <a:ln>
                      <a:noFill/>
                    </a:ln>
                  </pic:spPr>
                </pic:pic>
              </a:graphicData>
            </a:graphic>
          </wp:inline>
        </w:drawing>
      </w:r>
    </w:p>
    <w:p w14:paraId="65BA4208" w14:textId="77777777" w:rsidR="00E83A40" w:rsidRPr="00BD57DF" w:rsidRDefault="00E83A40" w:rsidP="00E83A40">
      <w:pPr>
        <w:jc w:val="center"/>
        <w:rPr>
          <w:lang w:eastAsia="ko-KR"/>
        </w:rPr>
      </w:pPr>
      <w:r w:rsidRPr="00BD57DF">
        <w:rPr>
          <w:lang w:eastAsia="ko-KR"/>
        </w:rPr>
        <w:t>(a) 64 bits DCI on AL1</w:t>
      </w:r>
    </w:p>
    <w:p w14:paraId="35841FEC" w14:textId="77777777" w:rsidR="00E83A40" w:rsidRPr="00BD57DF" w:rsidRDefault="00E83A40" w:rsidP="00E83A40">
      <w:pPr>
        <w:jc w:val="center"/>
        <w:rPr>
          <w:lang w:eastAsia="ko-KR"/>
        </w:rPr>
      </w:pPr>
    </w:p>
    <w:p w14:paraId="28C9739B" w14:textId="5358C820" w:rsidR="00E83A40" w:rsidRPr="00BD57DF" w:rsidRDefault="00E83A40" w:rsidP="00E83A40">
      <w:pPr>
        <w:jc w:val="center"/>
        <w:rPr>
          <w:lang w:eastAsia="ko-KR"/>
        </w:rPr>
      </w:pPr>
      <w:r w:rsidRPr="00BD57DF">
        <w:rPr>
          <w:noProof/>
          <w:lang w:val="en-US" w:eastAsia="ko-KR"/>
        </w:rPr>
        <w:lastRenderedPageBreak/>
        <w:drawing>
          <wp:inline distT="0" distB="0" distL="0" distR="0" wp14:anchorId="3FCC8281" wp14:editId="0D500EE9">
            <wp:extent cx="4629150" cy="3028950"/>
            <wp:effectExtent l="0" t="0" r="0" b="0"/>
            <wp:docPr id="49343540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29150" cy="3028950"/>
                    </a:xfrm>
                    <a:prstGeom prst="rect">
                      <a:avLst/>
                    </a:prstGeom>
                    <a:noFill/>
                    <a:ln>
                      <a:noFill/>
                    </a:ln>
                  </pic:spPr>
                </pic:pic>
              </a:graphicData>
            </a:graphic>
          </wp:inline>
        </w:drawing>
      </w:r>
    </w:p>
    <w:p w14:paraId="5364D71A" w14:textId="77777777" w:rsidR="00E83A40" w:rsidRPr="00BD57DF" w:rsidRDefault="00E83A40" w:rsidP="00E83A40">
      <w:pPr>
        <w:jc w:val="center"/>
        <w:rPr>
          <w:lang w:eastAsia="ko-KR"/>
        </w:rPr>
      </w:pPr>
      <w:r w:rsidRPr="00BD57DF">
        <w:rPr>
          <w:lang w:eastAsia="ko-KR"/>
        </w:rPr>
        <w:t>(b) 96 bits DCI on AL1</w:t>
      </w:r>
    </w:p>
    <w:p w14:paraId="5E9CD975" w14:textId="77777777" w:rsidR="00E83A40" w:rsidRPr="00BD57DF" w:rsidRDefault="00E83A40" w:rsidP="00E83A40">
      <w:pPr>
        <w:jc w:val="center"/>
        <w:rPr>
          <w:lang w:eastAsia="ko-KR"/>
        </w:rPr>
      </w:pPr>
    </w:p>
    <w:p w14:paraId="424F559D" w14:textId="10A83B0E" w:rsidR="00E83A40" w:rsidRPr="00BD57DF" w:rsidRDefault="00E83A40" w:rsidP="00E83A40">
      <w:pPr>
        <w:jc w:val="center"/>
        <w:rPr>
          <w:lang w:eastAsia="ko-KR"/>
        </w:rPr>
      </w:pPr>
      <w:r w:rsidRPr="00BD57DF">
        <w:rPr>
          <w:noProof/>
          <w:lang w:val="en-US" w:eastAsia="ko-KR"/>
        </w:rPr>
        <w:drawing>
          <wp:inline distT="0" distB="0" distL="0" distR="0" wp14:anchorId="23B753E0" wp14:editId="476BE11F">
            <wp:extent cx="4629150" cy="3038475"/>
            <wp:effectExtent l="0" t="0" r="0" b="9525"/>
            <wp:docPr id="1912169728"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29150" cy="3038475"/>
                    </a:xfrm>
                    <a:prstGeom prst="rect">
                      <a:avLst/>
                    </a:prstGeom>
                    <a:noFill/>
                    <a:ln>
                      <a:noFill/>
                    </a:ln>
                  </pic:spPr>
                </pic:pic>
              </a:graphicData>
            </a:graphic>
          </wp:inline>
        </w:drawing>
      </w:r>
    </w:p>
    <w:p w14:paraId="78944864" w14:textId="77777777" w:rsidR="00E83A40" w:rsidRPr="00BD57DF" w:rsidRDefault="00E83A40" w:rsidP="00E83A40">
      <w:pPr>
        <w:jc w:val="center"/>
        <w:rPr>
          <w:lang w:eastAsia="ko-KR"/>
        </w:rPr>
      </w:pPr>
      <w:r w:rsidRPr="00BD57DF">
        <w:rPr>
          <w:lang w:eastAsia="ko-KR"/>
        </w:rPr>
        <w:t>(c) 64 bits DCI on AL2</w:t>
      </w:r>
    </w:p>
    <w:p w14:paraId="6BAA14CB" w14:textId="77777777" w:rsidR="00E83A40" w:rsidRPr="00BD57DF" w:rsidRDefault="00E83A40" w:rsidP="00E83A40">
      <w:pPr>
        <w:jc w:val="center"/>
        <w:rPr>
          <w:lang w:eastAsia="ko-KR"/>
        </w:rPr>
      </w:pPr>
    </w:p>
    <w:p w14:paraId="76ECA24F" w14:textId="0DF1CE4B" w:rsidR="00E83A40" w:rsidRPr="00BD57DF" w:rsidRDefault="00E83A40" w:rsidP="00E83A40">
      <w:pPr>
        <w:jc w:val="center"/>
        <w:rPr>
          <w:lang w:eastAsia="ko-KR"/>
        </w:rPr>
      </w:pPr>
      <w:r w:rsidRPr="00BD57DF">
        <w:rPr>
          <w:noProof/>
          <w:lang w:val="en-US" w:eastAsia="ko-KR"/>
        </w:rPr>
        <w:lastRenderedPageBreak/>
        <w:drawing>
          <wp:inline distT="0" distB="0" distL="0" distR="0" wp14:anchorId="4B197704" wp14:editId="43EA48A6">
            <wp:extent cx="4629150" cy="3028950"/>
            <wp:effectExtent l="0" t="0" r="0" b="0"/>
            <wp:docPr id="1490380361"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29150" cy="3028950"/>
                    </a:xfrm>
                    <a:prstGeom prst="rect">
                      <a:avLst/>
                    </a:prstGeom>
                    <a:noFill/>
                    <a:ln>
                      <a:noFill/>
                    </a:ln>
                  </pic:spPr>
                </pic:pic>
              </a:graphicData>
            </a:graphic>
          </wp:inline>
        </w:drawing>
      </w:r>
    </w:p>
    <w:p w14:paraId="6F1BA68F" w14:textId="77777777" w:rsidR="00E83A40" w:rsidRPr="00BD57DF" w:rsidRDefault="00E83A40" w:rsidP="00E83A40">
      <w:pPr>
        <w:jc w:val="center"/>
        <w:rPr>
          <w:lang w:eastAsia="ko-KR"/>
        </w:rPr>
      </w:pPr>
      <w:r w:rsidRPr="00BD57DF">
        <w:rPr>
          <w:lang w:eastAsia="ko-KR"/>
        </w:rPr>
        <w:t>(d) 96 bits DCI on AL2</w:t>
      </w:r>
    </w:p>
    <w:p w14:paraId="12D1B184" w14:textId="22C4B1CF" w:rsidR="00E83A40" w:rsidRPr="00BD57DF" w:rsidRDefault="00E83A40" w:rsidP="00E83A40">
      <w:pPr>
        <w:jc w:val="center"/>
        <w:rPr>
          <w:b/>
          <w:bCs/>
          <w:lang w:val="en-US" w:eastAsia="ko-KR"/>
        </w:rPr>
      </w:pPr>
      <w:r w:rsidRPr="00BD57DF">
        <w:rPr>
          <w:b/>
          <w:bCs/>
          <w:lang w:val="en-US" w:eastAsia="ko-KR"/>
        </w:rPr>
        <w:t>Figure 3. PDCCH BLER performance</w:t>
      </w:r>
    </w:p>
    <w:p w14:paraId="1193C848" w14:textId="77777777" w:rsidR="00E83A40" w:rsidRPr="00BD57DF" w:rsidRDefault="00E83A40" w:rsidP="00E83A40">
      <w:pPr>
        <w:jc w:val="center"/>
        <w:rPr>
          <w:lang w:val="en-US" w:eastAsia="ko-KR"/>
        </w:rPr>
      </w:pPr>
    </w:p>
    <w:p w14:paraId="115B4D76" w14:textId="77777777" w:rsidR="00E83A40" w:rsidRPr="00BD57DF" w:rsidRDefault="00E83A40" w:rsidP="00E83A40">
      <w:pPr>
        <w:jc w:val="center"/>
        <w:rPr>
          <w:lang w:val="en-US" w:eastAsia="ko-KR"/>
        </w:rPr>
      </w:pPr>
    </w:p>
    <w:p w14:paraId="76B7756A" w14:textId="0DC5FA05" w:rsidR="00E83A40" w:rsidRPr="00BD57DF" w:rsidRDefault="00E83A40" w:rsidP="00E83A40">
      <w:pPr>
        <w:jc w:val="center"/>
        <w:rPr>
          <w:lang w:eastAsia="ko-KR"/>
        </w:rPr>
      </w:pPr>
      <w:r w:rsidRPr="00BD57DF">
        <w:rPr>
          <w:noProof/>
          <w:lang w:eastAsia="ko-KR"/>
        </w:rPr>
        <w:drawing>
          <wp:inline distT="0" distB="0" distL="0" distR="0" wp14:anchorId="2AF7A899" wp14:editId="71D1841B">
            <wp:extent cx="4629150" cy="3028950"/>
            <wp:effectExtent l="0" t="0" r="0" b="0"/>
            <wp:docPr id="657421211"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29150" cy="3028950"/>
                    </a:xfrm>
                    <a:prstGeom prst="rect">
                      <a:avLst/>
                    </a:prstGeom>
                    <a:noFill/>
                    <a:ln>
                      <a:noFill/>
                    </a:ln>
                  </pic:spPr>
                </pic:pic>
              </a:graphicData>
            </a:graphic>
          </wp:inline>
        </w:drawing>
      </w:r>
    </w:p>
    <w:p w14:paraId="772063A2" w14:textId="77777777" w:rsidR="00E83A40" w:rsidRPr="00BD57DF" w:rsidRDefault="00E83A40" w:rsidP="00E83A40">
      <w:pPr>
        <w:jc w:val="center"/>
        <w:rPr>
          <w:lang w:eastAsia="ko-KR"/>
        </w:rPr>
      </w:pPr>
      <w:r w:rsidRPr="00BD57DF">
        <w:rPr>
          <w:lang w:eastAsia="ko-KR"/>
        </w:rPr>
        <w:t>(a) MCS index 2 (QPSK, Cr=193/1024)</w:t>
      </w:r>
    </w:p>
    <w:p w14:paraId="309B2F12" w14:textId="77777777" w:rsidR="00E83A40" w:rsidRPr="00BD57DF" w:rsidRDefault="00E83A40" w:rsidP="00E83A40">
      <w:pPr>
        <w:jc w:val="center"/>
        <w:rPr>
          <w:lang w:eastAsia="ko-KR"/>
        </w:rPr>
      </w:pPr>
    </w:p>
    <w:p w14:paraId="4C698AB3" w14:textId="40CDA03F" w:rsidR="00E83A40" w:rsidRPr="00BD57DF" w:rsidRDefault="00E83A40" w:rsidP="00E83A40">
      <w:pPr>
        <w:jc w:val="center"/>
        <w:rPr>
          <w:lang w:eastAsia="ko-KR"/>
        </w:rPr>
      </w:pPr>
      <w:r w:rsidRPr="00BD57DF">
        <w:rPr>
          <w:noProof/>
          <w:lang w:eastAsia="ko-KR"/>
        </w:rPr>
        <w:lastRenderedPageBreak/>
        <w:drawing>
          <wp:inline distT="0" distB="0" distL="0" distR="0" wp14:anchorId="7A0BCEBE" wp14:editId="3F371FD9">
            <wp:extent cx="4629150" cy="3038475"/>
            <wp:effectExtent l="0" t="0" r="0" b="9525"/>
            <wp:docPr id="982284769"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29150" cy="3038475"/>
                    </a:xfrm>
                    <a:prstGeom prst="rect">
                      <a:avLst/>
                    </a:prstGeom>
                    <a:noFill/>
                    <a:ln>
                      <a:noFill/>
                    </a:ln>
                  </pic:spPr>
                </pic:pic>
              </a:graphicData>
            </a:graphic>
          </wp:inline>
        </w:drawing>
      </w:r>
    </w:p>
    <w:p w14:paraId="07FAC19C" w14:textId="77777777" w:rsidR="00E83A40" w:rsidRPr="00BD57DF" w:rsidRDefault="00E83A40" w:rsidP="00E83A40">
      <w:pPr>
        <w:jc w:val="center"/>
        <w:rPr>
          <w:lang w:eastAsia="ko-KR"/>
        </w:rPr>
      </w:pPr>
      <w:r w:rsidRPr="00BD57DF">
        <w:rPr>
          <w:lang w:eastAsia="ko-KR"/>
        </w:rPr>
        <w:t>(b) MCS index 4 (QPSK, Cr=308/1024)</w:t>
      </w:r>
    </w:p>
    <w:p w14:paraId="39E22336" w14:textId="77777777" w:rsidR="00E83A40" w:rsidRPr="00BD57DF" w:rsidRDefault="00E83A40" w:rsidP="00E83A40">
      <w:pPr>
        <w:jc w:val="center"/>
        <w:rPr>
          <w:lang w:eastAsia="ko-KR"/>
        </w:rPr>
      </w:pPr>
    </w:p>
    <w:p w14:paraId="336DA888" w14:textId="7F3330A9" w:rsidR="00E83A40" w:rsidRPr="00BD57DF" w:rsidRDefault="00E83A40" w:rsidP="00E83A40">
      <w:pPr>
        <w:jc w:val="center"/>
        <w:rPr>
          <w:lang w:eastAsia="ko-KR"/>
        </w:rPr>
      </w:pPr>
      <w:r w:rsidRPr="00BD57DF">
        <w:rPr>
          <w:noProof/>
          <w:lang w:eastAsia="ko-KR"/>
        </w:rPr>
        <w:drawing>
          <wp:inline distT="0" distB="0" distL="0" distR="0" wp14:anchorId="32075512" wp14:editId="6F112130">
            <wp:extent cx="4629150" cy="3038475"/>
            <wp:effectExtent l="0" t="0" r="0" b="9525"/>
            <wp:docPr id="892966958"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29150" cy="3038475"/>
                    </a:xfrm>
                    <a:prstGeom prst="rect">
                      <a:avLst/>
                    </a:prstGeom>
                    <a:noFill/>
                    <a:ln>
                      <a:noFill/>
                    </a:ln>
                  </pic:spPr>
                </pic:pic>
              </a:graphicData>
            </a:graphic>
          </wp:inline>
        </w:drawing>
      </w:r>
    </w:p>
    <w:p w14:paraId="10E7420D" w14:textId="77777777" w:rsidR="00E83A40" w:rsidRPr="00BD57DF" w:rsidRDefault="00E83A40" w:rsidP="00E83A40">
      <w:pPr>
        <w:jc w:val="center"/>
        <w:rPr>
          <w:lang w:eastAsia="ko-KR"/>
        </w:rPr>
      </w:pPr>
      <w:r w:rsidRPr="00BD57DF">
        <w:rPr>
          <w:lang w:eastAsia="ko-KR"/>
        </w:rPr>
        <w:t>(c) MCS index 6 (QPSK, Cr=449/1024)</w:t>
      </w:r>
    </w:p>
    <w:p w14:paraId="12DD9BA1" w14:textId="77777777" w:rsidR="00E83A40" w:rsidRPr="00BD57DF" w:rsidRDefault="00E83A40" w:rsidP="00E83A40">
      <w:pPr>
        <w:jc w:val="center"/>
        <w:rPr>
          <w:lang w:eastAsia="ko-KR"/>
        </w:rPr>
      </w:pPr>
    </w:p>
    <w:p w14:paraId="5AA83E16" w14:textId="6EE60659" w:rsidR="00E83A40" w:rsidRPr="00BD57DF" w:rsidRDefault="00E83A40" w:rsidP="00E83A40">
      <w:pPr>
        <w:jc w:val="center"/>
        <w:rPr>
          <w:lang w:eastAsia="ko-KR"/>
        </w:rPr>
      </w:pPr>
      <w:r w:rsidRPr="00BD57DF">
        <w:rPr>
          <w:noProof/>
          <w:lang w:eastAsia="ko-KR"/>
        </w:rPr>
        <w:lastRenderedPageBreak/>
        <w:drawing>
          <wp:inline distT="0" distB="0" distL="0" distR="0" wp14:anchorId="5E576BBA" wp14:editId="56D76752">
            <wp:extent cx="4629150" cy="3028950"/>
            <wp:effectExtent l="0" t="0" r="0" b="0"/>
            <wp:docPr id="1414893808"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29150" cy="3028950"/>
                    </a:xfrm>
                    <a:prstGeom prst="rect">
                      <a:avLst/>
                    </a:prstGeom>
                    <a:noFill/>
                    <a:ln>
                      <a:noFill/>
                    </a:ln>
                  </pic:spPr>
                </pic:pic>
              </a:graphicData>
            </a:graphic>
          </wp:inline>
        </w:drawing>
      </w:r>
    </w:p>
    <w:p w14:paraId="0362C097" w14:textId="77777777" w:rsidR="00E83A40" w:rsidRPr="00BD57DF" w:rsidRDefault="00E83A40" w:rsidP="00E83A40">
      <w:pPr>
        <w:jc w:val="center"/>
        <w:rPr>
          <w:lang w:eastAsia="ko-KR"/>
        </w:rPr>
      </w:pPr>
      <w:r w:rsidRPr="00BD57DF">
        <w:rPr>
          <w:lang w:eastAsia="ko-KR"/>
        </w:rPr>
        <w:t>(d) MCS index 8 (QPSK, Cr=602/1024)</w:t>
      </w:r>
    </w:p>
    <w:p w14:paraId="7E831839" w14:textId="098E6E5C" w:rsidR="00E83A40" w:rsidRPr="00E83A40" w:rsidRDefault="00E83A40" w:rsidP="00E83A40">
      <w:pPr>
        <w:jc w:val="center"/>
        <w:rPr>
          <w:b/>
          <w:bCs/>
          <w:lang w:val="en-US" w:eastAsia="ko-KR"/>
        </w:rPr>
      </w:pPr>
      <w:r w:rsidRPr="00BD57DF">
        <w:rPr>
          <w:b/>
          <w:bCs/>
          <w:lang w:val="en-US" w:eastAsia="ko-KR"/>
        </w:rPr>
        <w:t>Figure 4. PDSCH BLER performance</w:t>
      </w:r>
    </w:p>
    <w:p w14:paraId="0FA65E41" w14:textId="77777777" w:rsidR="00E83A40" w:rsidRDefault="00E83A40" w:rsidP="00751740">
      <w:pPr>
        <w:rPr>
          <w:lang w:val="en-US" w:eastAsia="ko-KR"/>
        </w:rPr>
      </w:pPr>
    </w:p>
    <w:p w14:paraId="004632BD" w14:textId="77777777" w:rsidR="00E83A40" w:rsidRDefault="00E83A40" w:rsidP="00751740">
      <w:pPr>
        <w:rPr>
          <w:lang w:val="en-US" w:eastAsia="ko-KR"/>
        </w:rPr>
      </w:pPr>
    </w:p>
    <w:p w14:paraId="05977352" w14:textId="1C279212" w:rsidR="00A2438B" w:rsidRDefault="00A2438B" w:rsidP="00751740">
      <w:pPr>
        <w:rPr>
          <w:lang w:val="en-US" w:eastAsia="ko-KR"/>
        </w:rPr>
      </w:pPr>
      <w:r>
        <w:rPr>
          <w:rFonts w:eastAsia="바탕"/>
          <w:noProof/>
          <w:lang w:val="en-US" w:eastAsia="ko-KR"/>
        </w:rPr>
        <w:drawing>
          <wp:inline distT="0" distB="0" distL="0" distR="0" wp14:anchorId="351B7B2E" wp14:editId="05390ED7">
            <wp:extent cx="5135880" cy="3851910"/>
            <wp:effectExtent l="0" t="0" r="7620" b="0"/>
            <wp:docPr id="136676028"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76028" name="그림 136676028"/>
                    <pic:cNvPicPr/>
                  </pic:nvPicPr>
                  <pic:blipFill>
                    <a:blip r:embed="rId23">
                      <a:extLst>
                        <a:ext uri="{28A0092B-C50C-407E-A947-70E740481C1C}">
                          <a14:useLocalDpi xmlns:a14="http://schemas.microsoft.com/office/drawing/2010/main" val="0"/>
                        </a:ext>
                      </a:extLst>
                    </a:blip>
                    <a:stretch>
                      <a:fillRect/>
                    </a:stretch>
                  </pic:blipFill>
                  <pic:spPr>
                    <a:xfrm>
                      <a:off x="0" y="0"/>
                      <a:ext cx="5141607" cy="3856205"/>
                    </a:xfrm>
                    <a:prstGeom prst="rect">
                      <a:avLst/>
                    </a:prstGeom>
                  </pic:spPr>
                </pic:pic>
              </a:graphicData>
            </a:graphic>
          </wp:inline>
        </w:drawing>
      </w:r>
    </w:p>
    <w:p w14:paraId="674B1C98" w14:textId="4794E58F" w:rsidR="007F59D5" w:rsidRDefault="007F59D5" w:rsidP="00751740">
      <w:pPr>
        <w:rPr>
          <w:lang w:val="en-US" w:eastAsia="ko-KR"/>
        </w:rPr>
      </w:pPr>
      <w:r>
        <w:rPr>
          <w:rFonts w:eastAsia="바탕"/>
          <w:noProof/>
          <w:lang w:val="en-US" w:eastAsia="ko-KR"/>
        </w:rPr>
        <w:lastRenderedPageBreak/>
        <w:drawing>
          <wp:inline distT="0" distB="0" distL="0" distR="0" wp14:anchorId="36377FD5" wp14:editId="579AC2F0">
            <wp:extent cx="5432612" cy="4074460"/>
            <wp:effectExtent l="0" t="0" r="0" b="2540"/>
            <wp:docPr id="103361073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610735" name="그림 1033610735"/>
                    <pic:cNvPicPr/>
                  </pic:nvPicPr>
                  <pic:blipFill>
                    <a:blip r:embed="rId24">
                      <a:extLst>
                        <a:ext uri="{28A0092B-C50C-407E-A947-70E740481C1C}">
                          <a14:useLocalDpi xmlns:a14="http://schemas.microsoft.com/office/drawing/2010/main" val="0"/>
                        </a:ext>
                      </a:extLst>
                    </a:blip>
                    <a:stretch>
                      <a:fillRect/>
                    </a:stretch>
                  </pic:blipFill>
                  <pic:spPr>
                    <a:xfrm>
                      <a:off x="0" y="0"/>
                      <a:ext cx="5469113" cy="4101836"/>
                    </a:xfrm>
                    <a:prstGeom prst="rect">
                      <a:avLst/>
                    </a:prstGeom>
                  </pic:spPr>
                </pic:pic>
              </a:graphicData>
            </a:graphic>
          </wp:inline>
        </w:drawing>
      </w:r>
    </w:p>
    <w:p w14:paraId="3F394D91" w14:textId="77777777" w:rsidR="007F59D5" w:rsidRDefault="007F59D5" w:rsidP="00751740">
      <w:pPr>
        <w:rPr>
          <w:lang w:val="en-US" w:eastAsia="ko-KR"/>
        </w:rPr>
      </w:pPr>
    </w:p>
    <w:p w14:paraId="3112A716" w14:textId="77777777" w:rsidR="007F59D5" w:rsidRDefault="007F59D5" w:rsidP="00751740">
      <w:pPr>
        <w:rPr>
          <w:lang w:val="en-US" w:eastAsia="ko-KR"/>
        </w:rPr>
      </w:pPr>
    </w:p>
    <w:p w14:paraId="524D879D" w14:textId="2BEA0A15" w:rsidR="00544CA2" w:rsidRPr="00544CA2" w:rsidRDefault="009360CB">
      <w:pPr>
        <w:pStyle w:val="ac"/>
        <w:numPr>
          <w:ilvl w:val="0"/>
          <w:numId w:val="34"/>
        </w:numPr>
        <w:ind w:leftChars="0"/>
        <w:rPr>
          <w:lang w:val="en-US" w:eastAsia="ko-KR"/>
        </w:rPr>
      </w:pPr>
      <w:r>
        <w:rPr>
          <w:rFonts w:hint="eastAsia"/>
          <w:lang w:val="en-US" w:eastAsia="ko-KR"/>
        </w:rPr>
        <w:t>Source 5</w:t>
      </w:r>
      <w:r w:rsidR="00544CA2" w:rsidRPr="00544CA2">
        <w:rPr>
          <w:rFonts w:hint="eastAsia"/>
          <w:lang w:val="en-US" w:eastAsia="ko-KR"/>
        </w:rPr>
        <w:t xml:space="preserve"> [</w:t>
      </w:r>
      <w:r w:rsidR="007F59D5">
        <w:rPr>
          <w:rFonts w:hint="eastAsia"/>
          <w:lang w:val="en-US" w:eastAsia="ko-KR"/>
        </w:rPr>
        <w:t>10</w:t>
      </w:r>
      <w:r w:rsidR="00544CA2" w:rsidRPr="00544CA2">
        <w:rPr>
          <w:rFonts w:hint="eastAsia"/>
          <w:lang w:val="en-US" w:eastAsia="ko-KR"/>
        </w:rPr>
        <w:t>]:</w:t>
      </w:r>
    </w:p>
    <w:p w14:paraId="075E9382" w14:textId="3C75FE9F" w:rsidR="00544CA2" w:rsidRDefault="00276730" w:rsidP="00751740">
      <w:pPr>
        <w:rPr>
          <w:lang w:val="en-US" w:eastAsia="ko-KR"/>
        </w:rPr>
      </w:pPr>
      <w:r w:rsidRPr="00FB6433">
        <w:rPr>
          <w:rFonts w:asciiTheme="majorBidi" w:hAnsiTheme="majorBidi" w:cstheme="majorBidi"/>
          <w:noProof/>
        </w:rPr>
        <w:drawing>
          <wp:inline distT="0" distB="0" distL="0" distR="0" wp14:anchorId="15B5E43E" wp14:editId="26299F3C">
            <wp:extent cx="5471731" cy="3753253"/>
            <wp:effectExtent l="0" t="0" r="0" b="0"/>
            <wp:docPr id="12704806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47911" cy="3805508"/>
                    </a:xfrm>
                    <a:prstGeom prst="rect">
                      <a:avLst/>
                    </a:prstGeom>
                    <a:noFill/>
                    <a:ln>
                      <a:noFill/>
                    </a:ln>
                  </pic:spPr>
                </pic:pic>
              </a:graphicData>
            </a:graphic>
          </wp:inline>
        </w:drawing>
      </w:r>
    </w:p>
    <w:p w14:paraId="00C49FC3" w14:textId="16CF8F87" w:rsidR="00276730" w:rsidRDefault="00276730" w:rsidP="00751740">
      <w:pPr>
        <w:rPr>
          <w:lang w:val="en-US" w:eastAsia="ko-KR"/>
        </w:rPr>
      </w:pPr>
    </w:p>
    <w:p w14:paraId="7C2B05D2" w14:textId="57CB4641" w:rsidR="00276730" w:rsidRDefault="00276730" w:rsidP="00751740">
      <w:pPr>
        <w:rPr>
          <w:lang w:val="en-US" w:eastAsia="ko-KR"/>
        </w:rPr>
      </w:pPr>
      <w:r w:rsidRPr="00FB6433">
        <w:rPr>
          <w:noProof/>
        </w:rPr>
        <w:lastRenderedPageBreak/>
        <w:drawing>
          <wp:inline distT="0" distB="0" distL="0" distR="0" wp14:anchorId="2C530408" wp14:editId="3FCED86D">
            <wp:extent cx="5144112" cy="3661878"/>
            <wp:effectExtent l="0" t="0" r="0" b="0"/>
            <wp:docPr id="1716082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082407" name=""/>
                    <pic:cNvPicPr/>
                  </pic:nvPicPr>
                  <pic:blipFill>
                    <a:blip r:embed="rId26"/>
                    <a:stretch>
                      <a:fillRect/>
                    </a:stretch>
                  </pic:blipFill>
                  <pic:spPr>
                    <a:xfrm>
                      <a:off x="0" y="0"/>
                      <a:ext cx="5220478" cy="3716240"/>
                    </a:xfrm>
                    <a:prstGeom prst="rect">
                      <a:avLst/>
                    </a:prstGeom>
                  </pic:spPr>
                </pic:pic>
              </a:graphicData>
            </a:graphic>
          </wp:inline>
        </w:drawing>
      </w:r>
    </w:p>
    <w:p w14:paraId="3E1EA18E" w14:textId="2B7EFD73" w:rsidR="00276730" w:rsidRDefault="00276730" w:rsidP="00751740">
      <w:pPr>
        <w:rPr>
          <w:lang w:val="en-US" w:eastAsia="ko-KR"/>
        </w:rPr>
      </w:pPr>
      <w:r w:rsidRPr="00FB6433">
        <w:rPr>
          <w:noProof/>
        </w:rPr>
        <w:drawing>
          <wp:inline distT="0" distB="0" distL="0" distR="0" wp14:anchorId="41CDE837" wp14:editId="17D48A0B">
            <wp:extent cx="5295697" cy="3700590"/>
            <wp:effectExtent l="0" t="0" r="635" b="0"/>
            <wp:docPr id="1478425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42504" name=""/>
                    <pic:cNvPicPr/>
                  </pic:nvPicPr>
                  <pic:blipFill>
                    <a:blip r:embed="rId27"/>
                    <a:stretch>
                      <a:fillRect/>
                    </a:stretch>
                  </pic:blipFill>
                  <pic:spPr>
                    <a:xfrm>
                      <a:off x="0" y="0"/>
                      <a:ext cx="5356326" cy="3742957"/>
                    </a:xfrm>
                    <a:prstGeom prst="rect">
                      <a:avLst/>
                    </a:prstGeom>
                  </pic:spPr>
                </pic:pic>
              </a:graphicData>
            </a:graphic>
          </wp:inline>
        </w:drawing>
      </w:r>
    </w:p>
    <w:p w14:paraId="36E15ED6" w14:textId="7F0018C5" w:rsidR="00276730" w:rsidRDefault="00276730" w:rsidP="00751740">
      <w:pPr>
        <w:rPr>
          <w:lang w:val="en-US" w:eastAsia="ko-KR"/>
        </w:rPr>
      </w:pPr>
      <w:r>
        <w:rPr>
          <w:noProof/>
        </w:rPr>
        <w:lastRenderedPageBreak/>
        <w:drawing>
          <wp:inline distT="0" distB="0" distL="0" distR="0" wp14:anchorId="41C34663" wp14:editId="2165F609">
            <wp:extent cx="5329926" cy="3611008"/>
            <wp:effectExtent l="0" t="0" r="4445" b="8890"/>
            <wp:docPr id="1839406526" name="Picture 1" descr="A graph of a graph showing a number of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06526" name="Picture 1" descr="A graph of a graph showing a number of data"/>
                    <pic:cNvPicPr/>
                  </pic:nvPicPr>
                  <pic:blipFill>
                    <a:blip r:embed="rId28"/>
                    <a:stretch>
                      <a:fillRect/>
                    </a:stretch>
                  </pic:blipFill>
                  <pic:spPr>
                    <a:xfrm>
                      <a:off x="0" y="0"/>
                      <a:ext cx="5381660" cy="3646058"/>
                    </a:xfrm>
                    <a:prstGeom prst="rect">
                      <a:avLst/>
                    </a:prstGeom>
                  </pic:spPr>
                </pic:pic>
              </a:graphicData>
            </a:graphic>
          </wp:inline>
        </w:drawing>
      </w:r>
    </w:p>
    <w:p w14:paraId="0F224E47" w14:textId="402195BF" w:rsidR="00AD34DD" w:rsidRDefault="00AD34DD" w:rsidP="00751740">
      <w:pPr>
        <w:rPr>
          <w:lang w:val="en-US" w:eastAsia="ko-KR"/>
        </w:rPr>
      </w:pPr>
      <w:r w:rsidRPr="00FB6433">
        <w:rPr>
          <w:rFonts w:asciiTheme="majorBidi" w:hAnsiTheme="majorBidi" w:cstheme="majorBidi"/>
          <w:noProof/>
        </w:rPr>
        <w:drawing>
          <wp:inline distT="0" distB="0" distL="0" distR="0" wp14:anchorId="637AA623" wp14:editId="3C631820">
            <wp:extent cx="5369044" cy="4078469"/>
            <wp:effectExtent l="0" t="0" r="0" b="0"/>
            <wp:docPr id="9636970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96271" cy="4099152"/>
                    </a:xfrm>
                    <a:prstGeom prst="rect">
                      <a:avLst/>
                    </a:prstGeom>
                    <a:noFill/>
                    <a:ln>
                      <a:noFill/>
                    </a:ln>
                  </pic:spPr>
                </pic:pic>
              </a:graphicData>
            </a:graphic>
          </wp:inline>
        </w:drawing>
      </w:r>
    </w:p>
    <w:p w14:paraId="0F7FA4ED" w14:textId="2EE6BF49" w:rsidR="00AD34DD" w:rsidRDefault="00AD34DD" w:rsidP="00751740">
      <w:pPr>
        <w:rPr>
          <w:lang w:val="en-US" w:eastAsia="ko-KR"/>
        </w:rPr>
      </w:pPr>
      <w:r w:rsidRPr="00FB6433">
        <w:rPr>
          <w:rFonts w:asciiTheme="majorBidi" w:hAnsiTheme="majorBidi" w:cstheme="majorBidi"/>
          <w:noProof/>
        </w:rPr>
        <w:lastRenderedPageBreak/>
        <w:drawing>
          <wp:inline distT="0" distB="0" distL="0" distR="0" wp14:anchorId="65452D48" wp14:editId="53A48BC6">
            <wp:extent cx="5207680" cy="3741353"/>
            <wp:effectExtent l="0" t="0" r="0" b="0"/>
            <wp:docPr id="362120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50909" cy="3772410"/>
                    </a:xfrm>
                    <a:prstGeom prst="rect">
                      <a:avLst/>
                    </a:prstGeom>
                    <a:noFill/>
                    <a:ln>
                      <a:noFill/>
                    </a:ln>
                  </pic:spPr>
                </pic:pic>
              </a:graphicData>
            </a:graphic>
          </wp:inline>
        </w:drawing>
      </w:r>
    </w:p>
    <w:p w14:paraId="08469E85" w14:textId="77777777" w:rsidR="00AD34DD" w:rsidRDefault="00AD34DD" w:rsidP="00751740">
      <w:pPr>
        <w:rPr>
          <w:lang w:val="en-US" w:eastAsia="ko-KR"/>
        </w:rPr>
      </w:pPr>
    </w:p>
    <w:p w14:paraId="28116802" w14:textId="77777777" w:rsidR="003A7873" w:rsidRDefault="003A7873" w:rsidP="00751740">
      <w:pPr>
        <w:rPr>
          <w:lang w:val="en-US" w:eastAsia="ko-KR"/>
        </w:rPr>
      </w:pPr>
    </w:p>
    <w:p w14:paraId="52B80737" w14:textId="7323BCD3" w:rsidR="008E62A0" w:rsidRPr="00544CA2" w:rsidRDefault="008E62A0">
      <w:pPr>
        <w:pStyle w:val="ac"/>
        <w:numPr>
          <w:ilvl w:val="0"/>
          <w:numId w:val="34"/>
        </w:numPr>
        <w:ind w:leftChars="0"/>
        <w:rPr>
          <w:lang w:val="en-US" w:eastAsia="ko-KR"/>
        </w:rPr>
      </w:pPr>
      <w:r w:rsidRPr="00544CA2">
        <w:rPr>
          <w:rFonts w:hint="eastAsia"/>
          <w:lang w:val="en-US" w:eastAsia="ko-KR"/>
        </w:rPr>
        <w:t xml:space="preserve">Source </w:t>
      </w:r>
      <w:r>
        <w:rPr>
          <w:rFonts w:hint="eastAsia"/>
          <w:lang w:val="en-US" w:eastAsia="ko-KR"/>
        </w:rPr>
        <w:t>6</w:t>
      </w:r>
      <w:r w:rsidRPr="00544CA2">
        <w:rPr>
          <w:rFonts w:hint="eastAsia"/>
          <w:lang w:val="en-US" w:eastAsia="ko-KR"/>
        </w:rPr>
        <w:t xml:space="preserve"> [</w:t>
      </w:r>
      <w:r>
        <w:rPr>
          <w:rFonts w:hint="eastAsia"/>
          <w:lang w:val="en-US" w:eastAsia="ko-KR"/>
        </w:rPr>
        <w:t>11</w:t>
      </w:r>
      <w:r w:rsidRPr="00544CA2">
        <w:rPr>
          <w:rFonts w:hint="eastAsia"/>
          <w:lang w:val="en-US" w:eastAsia="ko-KR"/>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2"/>
        <w:gridCol w:w="4807"/>
      </w:tblGrid>
      <w:tr w:rsidR="00294DA0" w14:paraId="3AA5BA22" w14:textId="77777777" w:rsidTr="005B3B4B">
        <w:tc>
          <w:tcPr>
            <w:tcW w:w="4792" w:type="dxa"/>
          </w:tcPr>
          <w:p w14:paraId="1FD99B1B" w14:textId="77777777" w:rsidR="00294DA0" w:rsidRPr="00AA0E05" w:rsidRDefault="00294DA0" w:rsidP="005B3B4B">
            <w:pPr>
              <w:jc w:val="center"/>
              <w:rPr>
                <w:rFonts w:ascii="Arial" w:eastAsia="Arial Unicode MS" w:hAnsi="Arial"/>
                <w:b/>
                <w:bCs/>
              </w:rPr>
            </w:pPr>
            <w:r w:rsidRPr="00AA0E05">
              <w:rPr>
                <w:rFonts w:ascii="Arial" w:eastAsia="Arial Unicode MS" w:hAnsi="Arial"/>
                <w:b/>
                <w:bCs/>
                <w:noProof/>
              </w:rPr>
              <w:drawing>
                <wp:inline distT="0" distB="0" distL="0" distR="0" wp14:anchorId="6DC1722C" wp14:editId="3145FD2B">
                  <wp:extent cx="2931350" cy="2199736"/>
                  <wp:effectExtent l="0" t="0" r="0" b="0"/>
                  <wp:docPr id="1223107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48250" cy="2212418"/>
                          </a:xfrm>
                          <a:prstGeom prst="rect">
                            <a:avLst/>
                          </a:prstGeom>
                          <a:noFill/>
                          <a:ln>
                            <a:noFill/>
                          </a:ln>
                        </pic:spPr>
                      </pic:pic>
                    </a:graphicData>
                  </a:graphic>
                </wp:inline>
              </w:drawing>
            </w:r>
          </w:p>
        </w:tc>
        <w:tc>
          <w:tcPr>
            <w:tcW w:w="4837" w:type="dxa"/>
          </w:tcPr>
          <w:p w14:paraId="7A200D28" w14:textId="77777777" w:rsidR="00294DA0" w:rsidRDefault="00294DA0" w:rsidP="005B3B4B">
            <w:pPr>
              <w:jc w:val="center"/>
              <w:rPr>
                <w:rFonts w:eastAsia="DengXian"/>
              </w:rPr>
            </w:pPr>
            <w:r w:rsidRPr="00BB6E40">
              <w:rPr>
                <w:rFonts w:eastAsia="DengXian"/>
                <w:noProof/>
              </w:rPr>
              <w:drawing>
                <wp:inline distT="0" distB="0" distL="0" distR="0" wp14:anchorId="650E25C6" wp14:editId="6ACBFDE2">
                  <wp:extent cx="2829536" cy="2123334"/>
                  <wp:effectExtent l="0" t="0" r="0" b="0"/>
                  <wp:docPr id="2241098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39162" cy="2130558"/>
                          </a:xfrm>
                          <a:prstGeom prst="rect">
                            <a:avLst/>
                          </a:prstGeom>
                          <a:noFill/>
                          <a:ln>
                            <a:noFill/>
                          </a:ln>
                        </pic:spPr>
                      </pic:pic>
                    </a:graphicData>
                  </a:graphic>
                </wp:inline>
              </w:drawing>
            </w:r>
          </w:p>
        </w:tc>
      </w:tr>
      <w:tr w:rsidR="00294DA0" w14:paraId="0AB922A8" w14:textId="77777777" w:rsidTr="005B3B4B">
        <w:tc>
          <w:tcPr>
            <w:tcW w:w="4792" w:type="dxa"/>
          </w:tcPr>
          <w:p w14:paraId="02E274E9" w14:textId="77777777" w:rsidR="00294DA0" w:rsidRPr="00B65882" w:rsidRDefault="00294DA0" w:rsidP="005B3B4B">
            <w:pPr>
              <w:jc w:val="center"/>
              <w:rPr>
                <w:rFonts w:ascii="Arial" w:eastAsia="Arial Unicode MS" w:hAnsi="Arial"/>
              </w:rPr>
            </w:pPr>
            <w:r w:rsidRPr="00B65882">
              <w:rPr>
                <w:rFonts w:ascii="Arial" w:eastAsia="Arial Unicode MS" w:hAnsi="Arial" w:hint="eastAsia"/>
              </w:rPr>
              <w:t xml:space="preserve">(a) BLER, Doppler = 3 </w:t>
            </w:r>
            <w:r w:rsidRPr="00B65882">
              <w:rPr>
                <w:rFonts w:ascii="Arial" w:eastAsia="Arial Unicode MS" w:hAnsi="Arial"/>
              </w:rPr>
              <w:t>k</w:t>
            </w:r>
            <w:r w:rsidRPr="00B65882">
              <w:rPr>
                <w:rFonts w:ascii="Arial" w:eastAsia="Arial Unicode MS" w:hAnsi="Arial" w:hint="eastAsia"/>
              </w:rPr>
              <w:t>Hz</w:t>
            </w:r>
          </w:p>
        </w:tc>
        <w:tc>
          <w:tcPr>
            <w:tcW w:w="4837" w:type="dxa"/>
          </w:tcPr>
          <w:p w14:paraId="44ABB7DB" w14:textId="77777777" w:rsidR="00294DA0" w:rsidRPr="00B65882" w:rsidRDefault="00294DA0" w:rsidP="005B3B4B">
            <w:pPr>
              <w:jc w:val="center"/>
              <w:rPr>
                <w:rFonts w:eastAsia="DengXian"/>
              </w:rPr>
            </w:pPr>
            <w:r w:rsidRPr="00B65882">
              <w:rPr>
                <w:rFonts w:ascii="Arial" w:eastAsia="Arial Unicode MS" w:hAnsi="Arial" w:hint="eastAsia"/>
              </w:rPr>
              <w:t>(</w:t>
            </w:r>
            <w:r w:rsidRPr="00B65882">
              <w:rPr>
                <w:rFonts w:ascii="Arial" w:eastAsia="Arial Unicode MS" w:hAnsi="Arial"/>
              </w:rPr>
              <w:t>b</w:t>
            </w:r>
            <w:r w:rsidRPr="00B65882">
              <w:rPr>
                <w:rFonts w:ascii="Arial" w:eastAsia="Arial Unicode MS" w:hAnsi="Arial" w:hint="eastAsia"/>
              </w:rPr>
              <w:t xml:space="preserve">) BLER, Doppler = </w:t>
            </w:r>
            <w:r w:rsidRPr="00B65882">
              <w:rPr>
                <w:rFonts w:ascii="Arial" w:eastAsia="Arial Unicode MS" w:hAnsi="Arial"/>
              </w:rPr>
              <w:t>6</w:t>
            </w:r>
            <w:r w:rsidRPr="00B65882">
              <w:rPr>
                <w:rFonts w:ascii="Arial" w:eastAsia="Arial Unicode MS" w:hAnsi="Arial" w:hint="eastAsia"/>
              </w:rPr>
              <w:t xml:space="preserve"> </w:t>
            </w:r>
            <w:r w:rsidRPr="00B65882">
              <w:rPr>
                <w:rFonts w:ascii="Arial" w:eastAsia="Arial Unicode MS" w:hAnsi="Arial"/>
              </w:rPr>
              <w:t>k</w:t>
            </w:r>
            <w:r w:rsidRPr="00B65882">
              <w:rPr>
                <w:rFonts w:ascii="Arial" w:eastAsia="Arial Unicode MS" w:hAnsi="Arial" w:hint="eastAsia"/>
              </w:rPr>
              <w:t>Hz</w:t>
            </w:r>
            <w:r w:rsidRPr="00B65882">
              <w:rPr>
                <w:rFonts w:eastAsia="DengXian"/>
              </w:rPr>
              <w:t xml:space="preserve"> </w:t>
            </w:r>
          </w:p>
        </w:tc>
      </w:tr>
      <w:tr w:rsidR="00294DA0" w14:paraId="18CF8F84" w14:textId="77777777" w:rsidTr="005B3B4B">
        <w:tc>
          <w:tcPr>
            <w:tcW w:w="9629" w:type="dxa"/>
            <w:gridSpan w:val="2"/>
          </w:tcPr>
          <w:p w14:paraId="7B734631" w14:textId="77777777" w:rsidR="00294DA0" w:rsidRPr="00AA0E05" w:rsidRDefault="00294DA0" w:rsidP="005B3B4B">
            <w:pPr>
              <w:jc w:val="center"/>
              <w:rPr>
                <w:rFonts w:ascii="Arial" w:eastAsia="Arial Unicode MS" w:hAnsi="Arial"/>
                <w:b/>
                <w:bCs/>
              </w:rPr>
            </w:pPr>
            <w:r w:rsidRPr="00AA0E05">
              <w:rPr>
                <w:rFonts w:ascii="Arial" w:eastAsia="Arial Unicode MS" w:hAnsi="Arial"/>
                <w:b/>
                <w:bCs/>
                <w:noProof/>
              </w:rPr>
              <w:lastRenderedPageBreak/>
              <w:drawing>
                <wp:inline distT="0" distB="0" distL="0" distR="0" wp14:anchorId="2ED7C8F4" wp14:editId="27450A3D">
                  <wp:extent cx="3043451" cy="2277962"/>
                  <wp:effectExtent l="0" t="0" r="0" b="8255"/>
                  <wp:docPr id="6986067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4019" cy="2285872"/>
                          </a:xfrm>
                          <a:prstGeom prst="rect">
                            <a:avLst/>
                          </a:prstGeom>
                          <a:noFill/>
                          <a:ln>
                            <a:noFill/>
                          </a:ln>
                        </pic:spPr>
                      </pic:pic>
                    </a:graphicData>
                  </a:graphic>
                </wp:inline>
              </w:drawing>
            </w:r>
          </w:p>
          <w:p w14:paraId="1058CABA" w14:textId="77777777" w:rsidR="00294DA0" w:rsidRPr="00E25458" w:rsidRDefault="00294DA0" w:rsidP="005B3B4B">
            <w:pPr>
              <w:jc w:val="center"/>
              <w:rPr>
                <w:rFonts w:ascii="Arial" w:eastAsia="Arial Unicode MS" w:hAnsi="Arial"/>
                <w:lang w:val="de-DE"/>
              </w:rPr>
            </w:pPr>
            <w:r w:rsidRPr="00E25458">
              <w:rPr>
                <w:rFonts w:ascii="Arial" w:eastAsia="Arial Unicode MS" w:hAnsi="Arial"/>
                <w:lang w:val="de-DE"/>
              </w:rPr>
              <w:t>(c) BLER, Doppler = 12 kHz</w:t>
            </w:r>
          </w:p>
          <w:p w14:paraId="3965FE0A" w14:textId="77777777" w:rsidR="00294DA0" w:rsidRPr="00AA0E05" w:rsidRDefault="00294DA0" w:rsidP="005B3B4B">
            <w:pPr>
              <w:jc w:val="center"/>
              <w:rPr>
                <w:rFonts w:ascii="Arial" w:eastAsia="Arial Unicode MS" w:hAnsi="Arial"/>
                <w:b/>
                <w:bCs/>
              </w:rPr>
            </w:pPr>
            <w:r w:rsidRPr="00E25458">
              <w:rPr>
                <w:rFonts w:ascii="Arial" w:eastAsia="Arial Unicode MS" w:hAnsi="Arial"/>
                <w:b/>
                <w:bCs/>
                <w:lang w:val="de-DE" w:eastAsia="ko-KR"/>
              </w:rPr>
              <w:t xml:space="preserve">Figure 9.  </w:t>
            </w:r>
            <w:r>
              <w:rPr>
                <w:rFonts w:ascii="Arial" w:eastAsia="Arial Unicode MS" w:hAnsi="Arial" w:hint="eastAsia"/>
                <w:b/>
                <w:bCs/>
                <w:lang w:eastAsia="ko-KR"/>
              </w:rPr>
              <w:t>LL</w:t>
            </w:r>
            <w:r w:rsidRPr="00B65882">
              <w:rPr>
                <w:rFonts w:ascii="Arial" w:eastAsia="Arial Unicode MS" w:hAnsi="Arial" w:hint="eastAsia"/>
                <w:b/>
                <w:bCs/>
                <w:lang w:eastAsia="ko-KR"/>
              </w:rPr>
              <w:t>S</w:t>
            </w:r>
            <w:r>
              <w:rPr>
                <w:rFonts w:ascii="Arial" w:eastAsia="Arial Unicode MS" w:hAnsi="Arial" w:hint="eastAsia"/>
                <w:b/>
                <w:bCs/>
                <w:lang w:eastAsia="ko-KR"/>
              </w:rPr>
              <w:t xml:space="preserve"> </w:t>
            </w:r>
            <w:r w:rsidRPr="00AA0E05">
              <w:rPr>
                <w:rFonts w:ascii="Arial" w:eastAsia="Arial Unicode MS" w:hAnsi="Arial" w:hint="eastAsia"/>
                <w:b/>
                <w:bCs/>
                <w:lang w:eastAsia="ko-KR"/>
              </w:rPr>
              <w:t>BLER performances.</w:t>
            </w:r>
            <w:r w:rsidRPr="00AA0E05">
              <w:rPr>
                <w:rFonts w:ascii="Arial" w:eastAsia="Arial Unicode MS" w:hAnsi="Arial" w:hint="eastAsia"/>
                <w:b/>
                <w:bCs/>
              </w:rPr>
              <w:t xml:space="preserve"> </w:t>
            </w:r>
          </w:p>
        </w:tc>
      </w:tr>
    </w:tbl>
    <w:p w14:paraId="384F3BDB" w14:textId="77777777" w:rsidR="008E62A0" w:rsidRDefault="008E62A0" w:rsidP="00751740">
      <w:pPr>
        <w:rPr>
          <w:lang w:val="en-US" w:eastAsia="ko-KR"/>
        </w:rPr>
      </w:pPr>
    </w:p>
    <w:p w14:paraId="1D8EB0F4" w14:textId="77777777" w:rsidR="008E62A0" w:rsidRDefault="008E62A0" w:rsidP="00751740">
      <w:pPr>
        <w:rPr>
          <w:lang w:val="en-US" w:eastAsia="ko-KR"/>
        </w:rPr>
      </w:pPr>
    </w:p>
    <w:p w14:paraId="7647CDE4" w14:textId="3B81896F" w:rsidR="003A7873" w:rsidRPr="00544CA2" w:rsidRDefault="008E62A0">
      <w:pPr>
        <w:pStyle w:val="ac"/>
        <w:numPr>
          <w:ilvl w:val="0"/>
          <w:numId w:val="34"/>
        </w:numPr>
        <w:ind w:leftChars="0"/>
        <w:rPr>
          <w:lang w:val="en-US" w:eastAsia="ko-KR"/>
        </w:rPr>
      </w:pPr>
      <w:r>
        <w:rPr>
          <w:rFonts w:hint="eastAsia"/>
          <w:lang w:val="en-US" w:eastAsia="ko-KR"/>
        </w:rPr>
        <w:t>Source 7</w:t>
      </w:r>
      <w:r w:rsidR="003A7873" w:rsidRPr="00544CA2">
        <w:rPr>
          <w:rFonts w:hint="eastAsia"/>
          <w:lang w:val="en-US" w:eastAsia="ko-KR"/>
        </w:rPr>
        <w:t xml:space="preserve"> [</w:t>
      </w:r>
      <w:r w:rsidR="003A7873">
        <w:rPr>
          <w:rFonts w:hint="eastAsia"/>
          <w:lang w:val="en-US" w:eastAsia="ko-KR"/>
        </w:rPr>
        <w:t>14</w:t>
      </w:r>
      <w:r w:rsidR="003A7873" w:rsidRPr="00544CA2">
        <w:rPr>
          <w:rFonts w:hint="eastAsia"/>
          <w:lang w:val="en-US" w:eastAsia="ko-KR"/>
        </w:rPr>
        <w:t>]:</w:t>
      </w:r>
    </w:p>
    <w:p w14:paraId="4576B698" w14:textId="58B08A38" w:rsidR="003A7873" w:rsidRDefault="003A7873" w:rsidP="00751740">
      <w:pPr>
        <w:rPr>
          <w:lang w:val="en-US" w:eastAsia="ko-KR"/>
        </w:rPr>
      </w:pPr>
      <w:r>
        <w:rPr>
          <w:noProof/>
          <w:lang w:val="en-US"/>
        </w:rPr>
        <w:drawing>
          <wp:inline distT="0" distB="0" distL="0" distR="0" wp14:anchorId="07B37790" wp14:editId="589EFC71">
            <wp:extent cx="6468814" cy="3339760"/>
            <wp:effectExtent l="0" t="0" r="8255" b="0"/>
            <wp:docPr id="1162338561" name="Picture 1" descr="A graph of a graph showing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338561" name="Picture 1" descr="A graph of a graph showing a curve&#10;&#10;AI-generated content may be incorrect."/>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546690" cy="3379967"/>
                    </a:xfrm>
                    <a:prstGeom prst="rect">
                      <a:avLst/>
                    </a:prstGeom>
                  </pic:spPr>
                </pic:pic>
              </a:graphicData>
            </a:graphic>
          </wp:inline>
        </w:drawing>
      </w:r>
    </w:p>
    <w:p w14:paraId="0AD4C3AB" w14:textId="77777777" w:rsidR="003A7873" w:rsidRDefault="003A7873" w:rsidP="003A7873">
      <w:pPr>
        <w:ind w:left="2160" w:firstLine="720"/>
        <w:rPr>
          <w:lang w:val="en-US"/>
        </w:rPr>
      </w:pPr>
      <w:r>
        <w:rPr>
          <w:lang w:val="en-US"/>
        </w:rPr>
        <w:t xml:space="preserve">Fig. 1 PAPR for BPSK </w:t>
      </w:r>
    </w:p>
    <w:p w14:paraId="5C819E9D" w14:textId="77777777" w:rsidR="003A7873" w:rsidRDefault="003A7873" w:rsidP="00751740">
      <w:pPr>
        <w:rPr>
          <w:lang w:val="en-US" w:eastAsia="ko-KR"/>
        </w:rPr>
      </w:pPr>
    </w:p>
    <w:p w14:paraId="7830344A" w14:textId="77777777" w:rsidR="003A7873" w:rsidRDefault="003A7873" w:rsidP="003A7873">
      <w:pPr>
        <w:rPr>
          <w:lang w:val="en-US"/>
        </w:rPr>
      </w:pPr>
      <w:r>
        <w:rPr>
          <w:noProof/>
          <w:lang w:val="en-US"/>
        </w:rPr>
        <w:lastRenderedPageBreak/>
        <w:drawing>
          <wp:inline distT="0" distB="0" distL="0" distR="0" wp14:anchorId="42C2B76B" wp14:editId="1E9584D1">
            <wp:extent cx="6410580" cy="3309695"/>
            <wp:effectExtent l="0" t="0" r="9525" b="5080"/>
            <wp:docPr id="1472457025" name="Picture 2" descr="A graph of a normalized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457025" name="Picture 2" descr="A graph of a normalized curve&#10;&#10;AI-generated content may be incorrect."/>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422853" cy="3316032"/>
                    </a:xfrm>
                    <a:prstGeom prst="rect">
                      <a:avLst/>
                    </a:prstGeom>
                  </pic:spPr>
                </pic:pic>
              </a:graphicData>
            </a:graphic>
          </wp:inline>
        </w:drawing>
      </w:r>
    </w:p>
    <w:p w14:paraId="6C52E25B" w14:textId="7F041065" w:rsidR="003A7873" w:rsidRDefault="003A7873" w:rsidP="003A7873">
      <w:pPr>
        <w:ind w:left="2160" w:firstLine="720"/>
        <w:rPr>
          <w:lang w:val="en-US"/>
        </w:rPr>
      </w:pPr>
      <w:r>
        <w:rPr>
          <w:lang w:val="en-US"/>
        </w:rPr>
        <w:t xml:space="preserve">Fig. </w:t>
      </w:r>
      <w:r w:rsidR="009634EC">
        <w:rPr>
          <w:rFonts w:hint="eastAsia"/>
          <w:lang w:val="en-US" w:eastAsia="ko-KR"/>
        </w:rPr>
        <w:t>2</w:t>
      </w:r>
      <w:r>
        <w:rPr>
          <w:lang w:val="en-US"/>
        </w:rPr>
        <w:t xml:space="preserve"> PAPR for QPSK </w:t>
      </w:r>
    </w:p>
    <w:p w14:paraId="26983875" w14:textId="77777777" w:rsidR="003A7873" w:rsidRPr="00751740" w:rsidRDefault="003A7873" w:rsidP="00751740">
      <w:pPr>
        <w:rPr>
          <w:lang w:val="en-US" w:eastAsia="ko-KR"/>
        </w:rPr>
      </w:pPr>
    </w:p>
    <w:sectPr w:rsidR="003A7873" w:rsidRPr="00751740">
      <w:headerReference w:type="even" r:id="rId36"/>
      <w:footerReference w:type="default" r:id="rId37"/>
      <w:headerReference w:type="first" r:id="rId3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7AC6DC" w14:textId="77777777" w:rsidR="00075434" w:rsidRDefault="00075434">
      <w:pPr>
        <w:spacing w:after="0"/>
      </w:pPr>
      <w:r>
        <w:separator/>
      </w:r>
    </w:p>
  </w:endnote>
  <w:endnote w:type="continuationSeparator" w:id="0">
    <w:p w14:paraId="09DB1166" w14:textId="77777777" w:rsidR="00075434" w:rsidRDefault="0007543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0"/>
    <w:family w:val="roman"/>
    <w:notTrueType/>
    <w:pitch w:val="default"/>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FangSong_GB2312">
    <w:altName w:val="仿宋_GB2312"/>
    <w:charset w:val="86"/>
    <w:family w:val="modern"/>
    <w:pitch w:val="default"/>
    <w:sig w:usb0="00000000" w:usb1="00000000" w:usb2="00000010" w:usb3="00000000" w:csb0="00040000"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Rix고딕 L">
    <w:altName w:val="Arial Unicode MS"/>
    <w:charset w:val="81"/>
    <w:family w:val="roman"/>
    <w:pitch w:val="variable"/>
    <w:sig w:usb0="800002A7" w:usb1="29D77CFB" w:usb2="00000010"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1"/>
    <w:family w:val="modern"/>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7A0C7" w14:textId="26869719" w:rsidR="00844888" w:rsidRDefault="00844888" w:rsidP="005F3927">
    <w:pPr>
      <w:pStyle w:val="a6"/>
      <w:tabs>
        <w:tab w:val="center" w:pos="4820"/>
        <w:tab w:val="right" w:pos="9639"/>
      </w:tabs>
      <w:jc w:val="left"/>
    </w:pPr>
    <w:r>
      <w:tab/>
    </w:r>
    <w:r>
      <w:rPr>
        <w:rStyle w:val="a7"/>
      </w:rPr>
      <w:fldChar w:fldCharType="begin"/>
    </w:r>
    <w:r>
      <w:rPr>
        <w:rStyle w:val="a7"/>
      </w:rPr>
      <w:instrText xml:space="preserve"> PAGE </w:instrText>
    </w:r>
    <w:r>
      <w:rPr>
        <w:rStyle w:val="a7"/>
      </w:rPr>
      <w:fldChar w:fldCharType="separate"/>
    </w:r>
    <w:r w:rsidR="00822AB6">
      <w:rPr>
        <w:rStyle w:val="a7"/>
      </w:rPr>
      <w:t>17</w:t>
    </w:r>
    <w:r>
      <w:rPr>
        <w:rStyle w:val="a7"/>
      </w:rPr>
      <w:fldChar w:fldCharType="end"/>
    </w:r>
    <w:r>
      <w:rPr>
        <w:rStyle w:val="a7"/>
      </w:rPr>
      <w:t>/</w:t>
    </w:r>
    <w:r>
      <w:rPr>
        <w:rStyle w:val="a7"/>
      </w:rPr>
      <w:fldChar w:fldCharType="begin"/>
    </w:r>
    <w:r>
      <w:rPr>
        <w:rStyle w:val="a7"/>
      </w:rPr>
      <w:instrText xml:space="preserve"> NUMPAGES </w:instrText>
    </w:r>
    <w:r>
      <w:rPr>
        <w:rStyle w:val="a7"/>
      </w:rPr>
      <w:fldChar w:fldCharType="separate"/>
    </w:r>
    <w:r w:rsidR="00822AB6">
      <w:rPr>
        <w:rStyle w:val="a7"/>
      </w:rPr>
      <w:t>20</w:t>
    </w:r>
    <w:r>
      <w:rPr>
        <w:rStyle w:val="a7"/>
      </w:rPr>
      <w:fldChar w:fldCharType="end"/>
    </w:r>
    <w:r>
      <w:rPr>
        <w:rStyle w:val="a7"/>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291542" w14:textId="77777777" w:rsidR="00075434" w:rsidRDefault="00075434">
      <w:pPr>
        <w:spacing w:after="0"/>
      </w:pPr>
      <w:r>
        <w:separator/>
      </w:r>
    </w:p>
  </w:footnote>
  <w:footnote w:type="continuationSeparator" w:id="0">
    <w:p w14:paraId="67AAD561" w14:textId="77777777" w:rsidR="00075434" w:rsidRDefault="0007543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D59D5" w14:textId="0A547EF7" w:rsidR="00844888" w:rsidRDefault="0088587C">
    <w:r>
      <w:rPr>
        <w:noProof/>
        <w:lang w:val="en-US" w:eastAsia="ko-KR"/>
      </w:rPr>
      <mc:AlternateContent>
        <mc:Choice Requires="wps">
          <w:drawing>
            <wp:anchor distT="0" distB="0" distL="0" distR="0" simplePos="0" relativeHeight="251659264" behindDoc="0" locked="0" layoutInCell="1" allowOverlap="1" wp14:anchorId="669774E3" wp14:editId="77D35CE4">
              <wp:simplePos x="635" y="635"/>
              <wp:positionH relativeFrom="page">
                <wp:align>center</wp:align>
              </wp:positionH>
              <wp:positionV relativeFrom="page">
                <wp:align>top</wp:align>
              </wp:positionV>
              <wp:extent cx="1343025" cy="376555"/>
              <wp:effectExtent l="0" t="0" r="9525" b="4445"/>
              <wp:wrapNone/>
              <wp:docPr id="2073199896" name="Text Box 2"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343025" cy="376555"/>
                      </a:xfrm>
                      <a:prstGeom prst="rect">
                        <a:avLst/>
                      </a:prstGeom>
                      <a:noFill/>
                      <a:ln>
                        <a:noFill/>
                      </a:ln>
                    </wps:spPr>
                    <wps:txbx>
                      <w:txbxContent>
                        <w:p w14:paraId="718C4F20" w14:textId="2EC47803" w:rsidR="0088587C" w:rsidRPr="0088587C" w:rsidRDefault="0088587C" w:rsidP="0088587C">
                          <w:pPr>
                            <w:spacing w:after="0"/>
                            <w:rPr>
                              <w:rFonts w:ascii="Calibri" w:eastAsia="Calibri" w:hAnsi="Calibri" w:cs="Calibri"/>
                              <w:noProof/>
                              <w:color w:val="000000"/>
                              <w:sz w:val="24"/>
                              <w:szCs w:val="24"/>
                            </w:rPr>
                          </w:pPr>
                          <w:r w:rsidRPr="0088587C">
                            <w:rPr>
                              <w:rFonts w:ascii="Calibri" w:eastAsia="Calibri" w:hAnsi="Calibri" w:cs="Calibri"/>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69774E3"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05.7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" filled="f" stroked="f">
              <v:textbox style="mso-fit-shape-to-text:t" inset="0,15pt,0,0">
                <w:txbxContent>
                  <w:p w14:paraId="718C4F20" w14:textId="2EC47803" w:rsidR="0088587C" w:rsidRPr="0088587C" w:rsidRDefault="0088587C" w:rsidP="0088587C">
                    <w:pPr>
                      <w:spacing w:after="0"/>
                      <w:rPr>
                        <w:rFonts w:ascii="Calibri" w:eastAsia="Calibri" w:hAnsi="Calibri" w:cs="Calibri"/>
                        <w:noProof/>
                        <w:color w:val="000000"/>
                        <w:sz w:val="24"/>
                        <w:szCs w:val="24"/>
                      </w:rPr>
                    </w:pPr>
                    <w:r w:rsidRPr="0088587C">
                      <w:rPr>
                        <w:rFonts w:ascii="Calibri" w:eastAsia="Calibri" w:hAnsi="Calibri" w:cs="Calibri"/>
                        <w:noProof/>
                        <w:color w:val="000000"/>
                        <w:sz w:val="24"/>
                        <w:szCs w:val="24"/>
                      </w:rPr>
                      <w:t>LGE Internal Use Only</w:t>
                    </w:r>
                  </w:p>
                </w:txbxContent>
              </v:textbox>
              <w10:wrap anchorx="page" anchory="page"/>
            </v:shape>
          </w:pict>
        </mc:Fallback>
      </mc:AlternateContent>
    </w:r>
    <w:r w:rsidR="00844888">
      <w:t xml:space="preserve">Page </w:t>
    </w:r>
    <w:r w:rsidR="00844888">
      <w:fldChar w:fldCharType="begin"/>
    </w:r>
    <w:r w:rsidR="00844888">
      <w:instrText>PAGE</w:instrText>
    </w:r>
    <w:r w:rsidR="00844888">
      <w:fldChar w:fldCharType="separate"/>
    </w:r>
    <w:r w:rsidR="00844888">
      <w:rPr>
        <w:noProof/>
      </w:rPr>
      <w:t>7</w:t>
    </w:r>
    <w:r w:rsidR="00844888">
      <w:fldChar w:fldCharType="end"/>
    </w:r>
    <w:r w:rsidR="00844888">
      <w:br/>
      <w:t xml:space="preserve">Draft </w:t>
    </w:r>
    <w:proofErr w:type="spellStart"/>
    <w:r w:rsidR="00844888">
      <w:t>prETS</w:t>
    </w:r>
    <w:proofErr w:type="spellEnd"/>
    <w:r w:rsidR="00844888">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2D9B6" w14:textId="056E2E72" w:rsidR="0088587C" w:rsidRDefault="0088587C">
    <w:pPr>
      <w:pStyle w:val="a5"/>
    </w:pPr>
    <w:r>
      <w:rPr>
        <w:lang w:eastAsia="ko-KR"/>
      </w:rPr>
      <mc:AlternateContent>
        <mc:Choice Requires="wps">
          <w:drawing>
            <wp:anchor distT="0" distB="0" distL="0" distR="0" simplePos="0" relativeHeight="251658240" behindDoc="0" locked="0" layoutInCell="1" allowOverlap="1" wp14:anchorId="6EF86FE7" wp14:editId="24FE04B9">
              <wp:simplePos x="635" y="635"/>
              <wp:positionH relativeFrom="page">
                <wp:align>center</wp:align>
              </wp:positionH>
              <wp:positionV relativeFrom="page">
                <wp:align>top</wp:align>
              </wp:positionV>
              <wp:extent cx="1343025" cy="376555"/>
              <wp:effectExtent l="0" t="0" r="9525" b="4445"/>
              <wp:wrapNone/>
              <wp:docPr id="924147786" name="Text Box 1" descr="LGE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343025" cy="376555"/>
                      </a:xfrm>
                      <a:prstGeom prst="rect">
                        <a:avLst/>
                      </a:prstGeom>
                      <a:noFill/>
                      <a:ln>
                        <a:noFill/>
                      </a:ln>
                    </wps:spPr>
                    <wps:txbx>
                      <w:txbxContent>
                        <w:p w14:paraId="567CED3E" w14:textId="11A634D3" w:rsidR="0088587C" w:rsidRPr="0088587C" w:rsidRDefault="0088587C" w:rsidP="0088587C">
                          <w:pPr>
                            <w:spacing w:after="0"/>
                            <w:rPr>
                              <w:rFonts w:ascii="Calibri" w:eastAsia="Calibri" w:hAnsi="Calibri" w:cs="Calibri"/>
                              <w:noProof/>
                              <w:color w:val="000000"/>
                              <w:sz w:val="24"/>
                              <w:szCs w:val="24"/>
                            </w:rPr>
                          </w:pPr>
                          <w:r w:rsidRPr="0088587C">
                            <w:rPr>
                              <w:rFonts w:ascii="Calibri" w:eastAsia="Calibri" w:hAnsi="Calibri" w:cs="Calibri"/>
                              <w:noProof/>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EF86FE7" id="_x0000_t202" coordsize="21600,21600" o:spt="202" path="m,l,21600r21600,l21600,xe">
              <v:stroke joinstyle="miter"/>
              <v:path gradientshapeok="t" o:connecttype="rect"/>
            </v:shapetype>
            <v:shape id="Text Box 1" o:spid="_x0000_s1027" type="#_x0000_t202" alt="LGE Internal Use Only" style="position:absolute;margin-left:0;margin-top:0;width:105.75pt;height:29.6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" filled="f" stroked="f">
              <v:textbox style="mso-fit-shape-to-text:t" inset="0,15pt,0,0">
                <w:txbxContent>
                  <w:p w14:paraId="567CED3E" w14:textId="11A634D3" w:rsidR="0088587C" w:rsidRPr="0088587C" w:rsidRDefault="0088587C" w:rsidP="0088587C">
                    <w:pPr>
                      <w:spacing w:after="0"/>
                      <w:rPr>
                        <w:rFonts w:ascii="Calibri" w:eastAsia="Calibri" w:hAnsi="Calibri" w:cs="Calibri"/>
                        <w:noProof/>
                        <w:color w:val="000000"/>
                        <w:sz w:val="24"/>
                        <w:szCs w:val="24"/>
                      </w:rPr>
                    </w:pPr>
                    <w:r w:rsidRPr="0088587C">
                      <w:rPr>
                        <w:rFonts w:ascii="Calibri" w:eastAsia="Calibri" w:hAnsi="Calibri" w:cs="Calibri"/>
                        <w:noProof/>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0C362A4"/>
    <w:multiLevelType w:val="hybridMultilevel"/>
    <w:tmpl w:val="F86E41A0"/>
    <w:lvl w:ilvl="0" w:tplc="08090003">
      <w:start w:val="1"/>
      <w:numFmt w:val="bullet"/>
      <w:lvlText w:val="o"/>
      <w:lvlJc w:val="left"/>
      <w:pPr>
        <w:ind w:left="1160" w:hanging="360"/>
      </w:pPr>
      <w:rPr>
        <w:rFonts w:ascii="Courier New" w:hAnsi="Courier New" w:cs="Courier New" w:hint="default"/>
      </w:rPr>
    </w:lvl>
    <w:lvl w:ilvl="1" w:tplc="08090003">
      <w:start w:val="1"/>
      <w:numFmt w:val="bullet"/>
      <w:lvlText w:val="o"/>
      <w:lvlJc w:val="left"/>
      <w:pPr>
        <w:ind w:left="1880" w:hanging="360"/>
      </w:pPr>
      <w:rPr>
        <w:rFonts w:ascii="Courier New" w:hAnsi="Courier New" w:cs="Courier New" w:hint="default"/>
      </w:rPr>
    </w:lvl>
    <w:lvl w:ilvl="2" w:tplc="08090005">
      <w:start w:val="1"/>
      <w:numFmt w:val="bullet"/>
      <w:lvlText w:val=""/>
      <w:lvlJc w:val="left"/>
      <w:pPr>
        <w:ind w:left="2600" w:hanging="360"/>
      </w:pPr>
      <w:rPr>
        <w:rFonts w:ascii="Wingdings" w:hAnsi="Wingdings" w:hint="default"/>
      </w:rPr>
    </w:lvl>
    <w:lvl w:ilvl="3" w:tplc="08090001">
      <w:start w:val="1"/>
      <w:numFmt w:val="bullet"/>
      <w:lvlText w:val=""/>
      <w:lvlJc w:val="left"/>
      <w:pPr>
        <w:ind w:left="3320" w:hanging="360"/>
      </w:pPr>
      <w:rPr>
        <w:rFonts w:ascii="Symbol" w:hAnsi="Symbol" w:hint="default"/>
      </w:rPr>
    </w:lvl>
    <w:lvl w:ilvl="4" w:tplc="08090003">
      <w:start w:val="1"/>
      <w:numFmt w:val="bullet"/>
      <w:lvlText w:val="o"/>
      <w:lvlJc w:val="left"/>
      <w:pPr>
        <w:ind w:left="4040" w:hanging="360"/>
      </w:pPr>
      <w:rPr>
        <w:rFonts w:ascii="Courier New" w:hAnsi="Courier New" w:cs="Courier New" w:hint="default"/>
      </w:rPr>
    </w:lvl>
    <w:lvl w:ilvl="5" w:tplc="08090005">
      <w:start w:val="1"/>
      <w:numFmt w:val="bullet"/>
      <w:lvlText w:val=""/>
      <w:lvlJc w:val="left"/>
      <w:pPr>
        <w:ind w:left="4760" w:hanging="360"/>
      </w:pPr>
      <w:rPr>
        <w:rFonts w:ascii="Wingdings" w:hAnsi="Wingdings" w:hint="default"/>
      </w:rPr>
    </w:lvl>
    <w:lvl w:ilvl="6" w:tplc="08090001">
      <w:start w:val="1"/>
      <w:numFmt w:val="bullet"/>
      <w:lvlText w:val=""/>
      <w:lvlJc w:val="left"/>
      <w:pPr>
        <w:ind w:left="5480" w:hanging="360"/>
      </w:pPr>
      <w:rPr>
        <w:rFonts w:ascii="Symbol" w:hAnsi="Symbol" w:hint="default"/>
      </w:rPr>
    </w:lvl>
    <w:lvl w:ilvl="7" w:tplc="08090003">
      <w:start w:val="1"/>
      <w:numFmt w:val="bullet"/>
      <w:lvlText w:val="o"/>
      <w:lvlJc w:val="left"/>
      <w:pPr>
        <w:ind w:left="6200" w:hanging="360"/>
      </w:pPr>
      <w:rPr>
        <w:rFonts w:ascii="Courier New" w:hAnsi="Courier New" w:cs="Courier New" w:hint="default"/>
      </w:rPr>
    </w:lvl>
    <w:lvl w:ilvl="8" w:tplc="08090005">
      <w:start w:val="1"/>
      <w:numFmt w:val="bullet"/>
      <w:lvlText w:val=""/>
      <w:lvlJc w:val="left"/>
      <w:pPr>
        <w:ind w:left="6920" w:hanging="360"/>
      </w:pPr>
      <w:rPr>
        <w:rFonts w:ascii="Wingdings" w:hAnsi="Wingdings" w:hint="default"/>
      </w:rPr>
    </w:lvl>
  </w:abstractNum>
  <w:abstractNum w:abstractNumId="3" w15:restartNumberingAfterBreak="0">
    <w:nsid w:val="02552047"/>
    <w:multiLevelType w:val="multilevel"/>
    <w:tmpl w:val="1C7643C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lvl>
  </w:abstractNum>
  <w:abstractNum w:abstractNumId="7" w15:restartNumberingAfterBreak="0">
    <w:nsid w:val="10E311C0"/>
    <w:multiLevelType w:val="hybridMultilevel"/>
    <w:tmpl w:val="5E9C11BC"/>
    <w:lvl w:ilvl="0" w:tplc="04090005">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1" w15:restartNumberingAfterBreak="0">
    <w:nsid w:val="2F451ACB"/>
    <w:multiLevelType w:val="hybridMultilevel"/>
    <w:tmpl w:val="2C366632"/>
    <w:lvl w:ilvl="0" w:tplc="08090003">
      <w:start w:val="1"/>
      <w:numFmt w:val="bullet"/>
      <w:lvlText w:val="o"/>
      <w:lvlJc w:val="left"/>
      <w:pPr>
        <w:ind w:left="1160" w:hanging="360"/>
      </w:pPr>
      <w:rPr>
        <w:rFonts w:ascii="Courier New" w:hAnsi="Courier New" w:cs="Courier New" w:hint="default"/>
      </w:rPr>
    </w:lvl>
    <w:lvl w:ilvl="1" w:tplc="08090003">
      <w:start w:val="1"/>
      <w:numFmt w:val="bullet"/>
      <w:lvlText w:val="o"/>
      <w:lvlJc w:val="left"/>
      <w:pPr>
        <w:ind w:left="1880" w:hanging="360"/>
      </w:pPr>
      <w:rPr>
        <w:rFonts w:ascii="Courier New" w:hAnsi="Courier New" w:cs="Courier New" w:hint="default"/>
      </w:rPr>
    </w:lvl>
    <w:lvl w:ilvl="2" w:tplc="08090005">
      <w:start w:val="1"/>
      <w:numFmt w:val="bullet"/>
      <w:lvlText w:val=""/>
      <w:lvlJc w:val="left"/>
      <w:pPr>
        <w:ind w:left="2600" w:hanging="360"/>
      </w:pPr>
      <w:rPr>
        <w:rFonts w:ascii="Wingdings" w:hAnsi="Wingdings" w:hint="default"/>
      </w:rPr>
    </w:lvl>
    <w:lvl w:ilvl="3" w:tplc="08090001">
      <w:start w:val="1"/>
      <w:numFmt w:val="bullet"/>
      <w:lvlText w:val=""/>
      <w:lvlJc w:val="left"/>
      <w:pPr>
        <w:ind w:left="3320" w:hanging="360"/>
      </w:pPr>
      <w:rPr>
        <w:rFonts w:ascii="Symbol" w:hAnsi="Symbol" w:hint="default"/>
      </w:rPr>
    </w:lvl>
    <w:lvl w:ilvl="4" w:tplc="08090003">
      <w:start w:val="1"/>
      <w:numFmt w:val="bullet"/>
      <w:lvlText w:val="o"/>
      <w:lvlJc w:val="left"/>
      <w:pPr>
        <w:ind w:left="4040" w:hanging="360"/>
      </w:pPr>
      <w:rPr>
        <w:rFonts w:ascii="Courier New" w:hAnsi="Courier New" w:cs="Courier New" w:hint="default"/>
      </w:rPr>
    </w:lvl>
    <w:lvl w:ilvl="5" w:tplc="08090005">
      <w:start w:val="1"/>
      <w:numFmt w:val="bullet"/>
      <w:lvlText w:val=""/>
      <w:lvlJc w:val="left"/>
      <w:pPr>
        <w:ind w:left="4760" w:hanging="360"/>
      </w:pPr>
      <w:rPr>
        <w:rFonts w:ascii="Wingdings" w:hAnsi="Wingdings" w:hint="default"/>
      </w:rPr>
    </w:lvl>
    <w:lvl w:ilvl="6" w:tplc="08090001">
      <w:start w:val="1"/>
      <w:numFmt w:val="bullet"/>
      <w:lvlText w:val=""/>
      <w:lvlJc w:val="left"/>
      <w:pPr>
        <w:ind w:left="5480" w:hanging="360"/>
      </w:pPr>
      <w:rPr>
        <w:rFonts w:ascii="Symbol" w:hAnsi="Symbol" w:hint="default"/>
      </w:rPr>
    </w:lvl>
    <w:lvl w:ilvl="7" w:tplc="08090003">
      <w:start w:val="1"/>
      <w:numFmt w:val="bullet"/>
      <w:lvlText w:val="o"/>
      <w:lvlJc w:val="left"/>
      <w:pPr>
        <w:ind w:left="6200" w:hanging="360"/>
      </w:pPr>
      <w:rPr>
        <w:rFonts w:ascii="Courier New" w:hAnsi="Courier New" w:cs="Courier New" w:hint="default"/>
      </w:rPr>
    </w:lvl>
    <w:lvl w:ilvl="8" w:tplc="08090005">
      <w:start w:val="1"/>
      <w:numFmt w:val="bullet"/>
      <w:lvlText w:val=""/>
      <w:lvlJc w:val="left"/>
      <w:pPr>
        <w:ind w:left="6920" w:hanging="360"/>
      </w:pPr>
      <w:rPr>
        <w:rFonts w:ascii="Wingdings" w:hAnsi="Wingdings" w:hint="default"/>
      </w:rPr>
    </w:lvl>
  </w:abstractNum>
  <w:abstractNum w:abstractNumId="12"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4"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9"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0" w15:restartNumberingAfterBreak="0">
    <w:nsid w:val="48302543"/>
    <w:multiLevelType w:val="multilevel"/>
    <w:tmpl w:val="6492D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pStyle w:val="Observation"/>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2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7395654A"/>
    <w:multiLevelType w:val="multilevel"/>
    <w:tmpl w:val="749AD2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4"/>
      <w:numFmt w:val="bullet"/>
      <w:lvlText w:val="-"/>
      <w:lvlJc w:val="left"/>
      <w:pPr>
        <w:ind w:left="2240" w:hanging="440"/>
      </w:pPr>
      <w:rPr>
        <w:rFonts w:ascii="Arial" w:eastAsia="Times New Roman" w:hAnsi="Arial" w:cs="Arial" w:hint="default"/>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3A251D0"/>
    <w:multiLevelType w:val="multilevel"/>
    <w:tmpl w:val="AC92E5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15:restartNumberingAfterBreak="0">
    <w:nsid w:val="7BC330F5"/>
    <w:multiLevelType w:val="hybridMultilevel"/>
    <w:tmpl w:val="C2769C2A"/>
    <w:lvl w:ilvl="0" w:tplc="04090001">
      <w:start w:val="1"/>
      <w:numFmt w:val="bullet"/>
      <w:pStyle w:val="CharCharCharCharCharChar2"/>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D8C4394"/>
    <w:multiLevelType w:val="hybridMultilevel"/>
    <w:tmpl w:val="8462402A"/>
    <w:lvl w:ilvl="0" w:tplc="E9F4D6D6">
      <w:start w:val="1"/>
      <w:numFmt w:val="decimal"/>
      <w:lvlText w:val="[%1]"/>
      <w:lvlJc w:val="left"/>
      <w:pPr>
        <w:tabs>
          <w:tab w:val="num" w:pos="800"/>
        </w:tabs>
        <w:ind w:left="737" w:hanging="737"/>
      </w:pPr>
      <w:rPr>
        <w:rFonts w:hint="eastAsia"/>
        <w:sz w:val="22"/>
        <w:szCs w:val="22"/>
      </w:rPr>
    </w:lvl>
    <w:lvl w:ilvl="1" w:tplc="04090019" w:tentative="1">
      <w:start w:val="1"/>
      <w:numFmt w:val="upperLetter"/>
      <w:lvlText w:val="%2."/>
      <w:lvlJc w:val="left"/>
      <w:pPr>
        <w:tabs>
          <w:tab w:val="num" w:pos="1200"/>
        </w:tabs>
        <w:ind w:left="1200" w:hanging="400"/>
      </w:pPr>
    </w:lvl>
    <w:lvl w:ilvl="2" w:tplc="0409001B" w:tentative="1">
      <w:start w:val="1"/>
      <w:numFmt w:val="lowerRoman"/>
      <w:lvlText w:val="%3."/>
      <w:lvlJc w:val="right"/>
      <w:pPr>
        <w:tabs>
          <w:tab w:val="num" w:pos="1600"/>
        </w:tabs>
        <w:ind w:left="1600" w:hanging="400"/>
      </w:pPr>
    </w:lvl>
    <w:lvl w:ilvl="3" w:tplc="0409000F" w:tentative="1">
      <w:start w:val="1"/>
      <w:numFmt w:val="decimal"/>
      <w:lvlText w:val="%4."/>
      <w:lvlJc w:val="left"/>
      <w:pPr>
        <w:tabs>
          <w:tab w:val="num" w:pos="2000"/>
        </w:tabs>
        <w:ind w:left="2000" w:hanging="400"/>
      </w:pPr>
    </w:lvl>
    <w:lvl w:ilvl="4" w:tplc="04090019" w:tentative="1">
      <w:start w:val="1"/>
      <w:numFmt w:val="upperLetter"/>
      <w:lvlText w:val="%5."/>
      <w:lvlJc w:val="left"/>
      <w:pPr>
        <w:tabs>
          <w:tab w:val="num" w:pos="2400"/>
        </w:tabs>
        <w:ind w:left="2400" w:hanging="400"/>
      </w:pPr>
    </w:lvl>
    <w:lvl w:ilvl="5" w:tplc="0409001B" w:tentative="1">
      <w:start w:val="1"/>
      <w:numFmt w:val="lowerRoman"/>
      <w:lvlText w:val="%6."/>
      <w:lvlJc w:val="right"/>
      <w:pPr>
        <w:tabs>
          <w:tab w:val="num" w:pos="2800"/>
        </w:tabs>
        <w:ind w:left="2800" w:hanging="400"/>
      </w:pPr>
    </w:lvl>
    <w:lvl w:ilvl="6" w:tplc="0409000F" w:tentative="1">
      <w:start w:val="1"/>
      <w:numFmt w:val="decimal"/>
      <w:lvlText w:val="%7."/>
      <w:lvlJc w:val="left"/>
      <w:pPr>
        <w:tabs>
          <w:tab w:val="num" w:pos="3200"/>
        </w:tabs>
        <w:ind w:left="3200" w:hanging="400"/>
      </w:pPr>
    </w:lvl>
    <w:lvl w:ilvl="7" w:tplc="04090019" w:tentative="1">
      <w:start w:val="1"/>
      <w:numFmt w:val="upperLetter"/>
      <w:lvlText w:val="%8."/>
      <w:lvlJc w:val="left"/>
      <w:pPr>
        <w:tabs>
          <w:tab w:val="num" w:pos="3600"/>
        </w:tabs>
        <w:ind w:left="3600" w:hanging="400"/>
      </w:pPr>
    </w:lvl>
    <w:lvl w:ilvl="8" w:tplc="0409001B" w:tentative="1">
      <w:start w:val="1"/>
      <w:numFmt w:val="lowerRoman"/>
      <w:lvlText w:val="%9."/>
      <w:lvlJc w:val="right"/>
      <w:pPr>
        <w:tabs>
          <w:tab w:val="num" w:pos="4000"/>
        </w:tabs>
        <w:ind w:left="4000" w:hanging="400"/>
      </w:pPr>
    </w:lvl>
  </w:abstractNum>
  <w:abstractNum w:abstractNumId="32" w15:restartNumberingAfterBreak="0">
    <w:nsid w:val="7E780E65"/>
    <w:multiLevelType w:val="hybridMultilevel"/>
    <w:tmpl w:val="2B1C5D1A"/>
    <w:lvl w:ilvl="0" w:tplc="08090003">
      <w:start w:val="1"/>
      <w:numFmt w:val="bullet"/>
      <w:lvlText w:val="o"/>
      <w:lvlJc w:val="left"/>
      <w:pPr>
        <w:ind w:left="1160" w:hanging="360"/>
      </w:pPr>
      <w:rPr>
        <w:rFonts w:ascii="Courier New" w:hAnsi="Courier New" w:cs="Courier New" w:hint="default"/>
      </w:rPr>
    </w:lvl>
    <w:lvl w:ilvl="1" w:tplc="3C7CF520">
      <w:numFmt w:val="bullet"/>
      <w:lvlText w:val=""/>
      <w:lvlJc w:val="left"/>
      <w:pPr>
        <w:ind w:left="1880" w:hanging="360"/>
      </w:pPr>
      <w:rPr>
        <w:rFonts w:ascii="Wingdings" w:eastAsia="맑은 고딕" w:hAnsi="Wingdings" w:cs="Calibri" w:hint="default"/>
      </w:rPr>
    </w:lvl>
    <w:lvl w:ilvl="2" w:tplc="08090005">
      <w:start w:val="1"/>
      <w:numFmt w:val="bullet"/>
      <w:lvlText w:val=""/>
      <w:lvlJc w:val="left"/>
      <w:pPr>
        <w:ind w:left="2600" w:hanging="360"/>
      </w:pPr>
      <w:rPr>
        <w:rFonts w:ascii="Wingdings" w:hAnsi="Wingdings" w:hint="default"/>
      </w:rPr>
    </w:lvl>
    <w:lvl w:ilvl="3" w:tplc="08090001">
      <w:start w:val="1"/>
      <w:numFmt w:val="bullet"/>
      <w:lvlText w:val=""/>
      <w:lvlJc w:val="left"/>
      <w:pPr>
        <w:ind w:left="3320" w:hanging="360"/>
      </w:pPr>
      <w:rPr>
        <w:rFonts w:ascii="Symbol" w:hAnsi="Symbol" w:hint="default"/>
      </w:rPr>
    </w:lvl>
    <w:lvl w:ilvl="4" w:tplc="08090003">
      <w:start w:val="1"/>
      <w:numFmt w:val="bullet"/>
      <w:lvlText w:val="o"/>
      <w:lvlJc w:val="left"/>
      <w:pPr>
        <w:ind w:left="4040" w:hanging="360"/>
      </w:pPr>
      <w:rPr>
        <w:rFonts w:ascii="Courier New" w:hAnsi="Courier New" w:cs="Courier New" w:hint="default"/>
      </w:rPr>
    </w:lvl>
    <w:lvl w:ilvl="5" w:tplc="08090005">
      <w:start w:val="1"/>
      <w:numFmt w:val="bullet"/>
      <w:lvlText w:val=""/>
      <w:lvlJc w:val="left"/>
      <w:pPr>
        <w:ind w:left="4760" w:hanging="360"/>
      </w:pPr>
      <w:rPr>
        <w:rFonts w:ascii="Wingdings" w:hAnsi="Wingdings" w:hint="default"/>
      </w:rPr>
    </w:lvl>
    <w:lvl w:ilvl="6" w:tplc="08090001">
      <w:start w:val="1"/>
      <w:numFmt w:val="bullet"/>
      <w:lvlText w:val=""/>
      <w:lvlJc w:val="left"/>
      <w:pPr>
        <w:ind w:left="5480" w:hanging="360"/>
      </w:pPr>
      <w:rPr>
        <w:rFonts w:ascii="Symbol" w:hAnsi="Symbol" w:hint="default"/>
      </w:rPr>
    </w:lvl>
    <w:lvl w:ilvl="7" w:tplc="08090003">
      <w:start w:val="1"/>
      <w:numFmt w:val="bullet"/>
      <w:lvlText w:val="o"/>
      <w:lvlJc w:val="left"/>
      <w:pPr>
        <w:ind w:left="6200" w:hanging="360"/>
      </w:pPr>
      <w:rPr>
        <w:rFonts w:ascii="Courier New" w:hAnsi="Courier New" w:cs="Courier New" w:hint="default"/>
      </w:rPr>
    </w:lvl>
    <w:lvl w:ilvl="8" w:tplc="08090005">
      <w:start w:val="1"/>
      <w:numFmt w:val="bullet"/>
      <w:lvlText w:val=""/>
      <w:lvlJc w:val="left"/>
      <w:pPr>
        <w:ind w:left="6920" w:hanging="360"/>
      </w:pPr>
      <w:rPr>
        <w:rFonts w:ascii="Wingdings" w:hAnsi="Wingdings" w:hint="default"/>
      </w:r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397507130">
    <w:abstractNumId w:val="3"/>
  </w:num>
  <w:num w:numId="2" w16cid:durableId="257982200">
    <w:abstractNumId w:val="1"/>
  </w:num>
  <w:num w:numId="3" w16cid:durableId="403995940">
    <w:abstractNumId w:val="0"/>
    <w:lvlOverride w:ilvl="0">
      <w:startOverride w:val="1"/>
    </w:lvlOverride>
  </w:num>
  <w:num w:numId="4" w16cid:durableId="512306076">
    <w:abstractNumId w:val="6"/>
    <w:lvlOverride w:ilvl="0">
      <w:startOverride w:val="1"/>
    </w:lvlOverride>
  </w:num>
  <w:num w:numId="5" w16cid:durableId="35666025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99504192">
    <w:abstractNumId w:val="21"/>
  </w:num>
  <w:num w:numId="7" w16cid:durableId="963969040">
    <w:abstractNumId w:val="33"/>
  </w:num>
  <w:num w:numId="8" w16cid:durableId="1608659274">
    <w:abstractNumId w:val="22"/>
  </w:num>
  <w:num w:numId="9" w16cid:durableId="896165560">
    <w:abstractNumId w:val="29"/>
  </w:num>
  <w:num w:numId="10" w16cid:durableId="811676813">
    <w:abstractNumId w:val="15"/>
    <w:lvlOverride w:ilvl="0">
      <w:startOverride w:val="1"/>
    </w:lvlOverride>
  </w:num>
  <w:num w:numId="11" w16cid:durableId="157816649">
    <w:abstractNumId w:val="25"/>
  </w:num>
  <w:num w:numId="12" w16cid:durableId="4575737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62532297">
    <w:abstractNumId w:val="10"/>
  </w:num>
  <w:num w:numId="14" w16cid:durableId="442306250">
    <w:abstractNumId w:val="4"/>
  </w:num>
  <w:num w:numId="15" w16cid:durableId="1864592746">
    <w:abstractNumId w:val="5"/>
  </w:num>
  <w:num w:numId="16" w16cid:durableId="1857844990">
    <w:abstractNumId w:val="28"/>
  </w:num>
  <w:num w:numId="17" w16cid:durableId="3120273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77041495">
    <w:abstractNumId w:val="24"/>
    <w:lvlOverride w:ilvl="0">
      <w:startOverride w:val="1"/>
    </w:lvlOverride>
  </w:num>
  <w:num w:numId="19" w16cid:durableId="1420520584">
    <w:abstractNumId w:val="30"/>
  </w:num>
  <w:num w:numId="20" w16cid:durableId="792990384">
    <w:abstractNumId w:val="17"/>
    <w:lvlOverride w:ilvl="0">
      <w:startOverride w:val="1"/>
    </w:lvlOverride>
    <w:lvlOverride w:ilvl="1"/>
    <w:lvlOverride w:ilvl="2"/>
    <w:lvlOverride w:ilvl="3"/>
    <w:lvlOverride w:ilvl="4"/>
    <w:lvlOverride w:ilvl="5"/>
    <w:lvlOverride w:ilvl="6"/>
    <w:lvlOverride w:ilvl="7"/>
    <w:lvlOverride w:ilvl="8"/>
  </w:num>
  <w:num w:numId="21" w16cid:durableId="484905050">
    <w:abstractNumId w:val="12"/>
  </w:num>
  <w:num w:numId="22" w16cid:durableId="1262645689">
    <w:abstractNumId w:val="14"/>
  </w:num>
  <w:num w:numId="23" w16cid:durableId="1317146486">
    <w:abstractNumId w:val="13"/>
  </w:num>
  <w:num w:numId="24" w16cid:durableId="1866937719">
    <w:abstractNumId w:val="8"/>
  </w:num>
  <w:num w:numId="25" w16cid:durableId="1288508499">
    <w:abstractNumId w:val="16"/>
  </w:num>
  <w:num w:numId="26" w16cid:durableId="1446584377">
    <w:abstractNumId w:val="31"/>
  </w:num>
  <w:num w:numId="27" w16cid:durableId="2018264825">
    <w:abstractNumId w:val="9"/>
  </w:num>
  <w:num w:numId="28" w16cid:durableId="248855317">
    <w:abstractNumId w:val="26"/>
  </w:num>
  <w:num w:numId="29" w16cid:durableId="2048871280">
    <w:abstractNumId w:val="32"/>
  </w:num>
  <w:num w:numId="30" w16cid:durableId="2051953780">
    <w:abstractNumId w:val="27"/>
  </w:num>
  <w:num w:numId="31" w16cid:durableId="2021466208">
    <w:abstractNumId w:val="2"/>
  </w:num>
  <w:num w:numId="32" w16cid:durableId="2018803553">
    <w:abstractNumId w:val="20"/>
  </w:num>
  <w:num w:numId="33" w16cid:durableId="757022264">
    <w:abstractNumId w:val="11"/>
  </w:num>
  <w:num w:numId="34" w16cid:durableId="41751166">
    <w:abstractNumId w:val="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7EC1"/>
    <w:rsid w:val="0000044D"/>
    <w:rsid w:val="000007FC"/>
    <w:rsid w:val="00000963"/>
    <w:rsid w:val="00000AB3"/>
    <w:rsid w:val="000016FE"/>
    <w:rsid w:val="00001A54"/>
    <w:rsid w:val="00001ACF"/>
    <w:rsid w:val="00002032"/>
    <w:rsid w:val="000022E6"/>
    <w:rsid w:val="000023EB"/>
    <w:rsid w:val="000029F7"/>
    <w:rsid w:val="00002A50"/>
    <w:rsid w:val="000035D5"/>
    <w:rsid w:val="000036C0"/>
    <w:rsid w:val="00003BAB"/>
    <w:rsid w:val="00004253"/>
    <w:rsid w:val="000047EE"/>
    <w:rsid w:val="0000496D"/>
    <w:rsid w:val="00005122"/>
    <w:rsid w:val="00005268"/>
    <w:rsid w:val="00005419"/>
    <w:rsid w:val="000056E4"/>
    <w:rsid w:val="00005C02"/>
    <w:rsid w:val="00005E59"/>
    <w:rsid w:val="00006790"/>
    <w:rsid w:val="00006925"/>
    <w:rsid w:val="00006B9B"/>
    <w:rsid w:val="000070A5"/>
    <w:rsid w:val="00007B7F"/>
    <w:rsid w:val="00010268"/>
    <w:rsid w:val="00010560"/>
    <w:rsid w:val="000113F4"/>
    <w:rsid w:val="0001173B"/>
    <w:rsid w:val="00011786"/>
    <w:rsid w:val="00011995"/>
    <w:rsid w:val="00011BF0"/>
    <w:rsid w:val="00012040"/>
    <w:rsid w:val="0001235D"/>
    <w:rsid w:val="00012376"/>
    <w:rsid w:val="000127D0"/>
    <w:rsid w:val="00012F5C"/>
    <w:rsid w:val="00012FC4"/>
    <w:rsid w:val="00013805"/>
    <w:rsid w:val="000139DE"/>
    <w:rsid w:val="000141F9"/>
    <w:rsid w:val="00014446"/>
    <w:rsid w:val="000153F3"/>
    <w:rsid w:val="00015826"/>
    <w:rsid w:val="00015B57"/>
    <w:rsid w:val="00016136"/>
    <w:rsid w:val="000165AE"/>
    <w:rsid w:val="0001668A"/>
    <w:rsid w:val="00016F63"/>
    <w:rsid w:val="000174DF"/>
    <w:rsid w:val="00017574"/>
    <w:rsid w:val="0001774C"/>
    <w:rsid w:val="0001781A"/>
    <w:rsid w:val="00017EBC"/>
    <w:rsid w:val="00020170"/>
    <w:rsid w:val="000202B8"/>
    <w:rsid w:val="0002057C"/>
    <w:rsid w:val="00020D80"/>
    <w:rsid w:val="00020D93"/>
    <w:rsid w:val="00021164"/>
    <w:rsid w:val="00021844"/>
    <w:rsid w:val="00021EC8"/>
    <w:rsid w:val="0002283B"/>
    <w:rsid w:val="00022AAD"/>
    <w:rsid w:val="00023291"/>
    <w:rsid w:val="0002365F"/>
    <w:rsid w:val="000237D6"/>
    <w:rsid w:val="000238FC"/>
    <w:rsid w:val="00023A14"/>
    <w:rsid w:val="00024209"/>
    <w:rsid w:val="0002427B"/>
    <w:rsid w:val="00024811"/>
    <w:rsid w:val="00024AA6"/>
    <w:rsid w:val="00024B5E"/>
    <w:rsid w:val="00024E8E"/>
    <w:rsid w:val="00025025"/>
    <w:rsid w:val="000252ED"/>
    <w:rsid w:val="000253E7"/>
    <w:rsid w:val="00026351"/>
    <w:rsid w:val="00026B8A"/>
    <w:rsid w:val="00026CB9"/>
    <w:rsid w:val="00026F8B"/>
    <w:rsid w:val="00027420"/>
    <w:rsid w:val="00027A4B"/>
    <w:rsid w:val="00027B21"/>
    <w:rsid w:val="00030402"/>
    <w:rsid w:val="0003142F"/>
    <w:rsid w:val="0003198B"/>
    <w:rsid w:val="00031C11"/>
    <w:rsid w:val="00031C14"/>
    <w:rsid w:val="00032019"/>
    <w:rsid w:val="000323DC"/>
    <w:rsid w:val="00032630"/>
    <w:rsid w:val="0003269A"/>
    <w:rsid w:val="00032901"/>
    <w:rsid w:val="00032A43"/>
    <w:rsid w:val="00033039"/>
    <w:rsid w:val="000330F8"/>
    <w:rsid w:val="0003318F"/>
    <w:rsid w:val="000335D6"/>
    <w:rsid w:val="00033857"/>
    <w:rsid w:val="00033ACD"/>
    <w:rsid w:val="00033BBF"/>
    <w:rsid w:val="00033F19"/>
    <w:rsid w:val="00034532"/>
    <w:rsid w:val="00034628"/>
    <w:rsid w:val="00034C9B"/>
    <w:rsid w:val="00035249"/>
    <w:rsid w:val="000352DD"/>
    <w:rsid w:val="000355E3"/>
    <w:rsid w:val="000357A5"/>
    <w:rsid w:val="00035942"/>
    <w:rsid w:val="0003595D"/>
    <w:rsid w:val="00035E47"/>
    <w:rsid w:val="000360C8"/>
    <w:rsid w:val="00036176"/>
    <w:rsid w:val="000361B2"/>
    <w:rsid w:val="00036352"/>
    <w:rsid w:val="000365D0"/>
    <w:rsid w:val="00036A3A"/>
    <w:rsid w:val="00036E96"/>
    <w:rsid w:val="00037065"/>
    <w:rsid w:val="00037668"/>
    <w:rsid w:val="000403D9"/>
    <w:rsid w:val="00040655"/>
    <w:rsid w:val="00040C38"/>
    <w:rsid w:val="000412DF"/>
    <w:rsid w:val="00041E05"/>
    <w:rsid w:val="00042093"/>
    <w:rsid w:val="00042676"/>
    <w:rsid w:val="000426DE"/>
    <w:rsid w:val="00042EE1"/>
    <w:rsid w:val="00043181"/>
    <w:rsid w:val="000431C1"/>
    <w:rsid w:val="000438EE"/>
    <w:rsid w:val="0004393E"/>
    <w:rsid w:val="00043A6E"/>
    <w:rsid w:val="000440E6"/>
    <w:rsid w:val="00044411"/>
    <w:rsid w:val="000444FF"/>
    <w:rsid w:val="000447B0"/>
    <w:rsid w:val="00045533"/>
    <w:rsid w:val="00045AC9"/>
    <w:rsid w:val="00045BB9"/>
    <w:rsid w:val="000462FA"/>
    <w:rsid w:val="000466CA"/>
    <w:rsid w:val="0004703A"/>
    <w:rsid w:val="0004704C"/>
    <w:rsid w:val="000471EF"/>
    <w:rsid w:val="00047B71"/>
    <w:rsid w:val="00047B91"/>
    <w:rsid w:val="00047CE8"/>
    <w:rsid w:val="0005004E"/>
    <w:rsid w:val="000500C2"/>
    <w:rsid w:val="000505C8"/>
    <w:rsid w:val="0005066A"/>
    <w:rsid w:val="00050C86"/>
    <w:rsid w:val="0005114B"/>
    <w:rsid w:val="00051184"/>
    <w:rsid w:val="000518B4"/>
    <w:rsid w:val="0005198A"/>
    <w:rsid w:val="00052029"/>
    <w:rsid w:val="00052410"/>
    <w:rsid w:val="000526FF"/>
    <w:rsid w:val="00052A91"/>
    <w:rsid w:val="00052B0D"/>
    <w:rsid w:val="00052DF8"/>
    <w:rsid w:val="00053640"/>
    <w:rsid w:val="000536CE"/>
    <w:rsid w:val="0005389F"/>
    <w:rsid w:val="00053A09"/>
    <w:rsid w:val="00053C81"/>
    <w:rsid w:val="00053D94"/>
    <w:rsid w:val="00054086"/>
    <w:rsid w:val="00054633"/>
    <w:rsid w:val="00054691"/>
    <w:rsid w:val="000547AB"/>
    <w:rsid w:val="0005482B"/>
    <w:rsid w:val="0005494B"/>
    <w:rsid w:val="00055218"/>
    <w:rsid w:val="0005542F"/>
    <w:rsid w:val="000554B3"/>
    <w:rsid w:val="000554B5"/>
    <w:rsid w:val="000559CE"/>
    <w:rsid w:val="00055AC8"/>
    <w:rsid w:val="00055BB7"/>
    <w:rsid w:val="00055D3A"/>
    <w:rsid w:val="0005653D"/>
    <w:rsid w:val="00056FFE"/>
    <w:rsid w:val="000570B9"/>
    <w:rsid w:val="00057636"/>
    <w:rsid w:val="00057C48"/>
    <w:rsid w:val="000601EB"/>
    <w:rsid w:val="00060203"/>
    <w:rsid w:val="0006059B"/>
    <w:rsid w:val="000606DA"/>
    <w:rsid w:val="000606F3"/>
    <w:rsid w:val="0006077C"/>
    <w:rsid w:val="00060F2B"/>
    <w:rsid w:val="00061889"/>
    <w:rsid w:val="00061A50"/>
    <w:rsid w:val="00061AB1"/>
    <w:rsid w:val="00061CD3"/>
    <w:rsid w:val="00061DCA"/>
    <w:rsid w:val="00061EAF"/>
    <w:rsid w:val="00061F55"/>
    <w:rsid w:val="00062227"/>
    <w:rsid w:val="00062499"/>
    <w:rsid w:val="000627EE"/>
    <w:rsid w:val="00062AED"/>
    <w:rsid w:val="000632F2"/>
    <w:rsid w:val="0006347A"/>
    <w:rsid w:val="000634AD"/>
    <w:rsid w:val="000641A4"/>
    <w:rsid w:val="000644D3"/>
    <w:rsid w:val="000646A0"/>
    <w:rsid w:val="0006479D"/>
    <w:rsid w:val="00064C37"/>
    <w:rsid w:val="00064D6D"/>
    <w:rsid w:val="000652C8"/>
    <w:rsid w:val="00065685"/>
    <w:rsid w:val="00065B48"/>
    <w:rsid w:val="00065BBC"/>
    <w:rsid w:val="00065C75"/>
    <w:rsid w:val="00066914"/>
    <w:rsid w:val="000669D1"/>
    <w:rsid w:val="00066D5F"/>
    <w:rsid w:val="00067065"/>
    <w:rsid w:val="000673ED"/>
    <w:rsid w:val="00067439"/>
    <w:rsid w:val="00067678"/>
    <w:rsid w:val="0006769A"/>
    <w:rsid w:val="00067908"/>
    <w:rsid w:val="00067AC6"/>
    <w:rsid w:val="00067F98"/>
    <w:rsid w:val="000708FE"/>
    <w:rsid w:val="000713D2"/>
    <w:rsid w:val="00071484"/>
    <w:rsid w:val="00071A61"/>
    <w:rsid w:val="00071AA2"/>
    <w:rsid w:val="00071FE3"/>
    <w:rsid w:val="00072105"/>
    <w:rsid w:val="0007256D"/>
    <w:rsid w:val="000725C8"/>
    <w:rsid w:val="000726B9"/>
    <w:rsid w:val="0007270B"/>
    <w:rsid w:val="00072811"/>
    <w:rsid w:val="00072D5C"/>
    <w:rsid w:val="000731A7"/>
    <w:rsid w:val="000733B3"/>
    <w:rsid w:val="000733D5"/>
    <w:rsid w:val="000736D7"/>
    <w:rsid w:val="000738A6"/>
    <w:rsid w:val="00073BC6"/>
    <w:rsid w:val="00073E16"/>
    <w:rsid w:val="00073E9F"/>
    <w:rsid w:val="00073EFD"/>
    <w:rsid w:val="000741E7"/>
    <w:rsid w:val="000741FA"/>
    <w:rsid w:val="000742BD"/>
    <w:rsid w:val="000746A1"/>
    <w:rsid w:val="00075434"/>
    <w:rsid w:val="00075683"/>
    <w:rsid w:val="000759C4"/>
    <w:rsid w:val="000760FF"/>
    <w:rsid w:val="0007634B"/>
    <w:rsid w:val="00076555"/>
    <w:rsid w:val="00076688"/>
    <w:rsid w:val="00076F7F"/>
    <w:rsid w:val="000774EF"/>
    <w:rsid w:val="00077792"/>
    <w:rsid w:val="00080328"/>
    <w:rsid w:val="00080463"/>
    <w:rsid w:val="000808AC"/>
    <w:rsid w:val="00080A59"/>
    <w:rsid w:val="00080DCE"/>
    <w:rsid w:val="00081CAF"/>
    <w:rsid w:val="00081D33"/>
    <w:rsid w:val="00081DE2"/>
    <w:rsid w:val="00081FEE"/>
    <w:rsid w:val="0008213B"/>
    <w:rsid w:val="000825D6"/>
    <w:rsid w:val="0008272A"/>
    <w:rsid w:val="00082738"/>
    <w:rsid w:val="00082FFF"/>
    <w:rsid w:val="00083173"/>
    <w:rsid w:val="000834A0"/>
    <w:rsid w:val="00083914"/>
    <w:rsid w:val="000839C1"/>
    <w:rsid w:val="00083CFE"/>
    <w:rsid w:val="00084372"/>
    <w:rsid w:val="00084602"/>
    <w:rsid w:val="00084652"/>
    <w:rsid w:val="000851C9"/>
    <w:rsid w:val="000852C4"/>
    <w:rsid w:val="00085721"/>
    <w:rsid w:val="00085964"/>
    <w:rsid w:val="00085A99"/>
    <w:rsid w:val="00085A9C"/>
    <w:rsid w:val="00086182"/>
    <w:rsid w:val="000861AB"/>
    <w:rsid w:val="00086444"/>
    <w:rsid w:val="00086530"/>
    <w:rsid w:val="000868DD"/>
    <w:rsid w:val="00086E40"/>
    <w:rsid w:val="00086F6C"/>
    <w:rsid w:val="0008734F"/>
    <w:rsid w:val="00087E37"/>
    <w:rsid w:val="00090837"/>
    <w:rsid w:val="000912F9"/>
    <w:rsid w:val="00091366"/>
    <w:rsid w:val="000913D6"/>
    <w:rsid w:val="000914F4"/>
    <w:rsid w:val="00091C1B"/>
    <w:rsid w:val="00091D7B"/>
    <w:rsid w:val="000925DE"/>
    <w:rsid w:val="00092C7B"/>
    <w:rsid w:val="00092C97"/>
    <w:rsid w:val="00093318"/>
    <w:rsid w:val="0009345C"/>
    <w:rsid w:val="00093A8F"/>
    <w:rsid w:val="00093A9F"/>
    <w:rsid w:val="00093B53"/>
    <w:rsid w:val="00093CAC"/>
    <w:rsid w:val="00093F51"/>
    <w:rsid w:val="000942E9"/>
    <w:rsid w:val="000943C8"/>
    <w:rsid w:val="000943D6"/>
    <w:rsid w:val="00094441"/>
    <w:rsid w:val="00094ACC"/>
    <w:rsid w:val="00094BF8"/>
    <w:rsid w:val="00095261"/>
    <w:rsid w:val="0009580E"/>
    <w:rsid w:val="00095C40"/>
    <w:rsid w:val="0009610E"/>
    <w:rsid w:val="000965A0"/>
    <w:rsid w:val="000969DA"/>
    <w:rsid w:val="00096A87"/>
    <w:rsid w:val="00096F25"/>
    <w:rsid w:val="00096F54"/>
    <w:rsid w:val="00097766"/>
    <w:rsid w:val="00097954"/>
    <w:rsid w:val="00097A6A"/>
    <w:rsid w:val="00097ECB"/>
    <w:rsid w:val="000A00B7"/>
    <w:rsid w:val="000A00D8"/>
    <w:rsid w:val="000A00FE"/>
    <w:rsid w:val="000A0515"/>
    <w:rsid w:val="000A05A2"/>
    <w:rsid w:val="000A0929"/>
    <w:rsid w:val="000A1BB4"/>
    <w:rsid w:val="000A1BF5"/>
    <w:rsid w:val="000A229C"/>
    <w:rsid w:val="000A22D7"/>
    <w:rsid w:val="000A247D"/>
    <w:rsid w:val="000A3CAC"/>
    <w:rsid w:val="000A3D85"/>
    <w:rsid w:val="000A3ED9"/>
    <w:rsid w:val="000A3FA3"/>
    <w:rsid w:val="000A436D"/>
    <w:rsid w:val="000A439C"/>
    <w:rsid w:val="000A43C6"/>
    <w:rsid w:val="000A4AB6"/>
    <w:rsid w:val="000A4AFC"/>
    <w:rsid w:val="000A4D22"/>
    <w:rsid w:val="000A52EB"/>
    <w:rsid w:val="000A543F"/>
    <w:rsid w:val="000A5B41"/>
    <w:rsid w:val="000A5F41"/>
    <w:rsid w:val="000A619A"/>
    <w:rsid w:val="000A656F"/>
    <w:rsid w:val="000A67CA"/>
    <w:rsid w:val="000A6A2B"/>
    <w:rsid w:val="000A7639"/>
    <w:rsid w:val="000A7A48"/>
    <w:rsid w:val="000A7C6D"/>
    <w:rsid w:val="000A7E52"/>
    <w:rsid w:val="000A7E5E"/>
    <w:rsid w:val="000B0085"/>
    <w:rsid w:val="000B01BC"/>
    <w:rsid w:val="000B0CB3"/>
    <w:rsid w:val="000B0E03"/>
    <w:rsid w:val="000B1221"/>
    <w:rsid w:val="000B2289"/>
    <w:rsid w:val="000B23A9"/>
    <w:rsid w:val="000B2AEB"/>
    <w:rsid w:val="000B2BC7"/>
    <w:rsid w:val="000B30DD"/>
    <w:rsid w:val="000B3671"/>
    <w:rsid w:val="000B3EAB"/>
    <w:rsid w:val="000B3EE5"/>
    <w:rsid w:val="000B4ED1"/>
    <w:rsid w:val="000B5244"/>
    <w:rsid w:val="000B5C19"/>
    <w:rsid w:val="000B5C8A"/>
    <w:rsid w:val="000B6245"/>
    <w:rsid w:val="000B66D2"/>
    <w:rsid w:val="000B6707"/>
    <w:rsid w:val="000B71AE"/>
    <w:rsid w:val="000B760A"/>
    <w:rsid w:val="000B76F8"/>
    <w:rsid w:val="000B7877"/>
    <w:rsid w:val="000B7D2C"/>
    <w:rsid w:val="000C0331"/>
    <w:rsid w:val="000C04DC"/>
    <w:rsid w:val="000C0680"/>
    <w:rsid w:val="000C0E3A"/>
    <w:rsid w:val="000C0F69"/>
    <w:rsid w:val="000C103A"/>
    <w:rsid w:val="000C1174"/>
    <w:rsid w:val="000C1814"/>
    <w:rsid w:val="000C1896"/>
    <w:rsid w:val="000C192F"/>
    <w:rsid w:val="000C1AA8"/>
    <w:rsid w:val="000C1BB1"/>
    <w:rsid w:val="000C1E63"/>
    <w:rsid w:val="000C1E85"/>
    <w:rsid w:val="000C239B"/>
    <w:rsid w:val="000C2CED"/>
    <w:rsid w:val="000C303E"/>
    <w:rsid w:val="000C3051"/>
    <w:rsid w:val="000C347B"/>
    <w:rsid w:val="000C349B"/>
    <w:rsid w:val="000C364F"/>
    <w:rsid w:val="000C3969"/>
    <w:rsid w:val="000C3A61"/>
    <w:rsid w:val="000C3ABB"/>
    <w:rsid w:val="000C4DC4"/>
    <w:rsid w:val="000C4F1C"/>
    <w:rsid w:val="000C4F95"/>
    <w:rsid w:val="000C5314"/>
    <w:rsid w:val="000C56F6"/>
    <w:rsid w:val="000C5B50"/>
    <w:rsid w:val="000C5E2D"/>
    <w:rsid w:val="000C6F00"/>
    <w:rsid w:val="000C793F"/>
    <w:rsid w:val="000D021B"/>
    <w:rsid w:val="000D03D7"/>
    <w:rsid w:val="000D0474"/>
    <w:rsid w:val="000D0606"/>
    <w:rsid w:val="000D0A49"/>
    <w:rsid w:val="000D0BA6"/>
    <w:rsid w:val="000D0BF2"/>
    <w:rsid w:val="000D0E04"/>
    <w:rsid w:val="000D15F6"/>
    <w:rsid w:val="000D193B"/>
    <w:rsid w:val="000D1AC1"/>
    <w:rsid w:val="000D2025"/>
    <w:rsid w:val="000D2056"/>
    <w:rsid w:val="000D2205"/>
    <w:rsid w:val="000D2379"/>
    <w:rsid w:val="000D2383"/>
    <w:rsid w:val="000D2652"/>
    <w:rsid w:val="000D282C"/>
    <w:rsid w:val="000D2DBD"/>
    <w:rsid w:val="000D32BE"/>
    <w:rsid w:val="000D3481"/>
    <w:rsid w:val="000D3679"/>
    <w:rsid w:val="000D4181"/>
    <w:rsid w:val="000D43A8"/>
    <w:rsid w:val="000D46C5"/>
    <w:rsid w:val="000D4763"/>
    <w:rsid w:val="000D4A72"/>
    <w:rsid w:val="000D4C6A"/>
    <w:rsid w:val="000D53BF"/>
    <w:rsid w:val="000D5446"/>
    <w:rsid w:val="000D5AB6"/>
    <w:rsid w:val="000D5B70"/>
    <w:rsid w:val="000D64C1"/>
    <w:rsid w:val="000D69BF"/>
    <w:rsid w:val="000D6AE0"/>
    <w:rsid w:val="000D6C51"/>
    <w:rsid w:val="000D79CD"/>
    <w:rsid w:val="000D7A1F"/>
    <w:rsid w:val="000D7ADB"/>
    <w:rsid w:val="000D7AE6"/>
    <w:rsid w:val="000E01E3"/>
    <w:rsid w:val="000E06A1"/>
    <w:rsid w:val="000E0741"/>
    <w:rsid w:val="000E09A6"/>
    <w:rsid w:val="000E0A22"/>
    <w:rsid w:val="000E0E06"/>
    <w:rsid w:val="000E0FE3"/>
    <w:rsid w:val="000E11CD"/>
    <w:rsid w:val="000E1C8D"/>
    <w:rsid w:val="000E1D66"/>
    <w:rsid w:val="000E1FB6"/>
    <w:rsid w:val="000E235E"/>
    <w:rsid w:val="000E26BC"/>
    <w:rsid w:val="000E27E5"/>
    <w:rsid w:val="000E284A"/>
    <w:rsid w:val="000E3035"/>
    <w:rsid w:val="000E3118"/>
    <w:rsid w:val="000E3275"/>
    <w:rsid w:val="000E340A"/>
    <w:rsid w:val="000E36C7"/>
    <w:rsid w:val="000E3773"/>
    <w:rsid w:val="000E38BC"/>
    <w:rsid w:val="000E3B3A"/>
    <w:rsid w:val="000E3E84"/>
    <w:rsid w:val="000E4448"/>
    <w:rsid w:val="000E4F30"/>
    <w:rsid w:val="000E5A62"/>
    <w:rsid w:val="000E5F7E"/>
    <w:rsid w:val="000E5FC3"/>
    <w:rsid w:val="000E63F6"/>
    <w:rsid w:val="000E67E0"/>
    <w:rsid w:val="000E684B"/>
    <w:rsid w:val="000E69B5"/>
    <w:rsid w:val="000E6C2C"/>
    <w:rsid w:val="000E6D9C"/>
    <w:rsid w:val="000E709E"/>
    <w:rsid w:val="000E70D5"/>
    <w:rsid w:val="000F003A"/>
    <w:rsid w:val="000F025C"/>
    <w:rsid w:val="000F0313"/>
    <w:rsid w:val="000F0C85"/>
    <w:rsid w:val="000F0CD5"/>
    <w:rsid w:val="000F1532"/>
    <w:rsid w:val="000F17AA"/>
    <w:rsid w:val="000F1A3D"/>
    <w:rsid w:val="000F1D4B"/>
    <w:rsid w:val="000F1D79"/>
    <w:rsid w:val="000F1FCF"/>
    <w:rsid w:val="000F2418"/>
    <w:rsid w:val="000F2C10"/>
    <w:rsid w:val="000F370B"/>
    <w:rsid w:val="000F39BC"/>
    <w:rsid w:val="000F39D6"/>
    <w:rsid w:val="000F3CB4"/>
    <w:rsid w:val="000F47B3"/>
    <w:rsid w:val="000F4BDC"/>
    <w:rsid w:val="000F4E3C"/>
    <w:rsid w:val="000F4F7C"/>
    <w:rsid w:val="000F5980"/>
    <w:rsid w:val="000F5A13"/>
    <w:rsid w:val="000F5ECB"/>
    <w:rsid w:val="000F602D"/>
    <w:rsid w:val="000F6276"/>
    <w:rsid w:val="000F6323"/>
    <w:rsid w:val="000F6522"/>
    <w:rsid w:val="000F65FB"/>
    <w:rsid w:val="000F6995"/>
    <w:rsid w:val="000F6AC5"/>
    <w:rsid w:val="000F7C79"/>
    <w:rsid w:val="00100131"/>
    <w:rsid w:val="00100214"/>
    <w:rsid w:val="001004FD"/>
    <w:rsid w:val="00100738"/>
    <w:rsid w:val="00101152"/>
    <w:rsid w:val="001013C3"/>
    <w:rsid w:val="0010148D"/>
    <w:rsid w:val="00101C22"/>
    <w:rsid w:val="00102104"/>
    <w:rsid w:val="00102196"/>
    <w:rsid w:val="001022BD"/>
    <w:rsid w:val="00102547"/>
    <w:rsid w:val="001026DF"/>
    <w:rsid w:val="001028BD"/>
    <w:rsid w:val="00102AC3"/>
    <w:rsid w:val="00102C4D"/>
    <w:rsid w:val="00102CA6"/>
    <w:rsid w:val="001033D6"/>
    <w:rsid w:val="00103420"/>
    <w:rsid w:val="0010346D"/>
    <w:rsid w:val="00103F9D"/>
    <w:rsid w:val="00104511"/>
    <w:rsid w:val="00104759"/>
    <w:rsid w:val="00104AFA"/>
    <w:rsid w:val="00104C55"/>
    <w:rsid w:val="00104F49"/>
    <w:rsid w:val="001054E5"/>
    <w:rsid w:val="00105649"/>
    <w:rsid w:val="00105D9D"/>
    <w:rsid w:val="00105EA1"/>
    <w:rsid w:val="0010612E"/>
    <w:rsid w:val="001061B1"/>
    <w:rsid w:val="001061C0"/>
    <w:rsid w:val="00106DAE"/>
    <w:rsid w:val="00106EC6"/>
    <w:rsid w:val="00107544"/>
    <w:rsid w:val="0010788E"/>
    <w:rsid w:val="00107EF2"/>
    <w:rsid w:val="0011080B"/>
    <w:rsid w:val="00110878"/>
    <w:rsid w:val="00110EA9"/>
    <w:rsid w:val="001110EE"/>
    <w:rsid w:val="0011131C"/>
    <w:rsid w:val="0011181A"/>
    <w:rsid w:val="001118DB"/>
    <w:rsid w:val="00111ACF"/>
    <w:rsid w:val="00112737"/>
    <w:rsid w:val="0011289E"/>
    <w:rsid w:val="00112961"/>
    <w:rsid w:val="0011339B"/>
    <w:rsid w:val="00113471"/>
    <w:rsid w:val="00113780"/>
    <w:rsid w:val="00113865"/>
    <w:rsid w:val="00113EAE"/>
    <w:rsid w:val="001140E9"/>
    <w:rsid w:val="00114261"/>
    <w:rsid w:val="001143EC"/>
    <w:rsid w:val="001144F7"/>
    <w:rsid w:val="00114673"/>
    <w:rsid w:val="001147D0"/>
    <w:rsid w:val="001149E3"/>
    <w:rsid w:val="00114A2D"/>
    <w:rsid w:val="00114BB5"/>
    <w:rsid w:val="00114DAF"/>
    <w:rsid w:val="001153F1"/>
    <w:rsid w:val="0011576A"/>
    <w:rsid w:val="00115A67"/>
    <w:rsid w:val="00115DEC"/>
    <w:rsid w:val="001166BC"/>
    <w:rsid w:val="00116724"/>
    <w:rsid w:val="0011688D"/>
    <w:rsid w:val="00116A51"/>
    <w:rsid w:val="00116D13"/>
    <w:rsid w:val="00116D63"/>
    <w:rsid w:val="00116F71"/>
    <w:rsid w:val="00117053"/>
    <w:rsid w:val="001175BA"/>
    <w:rsid w:val="00117A1D"/>
    <w:rsid w:val="00117A4E"/>
    <w:rsid w:val="00117D08"/>
    <w:rsid w:val="00117D9B"/>
    <w:rsid w:val="001200DA"/>
    <w:rsid w:val="001203DA"/>
    <w:rsid w:val="0012043D"/>
    <w:rsid w:val="00120BF3"/>
    <w:rsid w:val="00121057"/>
    <w:rsid w:val="0012116C"/>
    <w:rsid w:val="00121297"/>
    <w:rsid w:val="001216C4"/>
    <w:rsid w:val="00121AA3"/>
    <w:rsid w:val="00121D03"/>
    <w:rsid w:val="00121FB0"/>
    <w:rsid w:val="00123307"/>
    <w:rsid w:val="00123330"/>
    <w:rsid w:val="00123530"/>
    <w:rsid w:val="0012359B"/>
    <w:rsid w:val="0012388D"/>
    <w:rsid w:val="001238D6"/>
    <w:rsid w:val="00123985"/>
    <w:rsid w:val="00123B0D"/>
    <w:rsid w:val="001241F7"/>
    <w:rsid w:val="0012442C"/>
    <w:rsid w:val="0012448E"/>
    <w:rsid w:val="00124491"/>
    <w:rsid w:val="001246CD"/>
    <w:rsid w:val="00124837"/>
    <w:rsid w:val="00124B74"/>
    <w:rsid w:val="00124C30"/>
    <w:rsid w:val="00124C34"/>
    <w:rsid w:val="00124C96"/>
    <w:rsid w:val="00125103"/>
    <w:rsid w:val="0012512F"/>
    <w:rsid w:val="0012579B"/>
    <w:rsid w:val="00125BC4"/>
    <w:rsid w:val="00125ECE"/>
    <w:rsid w:val="00126010"/>
    <w:rsid w:val="001263B3"/>
    <w:rsid w:val="001267EA"/>
    <w:rsid w:val="00126B2A"/>
    <w:rsid w:val="00127380"/>
    <w:rsid w:val="00127F89"/>
    <w:rsid w:val="001302FB"/>
    <w:rsid w:val="001305EB"/>
    <w:rsid w:val="00130B47"/>
    <w:rsid w:val="00130D5A"/>
    <w:rsid w:val="00130FBC"/>
    <w:rsid w:val="001312D7"/>
    <w:rsid w:val="00131ACE"/>
    <w:rsid w:val="00131FD6"/>
    <w:rsid w:val="00132033"/>
    <w:rsid w:val="00132056"/>
    <w:rsid w:val="001320F3"/>
    <w:rsid w:val="00132271"/>
    <w:rsid w:val="00132397"/>
    <w:rsid w:val="00132919"/>
    <w:rsid w:val="001329CE"/>
    <w:rsid w:val="00132B84"/>
    <w:rsid w:val="0013371A"/>
    <w:rsid w:val="00133BC4"/>
    <w:rsid w:val="00134A60"/>
    <w:rsid w:val="00134D1B"/>
    <w:rsid w:val="00134EFF"/>
    <w:rsid w:val="00134FAA"/>
    <w:rsid w:val="00135460"/>
    <w:rsid w:val="0013556C"/>
    <w:rsid w:val="00135584"/>
    <w:rsid w:val="00135BCA"/>
    <w:rsid w:val="0013610F"/>
    <w:rsid w:val="0013611B"/>
    <w:rsid w:val="00136C84"/>
    <w:rsid w:val="00136D0A"/>
    <w:rsid w:val="00136D36"/>
    <w:rsid w:val="00136E30"/>
    <w:rsid w:val="00137222"/>
    <w:rsid w:val="00137230"/>
    <w:rsid w:val="0013770A"/>
    <w:rsid w:val="001378DD"/>
    <w:rsid w:val="001378FF"/>
    <w:rsid w:val="001409A8"/>
    <w:rsid w:val="00140C30"/>
    <w:rsid w:val="00141284"/>
    <w:rsid w:val="00141454"/>
    <w:rsid w:val="00141713"/>
    <w:rsid w:val="001419BC"/>
    <w:rsid w:val="00141DC1"/>
    <w:rsid w:val="00141E84"/>
    <w:rsid w:val="001424A5"/>
    <w:rsid w:val="001424F1"/>
    <w:rsid w:val="00142531"/>
    <w:rsid w:val="001426B8"/>
    <w:rsid w:val="0014277A"/>
    <w:rsid w:val="00142908"/>
    <w:rsid w:val="00142916"/>
    <w:rsid w:val="00142A9B"/>
    <w:rsid w:val="00143529"/>
    <w:rsid w:val="00143606"/>
    <w:rsid w:val="00143A44"/>
    <w:rsid w:val="00144620"/>
    <w:rsid w:val="001446E4"/>
    <w:rsid w:val="00144876"/>
    <w:rsid w:val="00144A87"/>
    <w:rsid w:val="00144BB1"/>
    <w:rsid w:val="00145175"/>
    <w:rsid w:val="001455F6"/>
    <w:rsid w:val="001456E2"/>
    <w:rsid w:val="00145C7B"/>
    <w:rsid w:val="00145D64"/>
    <w:rsid w:val="00147340"/>
    <w:rsid w:val="00147E77"/>
    <w:rsid w:val="0015001F"/>
    <w:rsid w:val="00150B39"/>
    <w:rsid w:val="0015145D"/>
    <w:rsid w:val="001516CC"/>
    <w:rsid w:val="001518A9"/>
    <w:rsid w:val="00151DEB"/>
    <w:rsid w:val="00151E08"/>
    <w:rsid w:val="0015210F"/>
    <w:rsid w:val="001521DF"/>
    <w:rsid w:val="00152250"/>
    <w:rsid w:val="0015293C"/>
    <w:rsid w:val="00152B10"/>
    <w:rsid w:val="00152C3A"/>
    <w:rsid w:val="00152E25"/>
    <w:rsid w:val="00152F52"/>
    <w:rsid w:val="00152FEE"/>
    <w:rsid w:val="00153627"/>
    <w:rsid w:val="00153644"/>
    <w:rsid w:val="00154056"/>
    <w:rsid w:val="001543FB"/>
    <w:rsid w:val="00154E31"/>
    <w:rsid w:val="0015504A"/>
    <w:rsid w:val="0015540E"/>
    <w:rsid w:val="00155780"/>
    <w:rsid w:val="00155C16"/>
    <w:rsid w:val="00155DC7"/>
    <w:rsid w:val="0015600C"/>
    <w:rsid w:val="001562D5"/>
    <w:rsid w:val="00156801"/>
    <w:rsid w:val="00156C8C"/>
    <w:rsid w:val="001572BD"/>
    <w:rsid w:val="001572D0"/>
    <w:rsid w:val="001600CA"/>
    <w:rsid w:val="00160191"/>
    <w:rsid w:val="001601DF"/>
    <w:rsid w:val="001603D9"/>
    <w:rsid w:val="001612DE"/>
    <w:rsid w:val="001615B3"/>
    <w:rsid w:val="001616E1"/>
    <w:rsid w:val="001616E4"/>
    <w:rsid w:val="0016187C"/>
    <w:rsid w:val="00161998"/>
    <w:rsid w:val="00161B6C"/>
    <w:rsid w:val="00161E39"/>
    <w:rsid w:val="00161ECA"/>
    <w:rsid w:val="00161FAA"/>
    <w:rsid w:val="00162684"/>
    <w:rsid w:val="00162ABF"/>
    <w:rsid w:val="00162FD0"/>
    <w:rsid w:val="00163404"/>
    <w:rsid w:val="00163483"/>
    <w:rsid w:val="00163583"/>
    <w:rsid w:val="00163626"/>
    <w:rsid w:val="001637E5"/>
    <w:rsid w:val="00163889"/>
    <w:rsid w:val="00163E07"/>
    <w:rsid w:val="0016400A"/>
    <w:rsid w:val="00164284"/>
    <w:rsid w:val="00164582"/>
    <w:rsid w:val="00165029"/>
    <w:rsid w:val="001651EA"/>
    <w:rsid w:val="0016545A"/>
    <w:rsid w:val="00165E7B"/>
    <w:rsid w:val="00165F92"/>
    <w:rsid w:val="00166453"/>
    <w:rsid w:val="00166BB2"/>
    <w:rsid w:val="00166F17"/>
    <w:rsid w:val="0016702E"/>
    <w:rsid w:val="001674C7"/>
    <w:rsid w:val="00167903"/>
    <w:rsid w:val="00167B2C"/>
    <w:rsid w:val="00167FE4"/>
    <w:rsid w:val="00170017"/>
    <w:rsid w:val="001701C4"/>
    <w:rsid w:val="00170295"/>
    <w:rsid w:val="001706DA"/>
    <w:rsid w:val="00170C9E"/>
    <w:rsid w:val="0017144D"/>
    <w:rsid w:val="00171631"/>
    <w:rsid w:val="00171CA8"/>
    <w:rsid w:val="001720B4"/>
    <w:rsid w:val="001722E5"/>
    <w:rsid w:val="00172303"/>
    <w:rsid w:val="001723EE"/>
    <w:rsid w:val="001725CB"/>
    <w:rsid w:val="001726B2"/>
    <w:rsid w:val="001726FB"/>
    <w:rsid w:val="00172E30"/>
    <w:rsid w:val="00172ECE"/>
    <w:rsid w:val="0017320E"/>
    <w:rsid w:val="00173647"/>
    <w:rsid w:val="001737CD"/>
    <w:rsid w:val="001737FE"/>
    <w:rsid w:val="00174209"/>
    <w:rsid w:val="0017469A"/>
    <w:rsid w:val="001746ED"/>
    <w:rsid w:val="00174773"/>
    <w:rsid w:val="00174930"/>
    <w:rsid w:val="00174DA3"/>
    <w:rsid w:val="00174F88"/>
    <w:rsid w:val="00174FA7"/>
    <w:rsid w:val="00175488"/>
    <w:rsid w:val="001755F0"/>
    <w:rsid w:val="0017610C"/>
    <w:rsid w:val="001763D2"/>
    <w:rsid w:val="00176974"/>
    <w:rsid w:val="0017713E"/>
    <w:rsid w:val="0017747E"/>
    <w:rsid w:val="001774D0"/>
    <w:rsid w:val="00177E87"/>
    <w:rsid w:val="00180745"/>
    <w:rsid w:val="00180871"/>
    <w:rsid w:val="00180890"/>
    <w:rsid w:val="00180DD6"/>
    <w:rsid w:val="00181019"/>
    <w:rsid w:val="00181066"/>
    <w:rsid w:val="00181345"/>
    <w:rsid w:val="00181806"/>
    <w:rsid w:val="00182186"/>
    <w:rsid w:val="0018238D"/>
    <w:rsid w:val="00182440"/>
    <w:rsid w:val="001827D5"/>
    <w:rsid w:val="0018294D"/>
    <w:rsid w:val="00182AE2"/>
    <w:rsid w:val="00182CF7"/>
    <w:rsid w:val="00182D62"/>
    <w:rsid w:val="00183002"/>
    <w:rsid w:val="00183342"/>
    <w:rsid w:val="00183536"/>
    <w:rsid w:val="0018367B"/>
    <w:rsid w:val="00183736"/>
    <w:rsid w:val="001839F2"/>
    <w:rsid w:val="00183E2B"/>
    <w:rsid w:val="00183E4C"/>
    <w:rsid w:val="001840CF"/>
    <w:rsid w:val="0018415E"/>
    <w:rsid w:val="001842E6"/>
    <w:rsid w:val="00184547"/>
    <w:rsid w:val="001849CB"/>
    <w:rsid w:val="00184A79"/>
    <w:rsid w:val="00184B6C"/>
    <w:rsid w:val="00184BC6"/>
    <w:rsid w:val="00185256"/>
    <w:rsid w:val="00185603"/>
    <w:rsid w:val="00185781"/>
    <w:rsid w:val="00185DF7"/>
    <w:rsid w:val="00185F02"/>
    <w:rsid w:val="00185FE3"/>
    <w:rsid w:val="0018625F"/>
    <w:rsid w:val="001872FD"/>
    <w:rsid w:val="00187A82"/>
    <w:rsid w:val="00187EA7"/>
    <w:rsid w:val="00190372"/>
    <w:rsid w:val="0019061C"/>
    <w:rsid w:val="00190946"/>
    <w:rsid w:val="001913E8"/>
    <w:rsid w:val="0019152A"/>
    <w:rsid w:val="001915A9"/>
    <w:rsid w:val="0019194B"/>
    <w:rsid w:val="00191B6C"/>
    <w:rsid w:val="00192B39"/>
    <w:rsid w:val="00192EAB"/>
    <w:rsid w:val="00192FDC"/>
    <w:rsid w:val="0019332F"/>
    <w:rsid w:val="00194049"/>
    <w:rsid w:val="001941B2"/>
    <w:rsid w:val="001941B3"/>
    <w:rsid w:val="001942D0"/>
    <w:rsid w:val="001943F7"/>
    <w:rsid w:val="00194425"/>
    <w:rsid w:val="00195208"/>
    <w:rsid w:val="00195339"/>
    <w:rsid w:val="0019547C"/>
    <w:rsid w:val="0019571A"/>
    <w:rsid w:val="00195790"/>
    <w:rsid w:val="00195CD7"/>
    <w:rsid w:val="00196055"/>
    <w:rsid w:val="00196138"/>
    <w:rsid w:val="001964F7"/>
    <w:rsid w:val="001966F4"/>
    <w:rsid w:val="00196CBD"/>
    <w:rsid w:val="00196DC1"/>
    <w:rsid w:val="00196E07"/>
    <w:rsid w:val="0019705F"/>
    <w:rsid w:val="00197229"/>
    <w:rsid w:val="0019743A"/>
    <w:rsid w:val="00197A8F"/>
    <w:rsid w:val="00197AA0"/>
    <w:rsid w:val="00197C52"/>
    <w:rsid w:val="00197EC1"/>
    <w:rsid w:val="001A02FF"/>
    <w:rsid w:val="001A1310"/>
    <w:rsid w:val="001A141B"/>
    <w:rsid w:val="001A159D"/>
    <w:rsid w:val="001A16DB"/>
    <w:rsid w:val="001A19C2"/>
    <w:rsid w:val="001A1AD7"/>
    <w:rsid w:val="001A1DB6"/>
    <w:rsid w:val="001A2394"/>
    <w:rsid w:val="001A28D7"/>
    <w:rsid w:val="001A2968"/>
    <w:rsid w:val="001A33B6"/>
    <w:rsid w:val="001A35D3"/>
    <w:rsid w:val="001A3659"/>
    <w:rsid w:val="001A4089"/>
    <w:rsid w:val="001A425F"/>
    <w:rsid w:val="001A442B"/>
    <w:rsid w:val="001A47E7"/>
    <w:rsid w:val="001A4B5E"/>
    <w:rsid w:val="001A4B87"/>
    <w:rsid w:val="001A4DC5"/>
    <w:rsid w:val="001A4FBC"/>
    <w:rsid w:val="001A51D8"/>
    <w:rsid w:val="001A5416"/>
    <w:rsid w:val="001A59C1"/>
    <w:rsid w:val="001A6057"/>
    <w:rsid w:val="001A67D0"/>
    <w:rsid w:val="001A6CF3"/>
    <w:rsid w:val="001A70E8"/>
    <w:rsid w:val="001A7D80"/>
    <w:rsid w:val="001B0A6D"/>
    <w:rsid w:val="001B0A98"/>
    <w:rsid w:val="001B0E0E"/>
    <w:rsid w:val="001B0F30"/>
    <w:rsid w:val="001B0F80"/>
    <w:rsid w:val="001B10D8"/>
    <w:rsid w:val="001B115B"/>
    <w:rsid w:val="001B19C1"/>
    <w:rsid w:val="001B1B84"/>
    <w:rsid w:val="001B1E3D"/>
    <w:rsid w:val="001B24EC"/>
    <w:rsid w:val="001B282D"/>
    <w:rsid w:val="001B2D32"/>
    <w:rsid w:val="001B372F"/>
    <w:rsid w:val="001B3838"/>
    <w:rsid w:val="001B38AD"/>
    <w:rsid w:val="001B3AAC"/>
    <w:rsid w:val="001B3CE6"/>
    <w:rsid w:val="001B46BC"/>
    <w:rsid w:val="001B4A68"/>
    <w:rsid w:val="001B4C5D"/>
    <w:rsid w:val="001B4CCE"/>
    <w:rsid w:val="001B50F6"/>
    <w:rsid w:val="001B5379"/>
    <w:rsid w:val="001B5BF3"/>
    <w:rsid w:val="001B5F2E"/>
    <w:rsid w:val="001B6700"/>
    <w:rsid w:val="001B68FD"/>
    <w:rsid w:val="001B6A31"/>
    <w:rsid w:val="001B725B"/>
    <w:rsid w:val="001B726D"/>
    <w:rsid w:val="001B78B6"/>
    <w:rsid w:val="001B7E3A"/>
    <w:rsid w:val="001C0084"/>
    <w:rsid w:val="001C0206"/>
    <w:rsid w:val="001C08FE"/>
    <w:rsid w:val="001C0A59"/>
    <w:rsid w:val="001C0E0B"/>
    <w:rsid w:val="001C1176"/>
    <w:rsid w:val="001C1342"/>
    <w:rsid w:val="001C165C"/>
    <w:rsid w:val="001C16B0"/>
    <w:rsid w:val="001C1BD5"/>
    <w:rsid w:val="001C1F75"/>
    <w:rsid w:val="001C2204"/>
    <w:rsid w:val="001C2426"/>
    <w:rsid w:val="001C2566"/>
    <w:rsid w:val="001C2BB0"/>
    <w:rsid w:val="001C2BC8"/>
    <w:rsid w:val="001C339C"/>
    <w:rsid w:val="001C3C93"/>
    <w:rsid w:val="001C4081"/>
    <w:rsid w:val="001C4541"/>
    <w:rsid w:val="001C5768"/>
    <w:rsid w:val="001C57B3"/>
    <w:rsid w:val="001C5915"/>
    <w:rsid w:val="001C5F29"/>
    <w:rsid w:val="001C620C"/>
    <w:rsid w:val="001C637D"/>
    <w:rsid w:val="001C68BC"/>
    <w:rsid w:val="001C6C89"/>
    <w:rsid w:val="001C6EED"/>
    <w:rsid w:val="001C7427"/>
    <w:rsid w:val="001C7554"/>
    <w:rsid w:val="001D02EB"/>
    <w:rsid w:val="001D077C"/>
    <w:rsid w:val="001D0A5F"/>
    <w:rsid w:val="001D0E6B"/>
    <w:rsid w:val="001D100A"/>
    <w:rsid w:val="001D11BE"/>
    <w:rsid w:val="001D18A9"/>
    <w:rsid w:val="001D1F58"/>
    <w:rsid w:val="001D1FD8"/>
    <w:rsid w:val="001D205F"/>
    <w:rsid w:val="001D2A2B"/>
    <w:rsid w:val="001D2B80"/>
    <w:rsid w:val="001D2DF7"/>
    <w:rsid w:val="001D3370"/>
    <w:rsid w:val="001D3595"/>
    <w:rsid w:val="001D41E3"/>
    <w:rsid w:val="001D4230"/>
    <w:rsid w:val="001D461C"/>
    <w:rsid w:val="001D4D1B"/>
    <w:rsid w:val="001D5394"/>
    <w:rsid w:val="001D571C"/>
    <w:rsid w:val="001D63D0"/>
    <w:rsid w:val="001D6EF6"/>
    <w:rsid w:val="001D75EA"/>
    <w:rsid w:val="001D7D47"/>
    <w:rsid w:val="001E0864"/>
    <w:rsid w:val="001E0D7A"/>
    <w:rsid w:val="001E1136"/>
    <w:rsid w:val="001E12AE"/>
    <w:rsid w:val="001E12E7"/>
    <w:rsid w:val="001E1459"/>
    <w:rsid w:val="001E1540"/>
    <w:rsid w:val="001E199F"/>
    <w:rsid w:val="001E254D"/>
    <w:rsid w:val="001E273D"/>
    <w:rsid w:val="001E2C3E"/>
    <w:rsid w:val="001E3182"/>
    <w:rsid w:val="001E34FA"/>
    <w:rsid w:val="001E39F0"/>
    <w:rsid w:val="001E3A93"/>
    <w:rsid w:val="001E3C75"/>
    <w:rsid w:val="001E44B0"/>
    <w:rsid w:val="001E44CF"/>
    <w:rsid w:val="001E463C"/>
    <w:rsid w:val="001E4697"/>
    <w:rsid w:val="001E4814"/>
    <w:rsid w:val="001E4828"/>
    <w:rsid w:val="001E4DFD"/>
    <w:rsid w:val="001E5261"/>
    <w:rsid w:val="001E55DD"/>
    <w:rsid w:val="001E6091"/>
    <w:rsid w:val="001E64C4"/>
    <w:rsid w:val="001E6A88"/>
    <w:rsid w:val="001E6E52"/>
    <w:rsid w:val="001E6F79"/>
    <w:rsid w:val="001E75B8"/>
    <w:rsid w:val="001E78BE"/>
    <w:rsid w:val="001E7D0C"/>
    <w:rsid w:val="001F06CE"/>
    <w:rsid w:val="001F0921"/>
    <w:rsid w:val="001F0A0C"/>
    <w:rsid w:val="001F2019"/>
    <w:rsid w:val="001F2285"/>
    <w:rsid w:val="001F2367"/>
    <w:rsid w:val="001F2571"/>
    <w:rsid w:val="001F2695"/>
    <w:rsid w:val="001F27B5"/>
    <w:rsid w:val="001F2A45"/>
    <w:rsid w:val="001F2D1B"/>
    <w:rsid w:val="001F2D4D"/>
    <w:rsid w:val="001F3036"/>
    <w:rsid w:val="001F4252"/>
    <w:rsid w:val="001F47A8"/>
    <w:rsid w:val="001F4A9F"/>
    <w:rsid w:val="001F4D8A"/>
    <w:rsid w:val="001F4DE6"/>
    <w:rsid w:val="001F4E9E"/>
    <w:rsid w:val="001F5542"/>
    <w:rsid w:val="001F5A60"/>
    <w:rsid w:val="001F60DE"/>
    <w:rsid w:val="001F6522"/>
    <w:rsid w:val="001F6545"/>
    <w:rsid w:val="001F6B3E"/>
    <w:rsid w:val="001F6BEB"/>
    <w:rsid w:val="001F7603"/>
    <w:rsid w:val="001F7BDC"/>
    <w:rsid w:val="001F7C46"/>
    <w:rsid w:val="001F7CE9"/>
    <w:rsid w:val="001F7FF3"/>
    <w:rsid w:val="0020076E"/>
    <w:rsid w:val="002008BD"/>
    <w:rsid w:val="00200A90"/>
    <w:rsid w:val="00200B74"/>
    <w:rsid w:val="00200DEC"/>
    <w:rsid w:val="00200F18"/>
    <w:rsid w:val="00201489"/>
    <w:rsid w:val="0020188E"/>
    <w:rsid w:val="00201DC6"/>
    <w:rsid w:val="00201DD0"/>
    <w:rsid w:val="00201DE9"/>
    <w:rsid w:val="00201EA7"/>
    <w:rsid w:val="00201EBB"/>
    <w:rsid w:val="002023C4"/>
    <w:rsid w:val="00202490"/>
    <w:rsid w:val="002032B9"/>
    <w:rsid w:val="0020341C"/>
    <w:rsid w:val="002037C4"/>
    <w:rsid w:val="0020391D"/>
    <w:rsid w:val="00203AB3"/>
    <w:rsid w:val="00203E86"/>
    <w:rsid w:val="00203F7F"/>
    <w:rsid w:val="00204249"/>
    <w:rsid w:val="00204565"/>
    <w:rsid w:val="00204575"/>
    <w:rsid w:val="002045D1"/>
    <w:rsid w:val="0020466E"/>
    <w:rsid w:val="002046E2"/>
    <w:rsid w:val="00204997"/>
    <w:rsid w:val="00204A15"/>
    <w:rsid w:val="0020651F"/>
    <w:rsid w:val="0020653A"/>
    <w:rsid w:val="002066BE"/>
    <w:rsid w:val="00206A47"/>
    <w:rsid w:val="00207130"/>
    <w:rsid w:val="00207586"/>
    <w:rsid w:val="0020759A"/>
    <w:rsid w:val="00207DDE"/>
    <w:rsid w:val="0021030F"/>
    <w:rsid w:val="002108E4"/>
    <w:rsid w:val="002114B6"/>
    <w:rsid w:val="002115FF"/>
    <w:rsid w:val="00211BA4"/>
    <w:rsid w:val="00211BA9"/>
    <w:rsid w:val="00211FC3"/>
    <w:rsid w:val="00212420"/>
    <w:rsid w:val="0021245D"/>
    <w:rsid w:val="002124A9"/>
    <w:rsid w:val="00212572"/>
    <w:rsid w:val="002129D1"/>
    <w:rsid w:val="002134BE"/>
    <w:rsid w:val="00213593"/>
    <w:rsid w:val="00214BCC"/>
    <w:rsid w:val="00214ECE"/>
    <w:rsid w:val="00215230"/>
    <w:rsid w:val="002153F5"/>
    <w:rsid w:val="00215944"/>
    <w:rsid w:val="00215DDF"/>
    <w:rsid w:val="00215FC1"/>
    <w:rsid w:val="00216678"/>
    <w:rsid w:val="002167B0"/>
    <w:rsid w:val="002176F1"/>
    <w:rsid w:val="002177CF"/>
    <w:rsid w:val="00217DA2"/>
    <w:rsid w:val="00217E72"/>
    <w:rsid w:val="002200EC"/>
    <w:rsid w:val="002205D9"/>
    <w:rsid w:val="00220808"/>
    <w:rsid w:val="00220B5F"/>
    <w:rsid w:val="00220F0A"/>
    <w:rsid w:val="002211FF"/>
    <w:rsid w:val="00221CB9"/>
    <w:rsid w:val="00221F0A"/>
    <w:rsid w:val="00221FE4"/>
    <w:rsid w:val="00222139"/>
    <w:rsid w:val="0022219A"/>
    <w:rsid w:val="00222374"/>
    <w:rsid w:val="00222522"/>
    <w:rsid w:val="00222683"/>
    <w:rsid w:val="00222A16"/>
    <w:rsid w:val="00222B78"/>
    <w:rsid w:val="00222CB6"/>
    <w:rsid w:val="002239DE"/>
    <w:rsid w:val="00223DF1"/>
    <w:rsid w:val="0022403F"/>
    <w:rsid w:val="002241EE"/>
    <w:rsid w:val="002245C3"/>
    <w:rsid w:val="002249D6"/>
    <w:rsid w:val="00224C18"/>
    <w:rsid w:val="00224D1C"/>
    <w:rsid w:val="00225471"/>
    <w:rsid w:val="002256FC"/>
    <w:rsid w:val="002260F1"/>
    <w:rsid w:val="002262B7"/>
    <w:rsid w:val="002265B3"/>
    <w:rsid w:val="002265FB"/>
    <w:rsid w:val="00226DF0"/>
    <w:rsid w:val="002274A5"/>
    <w:rsid w:val="00227AC1"/>
    <w:rsid w:val="00227F6D"/>
    <w:rsid w:val="002307CC"/>
    <w:rsid w:val="00230B4D"/>
    <w:rsid w:val="00230C61"/>
    <w:rsid w:val="00231099"/>
    <w:rsid w:val="0023149A"/>
    <w:rsid w:val="00231672"/>
    <w:rsid w:val="0023167F"/>
    <w:rsid w:val="00231EDA"/>
    <w:rsid w:val="00232848"/>
    <w:rsid w:val="00232AB1"/>
    <w:rsid w:val="00232F1C"/>
    <w:rsid w:val="00233118"/>
    <w:rsid w:val="00233377"/>
    <w:rsid w:val="0023347B"/>
    <w:rsid w:val="00233CF0"/>
    <w:rsid w:val="00234096"/>
    <w:rsid w:val="0023472B"/>
    <w:rsid w:val="00234D81"/>
    <w:rsid w:val="00234F61"/>
    <w:rsid w:val="00234FE8"/>
    <w:rsid w:val="002358F5"/>
    <w:rsid w:val="00235A2F"/>
    <w:rsid w:val="00235C64"/>
    <w:rsid w:val="00235E84"/>
    <w:rsid w:val="0023626B"/>
    <w:rsid w:val="002367B7"/>
    <w:rsid w:val="002367EA"/>
    <w:rsid w:val="002368A3"/>
    <w:rsid w:val="002401F7"/>
    <w:rsid w:val="0024074A"/>
    <w:rsid w:val="00240AD0"/>
    <w:rsid w:val="00240DCA"/>
    <w:rsid w:val="00241538"/>
    <w:rsid w:val="002415B0"/>
    <w:rsid w:val="002417B0"/>
    <w:rsid w:val="0024194C"/>
    <w:rsid w:val="00241E44"/>
    <w:rsid w:val="002420EA"/>
    <w:rsid w:val="00242627"/>
    <w:rsid w:val="00242792"/>
    <w:rsid w:val="002428F4"/>
    <w:rsid w:val="00242AC2"/>
    <w:rsid w:val="00242CC5"/>
    <w:rsid w:val="00242E9A"/>
    <w:rsid w:val="0024344F"/>
    <w:rsid w:val="002435AB"/>
    <w:rsid w:val="002438B6"/>
    <w:rsid w:val="00243E3B"/>
    <w:rsid w:val="00244877"/>
    <w:rsid w:val="00244975"/>
    <w:rsid w:val="0024586A"/>
    <w:rsid w:val="00246409"/>
    <w:rsid w:val="002464CF"/>
    <w:rsid w:val="00246507"/>
    <w:rsid w:val="00246921"/>
    <w:rsid w:val="00246B11"/>
    <w:rsid w:val="00246B99"/>
    <w:rsid w:val="002478A4"/>
    <w:rsid w:val="00250246"/>
    <w:rsid w:val="002503F5"/>
    <w:rsid w:val="00250501"/>
    <w:rsid w:val="00250504"/>
    <w:rsid w:val="0025082F"/>
    <w:rsid w:val="002510F5"/>
    <w:rsid w:val="002512EE"/>
    <w:rsid w:val="002513E2"/>
    <w:rsid w:val="0025143E"/>
    <w:rsid w:val="00251880"/>
    <w:rsid w:val="0025198A"/>
    <w:rsid w:val="0025209E"/>
    <w:rsid w:val="002524AB"/>
    <w:rsid w:val="00252523"/>
    <w:rsid w:val="00252C3A"/>
    <w:rsid w:val="002530D7"/>
    <w:rsid w:val="00253401"/>
    <w:rsid w:val="0025366D"/>
    <w:rsid w:val="00253A07"/>
    <w:rsid w:val="00253D82"/>
    <w:rsid w:val="00254054"/>
    <w:rsid w:val="00254170"/>
    <w:rsid w:val="00254464"/>
    <w:rsid w:val="0025455C"/>
    <w:rsid w:val="00254909"/>
    <w:rsid w:val="00254980"/>
    <w:rsid w:val="00254BAF"/>
    <w:rsid w:val="0025503D"/>
    <w:rsid w:val="002555A4"/>
    <w:rsid w:val="002558FA"/>
    <w:rsid w:val="0025604F"/>
    <w:rsid w:val="00256206"/>
    <w:rsid w:val="00256454"/>
    <w:rsid w:val="00256A61"/>
    <w:rsid w:val="00256DBA"/>
    <w:rsid w:val="002573AC"/>
    <w:rsid w:val="00257CAB"/>
    <w:rsid w:val="00260168"/>
    <w:rsid w:val="00260360"/>
    <w:rsid w:val="00260440"/>
    <w:rsid w:val="002608D6"/>
    <w:rsid w:val="00261092"/>
    <w:rsid w:val="002616F2"/>
    <w:rsid w:val="002618CF"/>
    <w:rsid w:val="00261E44"/>
    <w:rsid w:val="00261E94"/>
    <w:rsid w:val="00262110"/>
    <w:rsid w:val="002624D1"/>
    <w:rsid w:val="0026258F"/>
    <w:rsid w:val="00262597"/>
    <w:rsid w:val="00262728"/>
    <w:rsid w:val="002628DE"/>
    <w:rsid w:val="00262B2F"/>
    <w:rsid w:val="00262FC3"/>
    <w:rsid w:val="00263992"/>
    <w:rsid w:val="00263E64"/>
    <w:rsid w:val="0026409F"/>
    <w:rsid w:val="002643C3"/>
    <w:rsid w:val="002645C4"/>
    <w:rsid w:val="002649DB"/>
    <w:rsid w:val="00264BF7"/>
    <w:rsid w:val="00265017"/>
    <w:rsid w:val="0026508D"/>
    <w:rsid w:val="0026516B"/>
    <w:rsid w:val="002651A9"/>
    <w:rsid w:val="002654CB"/>
    <w:rsid w:val="002654F8"/>
    <w:rsid w:val="002659A3"/>
    <w:rsid w:val="00265B47"/>
    <w:rsid w:val="00265ED0"/>
    <w:rsid w:val="0026625E"/>
    <w:rsid w:val="0026661D"/>
    <w:rsid w:val="00266827"/>
    <w:rsid w:val="002668BA"/>
    <w:rsid w:val="002668D0"/>
    <w:rsid w:val="00266E42"/>
    <w:rsid w:val="002670F6"/>
    <w:rsid w:val="0026745E"/>
    <w:rsid w:val="002675BF"/>
    <w:rsid w:val="002675CC"/>
    <w:rsid w:val="00270435"/>
    <w:rsid w:val="0027064E"/>
    <w:rsid w:val="00270878"/>
    <w:rsid w:val="00270D38"/>
    <w:rsid w:val="00270DA3"/>
    <w:rsid w:val="00270F6A"/>
    <w:rsid w:val="00270FFF"/>
    <w:rsid w:val="002710FE"/>
    <w:rsid w:val="00271963"/>
    <w:rsid w:val="00271BEC"/>
    <w:rsid w:val="00271CAA"/>
    <w:rsid w:val="002722FA"/>
    <w:rsid w:val="00272CBA"/>
    <w:rsid w:val="002739A0"/>
    <w:rsid w:val="00273A3D"/>
    <w:rsid w:val="00273BD2"/>
    <w:rsid w:val="00273DE2"/>
    <w:rsid w:val="002740AC"/>
    <w:rsid w:val="002747AC"/>
    <w:rsid w:val="0027493A"/>
    <w:rsid w:val="00274E5F"/>
    <w:rsid w:val="002750D6"/>
    <w:rsid w:val="00275594"/>
    <w:rsid w:val="002755E3"/>
    <w:rsid w:val="002759F6"/>
    <w:rsid w:val="00275A25"/>
    <w:rsid w:val="00275A83"/>
    <w:rsid w:val="00275BE0"/>
    <w:rsid w:val="00275C3A"/>
    <w:rsid w:val="00275CC3"/>
    <w:rsid w:val="00276130"/>
    <w:rsid w:val="00276730"/>
    <w:rsid w:val="00277E13"/>
    <w:rsid w:val="00280003"/>
    <w:rsid w:val="00280016"/>
    <w:rsid w:val="0028039E"/>
    <w:rsid w:val="0028124F"/>
    <w:rsid w:val="00281A16"/>
    <w:rsid w:val="00281AD2"/>
    <w:rsid w:val="00281B5D"/>
    <w:rsid w:val="0028247E"/>
    <w:rsid w:val="00282DBE"/>
    <w:rsid w:val="00282F7C"/>
    <w:rsid w:val="00283243"/>
    <w:rsid w:val="002832F4"/>
    <w:rsid w:val="00283418"/>
    <w:rsid w:val="002836E9"/>
    <w:rsid w:val="00283D39"/>
    <w:rsid w:val="00283D7F"/>
    <w:rsid w:val="00284475"/>
    <w:rsid w:val="002848A5"/>
    <w:rsid w:val="00284BE7"/>
    <w:rsid w:val="002851E1"/>
    <w:rsid w:val="002853D6"/>
    <w:rsid w:val="00286049"/>
    <w:rsid w:val="00286135"/>
    <w:rsid w:val="0028639F"/>
    <w:rsid w:val="00286451"/>
    <w:rsid w:val="002864C1"/>
    <w:rsid w:val="002867BA"/>
    <w:rsid w:val="00286A67"/>
    <w:rsid w:val="00286B0C"/>
    <w:rsid w:val="00286BCD"/>
    <w:rsid w:val="002870C9"/>
    <w:rsid w:val="00287501"/>
    <w:rsid w:val="002875E7"/>
    <w:rsid w:val="002876E6"/>
    <w:rsid w:val="00290061"/>
    <w:rsid w:val="002906BE"/>
    <w:rsid w:val="00290764"/>
    <w:rsid w:val="002908B2"/>
    <w:rsid w:val="002908F9"/>
    <w:rsid w:val="00290E5F"/>
    <w:rsid w:val="002910DD"/>
    <w:rsid w:val="00291A32"/>
    <w:rsid w:val="00291B1E"/>
    <w:rsid w:val="00291E4A"/>
    <w:rsid w:val="00291E7E"/>
    <w:rsid w:val="002923AC"/>
    <w:rsid w:val="00292633"/>
    <w:rsid w:val="002928F2"/>
    <w:rsid w:val="002937D5"/>
    <w:rsid w:val="00293E5E"/>
    <w:rsid w:val="002949E6"/>
    <w:rsid w:val="00294DA0"/>
    <w:rsid w:val="00294F53"/>
    <w:rsid w:val="002950B8"/>
    <w:rsid w:val="002950E5"/>
    <w:rsid w:val="0029563E"/>
    <w:rsid w:val="00295AA3"/>
    <w:rsid w:val="00295CC1"/>
    <w:rsid w:val="002961B4"/>
    <w:rsid w:val="00296921"/>
    <w:rsid w:val="00296DEC"/>
    <w:rsid w:val="002973C4"/>
    <w:rsid w:val="002978E4"/>
    <w:rsid w:val="00297AB6"/>
    <w:rsid w:val="00297CB3"/>
    <w:rsid w:val="002A03CF"/>
    <w:rsid w:val="002A0758"/>
    <w:rsid w:val="002A08D9"/>
    <w:rsid w:val="002A08F5"/>
    <w:rsid w:val="002A0F71"/>
    <w:rsid w:val="002A11F8"/>
    <w:rsid w:val="002A18ED"/>
    <w:rsid w:val="002A18F6"/>
    <w:rsid w:val="002A1AE5"/>
    <w:rsid w:val="002A210B"/>
    <w:rsid w:val="002A21A3"/>
    <w:rsid w:val="002A25AD"/>
    <w:rsid w:val="002A2656"/>
    <w:rsid w:val="002A2690"/>
    <w:rsid w:val="002A2A6E"/>
    <w:rsid w:val="002A2B9A"/>
    <w:rsid w:val="002A2E16"/>
    <w:rsid w:val="002A3265"/>
    <w:rsid w:val="002A3430"/>
    <w:rsid w:val="002A3718"/>
    <w:rsid w:val="002A37FF"/>
    <w:rsid w:val="002A389D"/>
    <w:rsid w:val="002A397E"/>
    <w:rsid w:val="002A3A8A"/>
    <w:rsid w:val="002A3F30"/>
    <w:rsid w:val="002A3F6A"/>
    <w:rsid w:val="002A40E8"/>
    <w:rsid w:val="002A4116"/>
    <w:rsid w:val="002A4470"/>
    <w:rsid w:val="002A4727"/>
    <w:rsid w:val="002A4CBF"/>
    <w:rsid w:val="002A51B6"/>
    <w:rsid w:val="002A5550"/>
    <w:rsid w:val="002A5AE4"/>
    <w:rsid w:val="002A5B59"/>
    <w:rsid w:val="002A6002"/>
    <w:rsid w:val="002A6088"/>
    <w:rsid w:val="002A621D"/>
    <w:rsid w:val="002A667B"/>
    <w:rsid w:val="002A69E0"/>
    <w:rsid w:val="002A6A7A"/>
    <w:rsid w:val="002A749A"/>
    <w:rsid w:val="002A7B40"/>
    <w:rsid w:val="002A7F4D"/>
    <w:rsid w:val="002B0B13"/>
    <w:rsid w:val="002B0D37"/>
    <w:rsid w:val="002B127F"/>
    <w:rsid w:val="002B1590"/>
    <w:rsid w:val="002B159E"/>
    <w:rsid w:val="002B1957"/>
    <w:rsid w:val="002B201E"/>
    <w:rsid w:val="002B2144"/>
    <w:rsid w:val="002B24FF"/>
    <w:rsid w:val="002B25AF"/>
    <w:rsid w:val="002B2A95"/>
    <w:rsid w:val="002B3140"/>
    <w:rsid w:val="002B34EC"/>
    <w:rsid w:val="002B351C"/>
    <w:rsid w:val="002B3C74"/>
    <w:rsid w:val="002B3EDC"/>
    <w:rsid w:val="002B4335"/>
    <w:rsid w:val="002B43A5"/>
    <w:rsid w:val="002B45D4"/>
    <w:rsid w:val="002B49CB"/>
    <w:rsid w:val="002B4F7E"/>
    <w:rsid w:val="002B52DE"/>
    <w:rsid w:val="002B55E1"/>
    <w:rsid w:val="002B5672"/>
    <w:rsid w:val="002B5C70"/>
    <w:rsid w:val="002B5DB6"/>
    <w:rsid w:val="002B5E36"/>
    <w:rsid w:val="002B5F42"/>
    <w:rsid w:val="002B6088"/>
    <w:rsid w:val="002B60E3"/>
    <w:rsid w:val="002B64EC"/>
    <w:rsid w:val="002B6DFF"/>
    <w:rsid w:val="002B73EA"/>
    <w:rsid w:val="002B78B8"/>
    <w:rsid w:val="002C02CE"/>
    <w:rsid w:val="002C058E"/>
    <w:rsid w:val="002C0858"/>
    <w:rsid w:val="002C0AB0"/>
    <w:rsid w:val="002C0DD1"/>
    <w:rsid w:val="002C10B5"/>
    <w:rsid w:val="002C25B8"/>
    <w:rsid w:val="002C2959"/>
    <w:rsid w:val="002C2CB9"/>
    <w:rsid w:val="002C2CC1"/>
    <w:rsid w:val="002C34CE"/>
    <w:rsid w:val="002C365E"/>
    <w:rsid w:val="002C38BF"/>
    <w:rsid w:val="002C3973"/>
    <w:rsid w:val="002C48A0"/>
    <w:rsid w:val="002C4A16"/>
    <w:rsid w:val="002C4BF7"/>
    <w:rsid w:val="002C4F08"/>
    <w:rsid w:val="002C534E"/>
    <w:rsid w:val="002C5B6C"/>
    <w:rsid w:val="002C5F65"/>
    <w:rsid w:val="002C6329"/>
    <w:rsid w:val="002C6F64"/>
    <w:rsid w:val="002C7B1A"/>
    <w:rsid w:val="002C7B85"/>
    <w:rsid w:val="002D0237"/>
    <w:rsid w:val="002D0291"/>
    <w:rsid w:val="002D048A"/>
    <w:rsid w:val="002D0B32"/>
    <w:rsid w:val="002D0F90"/>
    <w:rsid w:val="002D1D6A"/>
    <w:rsid w:val="002D1E3F"/>
    <w:rsid w:val="002D255F"/>
    <w:rsid w:val="002D2A24"/>
    <w:rsid w:val="002D2FF2"/>
    <w:rsid w:val="002D3009"/>
    <w:rsid w:val="002D3039"/>
    <w:rsid w:val="002D3072"/>
    <w:rsid w:val="002D3202"/>
    <w:rsid w:val="002D39E6"/>
    <w:rsid w:val="002D39EE"/>
    <w:rsid w:val="002D3DE8"/>
    <w:rsid w:val="002D40B4"/>
    <w:rsid w:val="002D42CE"/>
    <w:rsid w:val="002D4456"/>
    <w:rsid w:val="002D4544"/>
    <w:rsid w:val="002D4A46"/>
    <w:rsid w:val="002D4B91"/>
    <w:rsid w:val="002D500B"/>
    <w:rsid w:val="002D5937"/>
    <w:rsid w:val="002D594B"/>
    <w:rsid w:val="002D5C5D"/>
    <w:rsid w:val="002D5E27"/>
    <w:rsid w:val="002D5EE5"/>
    <w:rsid w:val="002D6027"/>
    <w:rsid w:val="002D62E4"/>
    <w:rsid w:val="002D6520"/>
    <w:rsid w:val="002D67F5"/>
    <w:rsid w:val="002D78BF"/>
    <w:rsid w:val="002D7B2F"/>
    <w:rsid w:val="002E01EC"/>
    <w:rsid w:val="002E05D1"/>
    <w:rsid w:val="002E0679"/>
    <w:rsid w:val="002E09E4"/>
    <w:rsid w:val="002E0D96"/>
    <w:rsid w:val="002E1161"/>
    <w:rsid w:val="002E13C6"/>
    <w:rsid w:val="002E1866"/>
    <w:rsid w:val="002E1991"/>
    <w:rsid w:val="002E1D8B"/>
    <w:rsid w:val="002E1E8B"/>
    <w:rsid w:val="002E1F53"/>
    <w:rsid w:val="002E1FBF"/>
    <w:rsid w:val="002E20C8"/>
    <w:rsid w:val="002E2696"/>
    <w:rsid w:val="002E27F4"/>
    <w:rsid w:val="002E37D1"/>
    <w:rsid w:val="002E3C32"/>
    <w:rsid w:val="002E40BF"/>
    <w:rsid w:val="002E4719"/>
    <w:rsid w:val="002E4B89"/>
    <w:rsid w:val="002E4BB0"/>
    <w:rsid w:val="002E4CE2"/>
    <w:rsid w:val="002E4F46"/>
    <w:rsid w:val="002E4FE1"/>
    <w:rsid w:val="002E518B"/>
    <w:rsid w:val="002E535F"/>
    <w:rsid w:val="002E5372"/>
    <w:rsid w:val="002E5907"/>
    <w:rsid w:val="002E5D34"/>
    <w:rsid w:val="002E6857"/>
    <w:rsid w:val="002E68EC"/>
    <w:rsid w:val="002E6965"/>
    <w:rsid w:val="002E6C7D"/>
    <w:rsid w:val="002E6D8D"/>
    <w:rsid w:val="002E6E83"/>
    <w:rsid w:val="002E7046"/>
    <w:rsid w:val="002E704A"/>
    <w:rsid w:val="002E7123"/>
    <w:rsid w:val="002E7183"/>
    <w:rsid w:val="002E73B1"/>
    <w:rsid w:val="002E7566"/>
    <w:rsid w:val="002E777D"/>
    <w:rsid w:val="002E79E5"/>
    <w:rsid w:val="002E7E14"/>
    <w:rsid w:val="002E7F46"/>
    <w:rsid w:val="002F002E"/>
    <w:rsid w:val="002F0100"/>
    <w:rsid w:val="002F08CE"/>
    <w:rsid w:val="002F0B69"/>
    <w:rsid w:val="002F0C36"/>
    <w:rsid w:val="002F0CEF"/>
    <w:rsid w:val="002F0D16"/>
    <w:rsid w:val="002F11CD"/>
    <w:rsid w:val="002F121B"/>
    <w:rsid w:val="002F19A4"/>
    <w:rsid w:val="002F2108"/>
    <w:rsid w:val="002F27CA"/>
    <w:rsid w:val="002F3016"/>
    <w:rsid w:val="002F3419"/>
    <w:rsid w:val="002F366E"/>
    <w:rsid w:val="002F3940"/>
    <w:rsid w:val="002F3A14"/>
    <w:rsid w:val="002F406A"/>
    <w:rsid w:val="002F432D"/>
    <w:rsid w:val="002F440B"/>
    <w:rsid w:val="002F49DE"/>
    <w:rsid w:val="002F5727"/>
    <w:rsid w:val="002F5E21"/>
    <w:rsid w:val="002F6DEF"/>
    <w:rsid w:val="002F730B"/>
    <w:rsid w:val="002F73A6"/>
    <w:rsid w:val="002F775C"/>
    <w:rsid w:val="0030036C"/>
    <w:rsid w:val="00300545"/>
    <w:rsid w:val="00300EF0"/>
    <w:rsid w:val="00300FDD"/>
    <w:rsid w:val="00301349"/>
    <w:rsid w:val="00301AD4"/>
    <w:rsid w:val="00301F82"/>
    <w:rsid w:val="003023B8"/>
    <w:rsid w:val="00302480"/>
    <w:rsid w:val="0030263A"/>
    <w:rsid w:val="00302887"/>
    <w:rsid w:val="00302BA6"/>
    <w:rsid w:val="00302EAC"/>
    <w:rsid w:val="00303740"/>
    <w:rsid w:val="00303908"/>
    <w:rsid w:val="00303D4A"/>
    <w:rsid w:val="00303F85"/>
    <w:rsid w:val="003043D2"/>
    <w:rsid w:val="00304B98"/>
    <w:rsid w:val="00304CA9"/>
    <w:rsid w:val="003051A3"/>
    <w:rsid w:val="00305488"/>
    <w:rsid w:val="003058E4"/>
    <w:rsid w:val="003059AA"/>
    <w:rsid w:val="00305CD0"/>
    <w:rsid w:val="00305D32"/>
    <w:rsid w:val="00305E02"/>
    <w:rsid w:val="00305E21"/>
    <w:rsid w:val="00306F82"/>
    <w:rsid w:val="00306FE3"/>
    <w:rsid w:val="00307038"/>
    <w:rsid w:val="00307292"/>
    <w:rsid w:val="003073BC"/>
    <w:rsid w:val="003078B5"/>
    <w:rsid w:val="00310C5B"/>
    <w:rsid w:val="00312228"/>
    <w:rsid w:val="003122CB"/>
    <w:rsid w:val="00312322"/>
    <w:rsid w:val="00312334"/>
    <w:rsid w:val="003126F5"/>
    <w:rsid w:val="003129E6"/>
    <w:rsid w:val="00312A2F"/>
    <w:rsid w:val="0031300C"/>
    <w:rsid w:val="00313082"/>
    <w:rsid w:val="0031322C"/>
    <w:rsid w:val="003135F5"/>
    <w:rsid w:val="0031371B"/>
    <w:rsid w:val="003137F0"/>
    <w:rsid w:val="00313868"/>
    <w:rsid w:val="00313A7E"/>
    <w:rsid w:val="00313F4C"/>
    <w:rsid w:val="00314312"/>
    <w:rsid w:val="0031441C"/>
    <w:rsid w:val="00314B56"/>
    <w:rsid w:val="00314C80"/>
    <w:rsid w:val="00314F62"/>
    <w:rsid w:val="003151E5"/>
    <w:rsid w:val="00315910"/>
    <w:rsid w:val="00315CAD"/>
    <w:rsid w:val="00316B8D"/>
    <w:rsid w:val="00316F81"/>
    <w:rsid w:val="003172FA"/>
    <w:rsid w:val="003179CD"/>
    <w:rsid w:val="00317C36"/>
    <w:rsid w:val="0032076F"/>
    <w:rsid w:val="00321330"/>
    <w:rsid w:val="003219A2"/>
    <w:rsid w:val="003219BA"/>
    <w:rsid w:val="00321ABE"/>
    <w:rsid w:val="00321C2D"/>
    <w:rsid w:val="00321C6E"/>
    <w:rsid w:val="0032277A"/>
    <w:rsid w:val="00323B36"/>
    <w:rsid w:val="00324089"/>
    <w:rsid w:val="00324224"/>
    <w:rsid w:val="003242E6"/>
    <w:rsid w:val="00324901"/>
    <w:rsid w:val="00324B67"/>
    <w:rsid w:val="00325FB9"/>
    <w:rsid w:val="00326281"/>
    <w:rsid w:val="00326933"/>
    <w:rsid w:val="00326F75"/>
    <w:rsid w:val="003275AC"/>
    <w:rsid w:val="003276D0"/>
    <w:rsid w:val="003277ED"/>
    <w:rsid w:val="00327A96"/>
    <w:rsid w:val="00327A9F"/>
    <w:rsid w:val="00330394"/>
    <w:rsid w:val="00331084"/>
    <w:rsid w:val="00331573"/>
    <w:rsid w:val="00331912"/>
    <w:rsid w:val="00331D0A"/>
    <w:rsid w:val="00332372"/>
    <w:rsid w:val="00332791"/>
    <w:rsid w:val="0033279C"/>
    <w:rsid w:val="00332DAB"/>
    <w:rsid w:val="003336F8"/>
    <w:rsid w:val="00333953"/>
    <w:rsid w:val="00333BBE"/>
    <w:rsid w:val="00334773"/>
    <w:rsid w:val="00335650"/>
    <w:rsid w:val="00335A7A"/>
    <w:rsid w:val="00335C4A"/>
    <w:rsid w:val="003363BB"/>
    <w:rsid w:val="00336EDA"/>
    <w:rsid w:val="003373A6"/>
    <w:rsid w:val="00337408"/>
    <w:rsid w:val="00337DF7"/>
    <w:rsid w:val="00337EAF"/>
    <w:rsid w:val="003401E6"/>
    <w:rsid w:val="00340400"/>
    <w:rsid w:val="003411B1"/>
    <w:rsid w:val="00341865"/>
    <w:rsid w:val="00341B52"/>
    <w:rsid w:val="00341E1C"/>
    <w:rsid w:val="0034204B"/>
    <w:rsid w:val="003420D1"/>
    <w:rsid w:val="00342630"/>
    <w:rsid w:val="00342A39"/>
    <w:rsid w:val="00342BB3"/>
    <w:rsid w:val="00342D7E"/>
    <w:rsid w:val="00342DF3"/>
    <w:rsid w:val="00342E68"/>
    <w:rsid w:val="00343850"/>
    <w:rsid w:val="00343C44"/>
    <w:rsid w:val="00343CC2"/>
    <w:rsid w:val="00343F87"/>
    <w:rsid w:val="003440E3"/>
    <w:rsid w:val="00344355"/>
    <w:rsid w:val="003443C8"/>
    <w:rsid w:val="00344854"/>
    <w:rsid w:val="00344A7F"/>
    <w:rsid w:val="00344BBF"/>
    <w:rsid w:val="00344D41"/>
    <w:rsid w:val="00345DFC"/>
    <w:rsid w:val="003460BE"/>
    <w:rsid w:val="003462E3"/>
    <w:rsid w:val="003465BE"/>
    <w:rsid w:val="00346654"/>
    <w:rsid w:val="003470A4"/>
    <w:rsid w:val="00347272"/>
    <w:rsid w:val="0034767E"/>
    <w:rsid w:val="00347716"/>
    <w:rsid w:val="0034794B"/>
    <w:rsid w:val="00347978"/>
    <w:rsid w:val="00347A4B"/>
    <w:rsid w:val="00347CB3"/>
    <w:rsid w:val="00350315"/>
    <w:rsid w:val="00350CEA"/>
    <w:rsid w:val="003515FB"/>
    <w:rsid w:val="00351D1E"/>
    <w:rsid w:val="003520CF"/>
    <w:rsid w:val="003534C6"/>
    <w:rsid w:val="0035367E"/>
    <w:rsid w:val="00353C50"/>
    <w:rsid w:val="00353DE5"/>
    <w:rsid w:val="0035405D"/>
    <w:rsid w:val="003545B4"/>
    <w:rsid w:val="003547B1"/>
    <w:rsid w:val="00355B88"/>
    <w:rsid w:val="00355E51"/>
    <w:rsid w:val="003560C5"/>
    <w:rsid w:val="0035648C"/>
    <w:rsid w:val="00356BA2"/>
    <w:rsid w:val="00356C8D"/>
    <w:rsid w:val="00356EA5"/>
    <w:rsid w:val="003574E5"/>
    <w:rsid w:val="003579BC"/>
    <w:rsid w:val="00357B5B"/>
    <w:rsid w:val="00357F1B"/>
    <w:rsid w:val="0036019C"/>
    <w:rsid w:val="003601B2"/>
    <w:rsid w:val="00360333"/>
    <w:rsid w:val="003607F2"/>
    <w:rsid w:val="00360E27"/>
    <w:rsid w:val="0036116B"/>
    <w:rsid w:val="003614E0"/>
    <w:rsid w:val="00361519"/>
    <w:rsid w:val="003617B3"/>
    <w:rsid w:val="00361878"/>
    <w:rsid w:val="00361B88"/>
    <w:rsid w:val="003622F1"/>
    <w:rsid w:val="00362E0C"/>
    <w:rsid w:val="00362FF0"/>
    <w:rsid w:val="00363024"/>
    <w:rsid w:val="003631A2"/>
    <w:rsid w:val="00363276"/>
    <w:rsid w:val="00363580"/>
    <w:rsid w:val="00363BB1"/>
    <w:rsid w:val="00363C68"/>
    <w:rsid w:val="00363FEA"/>
    <w:rsid w:val="00364173"/>
    <w:rsid w:val="00364C2A"/>
    <w:rsid w:val="00364DA4"/>
    <w:rsid w:val="00364E09"/>
    <w:rsid w:val="00365308"/>
    <w:rsid w:val="003654B3"/>
    <w:rsid w:val="00365525"/>
    <w:rsid w:val="00365580"/>
    <w:rsid w:val="00365A06"/>
    <w:rsid w:val="00365D5A"/>
    <w:rsid w:val="00366329"/>
    <w:rsid w:val="00366469"/>
    <w:rsid w:val="0036649C"/>
    <w:rsid w:val="003667DE"/>
    <w:rsid w:val="00366942"/>
    <w:rsid w:val="00366B14"/>
    <w:rsid w:val="00366B57"/>
    <w:rsid w:val="00366C65"/>
    <w:rsid w:val="00367044"/>
    <w:rsid w:val="003670E2"/>
    <w:rsid w:val="003672AA"/>
    <w:rsid w:val="003676FC"/>
    <w:rsid w:val="003679AA"/>
    <w:rsid w:val="00367E49"/>
    <w:rsid w:val="003709A3"/>
    <w:rsid w:val="00370A0B"/>
    <w:rsid w:val="00370DC1"/>
    <w:rsid w:val="003711B4"/>
    <w:rsid w:val="00371536"/>
    <w:rsid w:val="00371A0F"/>
    <w:rsid w:val="00371B50"/>
    <w:rsid w:val="00371C94"/>
    <w:rsid w:val="003720EE"/>
    <w:rsid w:val="00372257"/>
    <w:rsid w:val="00372A12"/>
    <w:rsid w:val="00372F2E"/>
    <w:rsid w:val="00372F70"/>
    <w:rsid w:val="00372FF0"/>
    <w:rsid w:val="003736F1"/>
    <w:rsid w:val="00373FBF"/>
    <w:rsid w:val="0037402D"/>
    <w:rsid w:val="00374276"/>
    <w:rsid w:val="00374390"/>
    <w:rsid w:val="003745B7"/>
    <w:rsid w:val="00374CF2"/>
    <w:rsid w:val="00375822"/>
    <w:rsid w:val="00376163"/>
    <w:rsid w:val="0037638A"/>
    <w:rsid w:val="00376E4A"/>
    <w:rsid w:val="00376E57"/>
    <w:rsid w:val="0037775F"/>
    <w:rsid w:val="003777BD"/>
    <w:rsid w:val="003778AC"/>
    <w:rsid w:val="00377AB9"/>
    <w:rsid w:val="00377C28"/>
    <w:rsid w:val="003803D5"/>
    <w:rsid w:val="003803EF"/>
    <w:rsid w:val="00380B84"/>
    <w:rsid w:val="00380B86"/>
    <w:rsid w:val="00381367"/>
    <w:rsid w:val="00381567"/>
    <w:rsid w:val="00381F5D"/>
    <w:rsid w:val="0038229E"/>
    <w:rsid w:val="00382E4D"/>
    <w:rsid w:val="00382E69"/>
    <w:rsid w:val="0038326A"/>
    <w:rsid w:val="0038327A"/>
    <w:rsid w:val="00383611"/>
    <w:rsid w:val="00383726"/>
    <w:rsid w:val="00383808"/>
    <w:rsid w:val="003838F9"/>
    <w:rsid w:val="00383EF3"/>
    <w:rsid w:val="00383FD7"/>
    <w:rsid w:val="003843CB"/>
    <w:rsid w:val="003845A4"/>
    <w:rsid w:val="003849CF"/>
    <w:rsid w:val="00384B26"/>
    <w:rsid w:val="00384CC0"/>
    <w:rsid w:val="00385DFA"/>
    <w:rsid w:val="00386630"/>
    <w:rsid w:val="00387280"/>
    <w:rsid w:val="0038736C"/>
    <w:rsid w:val="003876E1"/>
    <w:rsid w:val="00387883"/>
    <w:rsid w:val="003907B3"/>
    <w:rsid w:val="00390FB8"/>
    <w:rsid w:val="00391CDC"/>
    <w:rsid w:val="00391DD6"/>
    <w:rsid w:val="0039253D"/>
    <w:rsid w:val="00392751"/>
    <w:rsid w:val="003928C3"/>
    <w:rsid w:val="00392A01"/>
    <w:rsid w:val="00393312"/>
    <w:rsid w:val="003934D7"/>
    <w:rsid w:val="00393AAD"/>
    <w:rsid w:val="00393AEA"/>
    <w:rsid w:val="00393FFE"/>
    <w:rsid w:val="003944EE"/>
    <w:rsid w:val="0039481A"/>
    <w:rsid w:val="00394894"/>
    <w:rsid w:val="003949BA"/>
    <w:rsid w:val="00395258"/>
    <w:rsid w:val="00395276"/>
    <w:rsid w:val="003958ED"/>
    <w:rsid w:val="00395CF5"/>
    <w:rsid w:val="00395FEF"/>
    <w:rsid w:val="00396188"/>
    <w:rsid w:val="003964F8"/>
    <w:rsid w:val="00396A3C"/>
    <w:rsid w:val="00396C6F"/>
    <w:rsid w:val="00396DDC"/>
    <w:rsid w:val="00396EEA"/>
    <w:rsid w:val="00396F10"/>
    <w:rsid w:val="003971C0"/>
    <w:rsid w:val="0039726A"/>
    <w:rsid w:val="00397BCE"/>
    <w:rsid w:val="00397FA5"/>
    <w:rsid w:val="003A00D1"/>
    <w:rsid w:val="003A0525"/>
    <w:rsid w:val="003A0A39"/>
    <w:rsid w:val="003A0D7E"/>
    <w:rsid w:val="003A115E"/>
    <w:rsid w:val="003A21BB"/>
    <w:rsid w:val="003A2371"/>
    <w:rsid w:val="003A23F9"/>
    <w:rsid w:val="003A2F6A"/>
    <w:rsid w:val="003A3625"/>
    <w:rsid w:val="003A3B98"/>
    <w:rsid w:val="003A5482"/>
    <w:rsid w:val="003A5ADA"/>
    <w:rsid w:val="003A5BC5"/>
    <w:rsid w:val="003A5D0D"/>
    <w:rsid w:val="003A5F34"/>
    <w:rsid w:val="003A6840"/>
    <w:rsid w:val="003A6ACF"/>
    <w:rsid w:val="003A6B34"/>
    <w:rsid w:val="003A6C3A"/>
    <w:rsid w:val="003A70A3"/>
    <w:rsid w:val="003A7873"/>
    <w:rsid w:val="003A7951"/>
    <w:rsid w:val="003A7B98"/>
    <w:rsid w:val="003A7D19"/>
    <w:rsid w:val="003B16FA"/>
    <w:rsid w:val="003B25D0"/>
    <w:rsid w:val="003B2DC1"/>
    <w:rsid w:val="003B2E26"/>
    <w:rsid w:val="003B2F54"/>
    <w:rsid w:val="003B3398"/>
    <w:rsid w:val="003B3524"/>
    <w:rsid w:val="003B37EC"/>
    <w:rsid w:val="003B419F"/>
    <w:rsid w:val="003B4413"/>
    <w:rsid w:val="003B4455"/>
    <w:rsid w:val="003B4632"/>
    <w:rsid w:val="003B46B4"/>
    <w:rsid w:val="003B492B"/>
    <w:rsid w:val="003B4D49"/>
    <w:rsid w:val="003B4DA8"/>
    <w:rsid w:val="003B58F0"/>
    <w:rsid w:val="003B5A8F"/>
    <w:rsid w:val="003B5F29"/>
    <w:rsid w:val="003B696B"/>
    <w:rsid w:val="003B6B51"/>
    <w:rsid w:val="003B6DB4"/>
    <w:rsid w:val="003B6ECC"/>
    <w:rsid w:val="003B7B7A"/>
    <w:rsid w:val="003B7ED6"/>
    <w:rsid w:val="003C09C2"/>
    <w:rsid w:val="003C0D1D"/>
    <w:rsid w:val="003C0FE0"/>
    <w:rsid w:val="003C1078"/>
    <w:rsid w:val="003C1384"/>
    <w:rsid w:val="003C165F"/>
    <w:rsid w:val="003C16EC"/>
    <w:rsid w:val="003C1D86"/>
    <w:rsid w:val="003C249A"/>
    <w:rsid w:val="003C2754"/>
    <w:rsid w:val="003C2915"/>
    <w:rsid w:val="003C360B"/>
    <w:rsid w:val="003C4737"/>
    <w:rsid w:val="003C4792"/>
    <w:rsid w:val="003C4AE5"/>
    <w:rsid w:val="003C4C4A"/>
    <w:rsid w:val="003C4C55"/>
    <w:rsid w:val="003C4DF2"/>
    <w:rsid w:val="003C509B"/>
    <w:rsid w:val="003C510E"/>
    <w:rsid w:val="003C520D"/>
    <w:rsid w:val="003C5271"/>
    <w:rsid w:val="003C551C"/>
    <w:rsid w:val="003C5589"/>
    <w:rsid w:val="003C6036"/>
    <w:rsid w:val="003C6061"/>
    <w:rsid w:val="003C615F"/>
    <w:rsid w:val="003C62FB"/>
    <w:rsid w:val="003C687C"/>
    <w:rsid w:val="003C69A8"/>
    <w:rsid w:val="003C69ED"/>
    <w:rsid w:val="003C6A15"/>
    <w:rsid w:val="003C6AA2"/>
    <w:rsid w:val="003C6B2E"/>
    <w:rsid w:val="003C6ECD"/>
    <w:rsid w:val="003C7498"/>
    <w:rsid w:val="003C78F3"/>
    <w:rsid w:val="003C79D2"/>
    <w:rsid w:val="003C7CFC"/>
    <w:rsid w:val="003C7D4F"/>
    <w:rsid w:val="003C7DAE"/>
    <w:rsid w:val="003C7F0C"/>
    <w:rsid w:val="003C7FA1"/>
    <w:rsid w:val="003D0510"/>
    <w:rsid w:val="003D07E6"/>
    <w:rsid w:val="003D099A"/>
    <w:rsid w:val="003D0A28"/>
    <w:rsid w:val="003D0E4A"/>
    <w:rsid w:val="003D0E61"/>
    <w:rsid w:val="003D12FC"/>
    <w:rsid w:val="003D1620"/>
    <w:rsid w:val="003D20FA"/>
    <w:rsid w:val="003D2127"/>
    <w:rsid w:val="003D21E2"/>
    <w:rsid w:val="003D23C8"/>
    <w:rsid w:val="003D2E72"/>
    <w:rsid w:val="003D30A3"/>
    <w:rsid w:val="003D387A"/>
    <w:rsid w:val="003D3AEC"/>
    <w:rsid w:val="003D3C36"/>
    <w:rsid w:val="003D3E74"/>
    <w:rsid w:val="003D3ECC"/>
    <w:rsid w:val="003D3F2D"/>
    <w:rsid w:val="003D475B"/>
    <w:rsid w:val="003D4F02"/>
    <w:rsid w:val="003D5044"/>
    <w:rsid w:val="003D52BE"/>
    <w:rsid w:val="003D66D7"/>
    <w:rsid w:val="003D67F9"/>
    <w:rsid w:val="003D68A2"/>
    <w:rsid w:val="003D6972"/>
    <w:rsid w:val="003D6F2C"/>
    <w:rsid w:val="003D6F2E"/>
    <w:rsid w:val="003D702A"/>
    <w:rsid w:val="003D722B"/>
    <w:rsid w:val="003D726F"/>
    <w:rsid w:val="003D72DE"/>
    <w:rsid w:val="003D7856"/>
    <w:rsid w:val="003D7AFB"/>
    <w:rsid w:val="003D7C46"/>
    <w:rsid w:val="003E0232"/>
    <w:rsid w:val="003E0A2E"/>
    <w:rsid w:val="003E0DEA"/>
    <w:rsid w:val="003E0FF9"/>
    <w:rsid w:val="003E11EA"/>
    <w:rsid w:val="003E1376"/>
    <w:rsid w:val="003E1B52"/>
    <w:rsid w:val="003E1F39"/>
    <w:rsid w:val="003E202C"/>
    <w:rsid w:val="003E23C2"/>
    <w:rsid w:val="003E29CA"/>
    <w:rsid w:val="003E35AB"/>
    <w:rsid w:val="003E3941"/>
    <w:rsid w:val="003E41B8"/>
    <w:rsid w:val="003E4447"/>
    <w:rsid w:val="003E4D0E"/>
    <w:rsid w:val="003E4F3C"/>
    <w:rsid w:val="003E506B"/>
    <w:rsid w:val="003E50EF"/>
    <w:rsid w:val="003E513D"/>
    <w:rsid w:val="003E5264"/>
    <w:rsid w:val="003E57E2"/>
    <w:rsid w:val="003E5913"/>
    <w:rsid w:val="003E5CB5"/>
    <w:rsid w:val="003E6530"/>
    <w:rsid w:val="003E657F"/>
    <w:rsid w:val="003E7213"/>
    <w:rsid w:val="003E72A7"/>
    <w:rsid w:val="003E7469"/>
    <w:rsid w:val="003E78B8"/>
    <w:rsid w:val="003E7948"/>
    <w:rsid w:val="003E7AC7"/>
    <w:rsid w:val="003F046A"/>
    <w:rsid w:val="003F06C8"/>
    <w:rsid w:val="003F09B2"/>
    <w:rsid w:val="003F1696"/>
    <w:rsid w:val="003F1763"/>
    <w:rsid w:val="003F17E1"/>
    <w:rsid w:val="003F2072"/>
    <w:rsid w:val="003F2AC5"/>
    <w:rsid w:val="003F33C1"/>
    <w:rsid w:val="003F37D6"/>
    <w:rsid w:val="003F394B"/>
    <w:rsid w:val="003F399F"/>
    <w:rsid w:val="003F3D35"/>
    <w:rsid w:val="003F4193"/>
    <w:rsid w:val="003F4457"/>
    <w:rsid w:val="003F48B5"/>
    <w:rsid w:val="003F48E8"/>
    <w:rsid w:val="003F4A76"/>
    <w:rsid w:val="003F4D6F"/>
    <w:rsid w:val="003F5255"/>
    <w:rsid w:val="003F54AB"/>
    <w:rsid w:val="003F5625"/>
    <w:rsid w:val="003F5644"/>
    <w:rsid w:val="003F6C94"/>
    <w:rsid w:val="003F6FC8"/>
    <w:rsid w:val="003F71FE"/>
    <w:rsid w:val="003F755A"/>
    <w:rsid w:val="003F7702"/>
    <w:rsid w:val="003F7FAC"/>
    <w:rsid w:val="00400797"/>
    <w:rsid w:val="00400B2C"/>
    <w:rsid w:val="00400C40"/>
    <w:rsid w:val="00400CD7"/>
    <w:rsid w:val="00401212"/>
    <w:rsid w:val="0040166A"/>
    <w:rsid w:val="00401A2A"/>
    <w:rsid w:val="00401B3F"/>
    <w:rsid w:val="004020B2"/>
    <w:rsid w:val="0040226C"/>
    <w:rsid w:val="004022C9"/>
    <w:rsid w:val="0040235E"/>
    <w:rsid w:val="00402C14"/>
    <w:rsid w:val="00402F1F"/>
    <w:rsid w:val="0040335D"/>
    <w:rsid w:val="004033CE"/>
    <w:rsid w:val="00403774"/>
    <w:rsid w:val="0040384F"/>
    <w:rsid w:val="00403858"/>
    <w:rsid w:val="00403C86"/>
    <w:rsid w:val="00403D5D"/>
    <w:rsid w:val="00403D6A"/>
    <w:rsid w:val="00404430"/>
    <w:rsid w:val="004046DA"/>
    <w:rsid w:val="00404C01"/>
    <w:rsid w:val="00404CFC"/>
    <w:rsid w:val="0040509E"/>
    <w:rsid w:val="00405550"/>
    <w:rsid w:val="00405D8C"/>
    <w:rsid w:val="00405FC7"/>
    <w:rsid w:val="00406225"/>
    <w:rsid w:val="0040684A"/>
    <w:rsid w:val="00406C98"/>
    <w:rsid w:val="00406CE4"/>
    <w:rsid w:val="00407D6C"/>
    <w:rsid w:val="00410150"/>
    <w:rsid w:val="00410163"/>
    <w:rsid w:val="004106B0"/>
    <w:rsid w:val="00410822"/>
    <w:rsid w:val="0041093F"/>
    <w:rsid w:val="00410B3F"/>
    <w:rsid w:val="00410CB8"/>
    <w:rsid w:val="00410FE6"/>
    <w:rsid w:val="00412544"/>
    <w:rsid w:val="00412910"/>
    <w:rsid w:val="00412F31"/>
    <w:rsid w:val="004135E1"/>
    <w:rsid w:val="00413BC2"/>
    <w:rsid w:val="00413ED2"/>
    <w:rsid w:val="00413FDF"/>
    <w:rsid w:val="00414008"/>
    <w:rsid w:val="004144ED"/>
    <w:rsid w:val="004152D2"/>
    <w:rsid w:val="004152FF"/>
    <w:rsid w:val="00415309"/>
    <w:rsid w:val="00415412"/>
    <w:rsid w:val="004154E8"/>
    <w:rsid w:val="00415672"/>
    <w:rsid w:val="004156EC"/>
    <w:rsid w:val="004159B8"/>
    <w:rsid w:val="00415C00"/>
    <w:rsid w:val="00415CFA"/>
    <w:rsid w:val="00416132"/>
    <w:rsid w:val="00416C90"/>
    <w:rsid w:val="00416E76"/>
    <w:rsid w:val="00416F7D"/>
    <w:rsid w:val="004174D3"/>
    <w:rsid w:val="00417656"/>
    <w:rsid w:val="004179C9"/>
    <w:rsid w:val="0042012D"/>
    <w:rsid w:val="00420172"/>
    <w:rsid w:val="00420465"/>
    <w:rsid w:val="00420D28"/>
    <w:rsid w:val="00421283"/>
    <w:rsid w:val="004212EC"/>
    <w:rsid w:val="00421302"/>
    <w:rsid w:val="00421620"/>
    <w:rsid w:val="004223A8"/>
    <w:rsid w:val="00422628"/>
    <w:rsid w:val="004229E3"/>
    <w:rsid w:val="00422CFE"/>
    <w:rsid w:val="00422DD4"/>
    <w:rsid w:val="00423107"/>
    <w:rsid w:val="0042399C"/>
    <w:rsid w:val="00423BD9"/>
    <w:rsid w:val="0042418B"/>
    <w:rsid w:val="0042496D"/>
    <w:rsid w:val="00424C30"/>
    <w:rsid w:val="00424E08"/>
    <w:rsid w:val="00424EC8"/>
    <w:rsid w:val="00425179"/>
    <w:rsid w:val="00425492"/>
    <w:rsid w:val="00425501"/>
    <w:rsid w:val="0042555A"/>
    <w:rsid w:val="0042585A"/>
    <w:rsid w:val="00425B0E"/>
    <w:rsid w:val="00425DBA"/>
    <w:rsid w:val="00426856"/>
    <w:rsid w:val="00426C5C"/>
    <w:rsid w:val="004273C3"/>
    <w:rsid w:val="00427987"/>
    <w:rsid w:val="00427E6A"/>
    <w:rsid w:val="00430021"/>
    <w:rsid w:val="00430057"/>
    <w:rsid w:val="004309E7"/>
    <w:rsid w:val="00431315"/>
    <w:rsid w:val="004314B2"/>
    <w:rsid w:val="0043163A"/>
    <w:rsid w:val="00432280"/>
    <w:rsid w:val="0043232D"/>
    <w:rsid w:val="0043265A"/>
    <w:rsid w:val="00433149"/>
    <w:rsid w:val="00433734"/>
    <w:rsid w:val="0043388E"/>
    <w:rsid w:val="00433BDA"/>
    <w:rsid w:val="00434013"/>
    <w:rsid w:val="004345CD"/>
    <w:rsid w:val="00434B4F"/>
    <w:rsid w:val="00435785"/>
    <w:rsid w:val="004357FE"/>
    <w:rsid w:val="00436935"/>
    <w:rsid w:val="00436E2E"/>
    <w:rsid w:val="00436F1B"/>
    <w:rsid w:val="0043742A"/>
    <w:rsid w:val="004374B4"/>
    <w:rsid w:val="004374F1"/>
    <w:rsid w:val="00437BB7"/>
    <w:rsid w:val="004400D7"/>
    <w:rsid w:val="0044033A"/>
    <w:rsid w:val="00441067"/>
    <w:rsid w:val="00441A70"/>
    <w:rsid w:val="00441AB7"/>
    <w:rsid w:val="00441B91"/>
    <w:rsid w:val="00441EC7"/>
    <w:rsid w:val="00441F9E"/>
    <w:rsid w:val="00442469"/>
    <w:rsid w:val="00442513"/>
    <w:rsid w:val="00442538"/>
    <w:rsid w:val="004438FD"/>
    <w:rsid w:val="00443976"/>
    <w:rsid w:val="00443B67"/>
    <w:rsid w:val="00443EE6"/>
    <w:rsid w:val="0044403C"/>
    <w:rsid w:val="00444196"/>
    <w:rsid w:val="0044444B"/>
    <w:rsid w:val="0044471C"/>
    <w:rsid w:val="004448B0"/>
    <w:rsid w:val="004453B5"/>
    <w:rsid w:val="004454C6"/>
    <w:rsid w:val="004454DA"/>
    <w:rsid w:val="004458C9"/>
    <w:rsid w:val="004459FC"/>
    <w:rsid w:val="00445A86"/>
    <w:rsid w:val="00446A56"/>
    <w:rsid w:val="00446B3F"/>
    <w:rsid w:val="00447105"/>
    <w:rsid w:val="0044789F"/>
    <w:rsid w:val="00447BFB"/>
    <w:rsid w:val="00447D4A"/>
    <w:rsid w:val="00450117"/>
    <w:rsid w:val="0045073D"/>
    <w:rsid w:val="00450912"/>
    <w:rsid w:val="00450A17"/>
    <w:rsid w:val="00450C6A"/>
    <w:rsid w:val="00450E00"/>
    <w:rsid w:val="0045109D"/>
    <w:rsid w:val="004511F4"/>
    <w:rsid w:val="004515BB"/>
    <w:rsid w:val="004515C1"/>
    <w:rsid w:val="00451846"/>
    <w:rsid w:val="00451A43"/>
    <w:rsid w:val="00451AC3"/>
    <w:rsid w:val="00452270"/>
    <w:rsid w:val="0045293F"/>
    <w:rsid w:val="00452A8C"/>
    <w:rsid w:val="004533F0"/>
    <w:rsid w:val="004540AA"/>
    <w:rsid w:val="004544AC"/>
    <w:rsid w:val="00454C72"/>
    <w:rsid w:val="0045508E"/>
    <w:rsid w:val="00455639"/>
    <w:rsid w:val="0045582B"/>
    <w:rsid w:val="00455C46"/>
    <w:rsid w:val="00455D79"/>
    <w:rsid w:val="0045600E"/>
    <w:rsid w:val="0045650B"/>
    <w:rsid w:val="0045675E"/>
    <w:rsid w:val="00456A7A"/>
    <w:rsid w:val="00456C88"/>
    <w:rsid w:val="00456E90"/>
    <w:rsid w:val="00457372"/>
    <w:rsid w:val="004573E3"/>
    <w:rsid w:val="004577A0"/>
    <w:rsid w:val="00457A20"/>
    <w:rsid w:val="00460770"/>
    <w:rsid w:val="00460A8B"/>
    <w:rsid w:val="00460B93"/>
    <w:rsid w:val="00460D63"/>
    <w:rsid w:val="00460DE6"/>
    <w:rsid w:val="00460FBB"/>
    <w:rsid w:val="00461372"/>
    <w:rsid w:val="004614D7"/>
    <w:rsid w:val="004616E1"/>
    <w:rsid w:val="00461894"/>
    <w:rsid w:val="00461DA7"/>
    <w:rsid w:val="00461E25"/>
    <w:rsid w:val="00462140"/>
    <w:rsid w:val="004629CF"/>
    <w:rsid w:val="00462A87"/>
    <w:rsid w:val="00462B8B"/>
    <w:rsid w:val="00463105"/>
    <w:rsid w:val="0046335A"/>
    <w:rsid w:val="00464E2B"/>
    <w:rsid w:val="00464EEC"/>
    <w:rsid w:val="0046574B"/>
    <w:rsid w:val="00465C15"/>
    <w:rsid w:val="00465FD6"/>
    <w:rsid w:val="004665C4"/>
    <w:rsid w:val="00466B4F"/>
    <w:rsid w:val="00466C77"/>
    <w:rsid w:val="00466D54"/>
    <w:rsid w:val="00466EA7"/>
    <w:rsid w:val="0046716A"/>
    <w:rsid w:val="004673F2"/>
    <w:rsid w:val="00467432"/>
    <w:rsid w:val="00467661"/>
    <w:rsid w:val="00467B10"/>
    <w:rsid w:val="004701D1"/>
    <w:rsid w:val="004707C2"/>
    <w:rsid w:val="00470B5B"/>
    <w:rsid w:val="00471057"/>
    <w:rsid w:val="0047133F"/>
    <w:rsid w:val="0047155B"/>
    <w:rsid w:val="00471990"/>
    <w:rsid w:val="00472174"/>
    <w:rsid w:val="00472634"/>
    <w:rsid w:val="00472826"/>
    <w:rsid w:val="004728C1"/>
    <w:rsid w:val="00472A1A"/>
    <w:rsid w:val="00472F43"/>
    <w:rsid w:val="00473221"/>
    <w:rsid w:val="004732C5"/>
    <w:rsid w:val="004738FE"/>
    <w:rsid w:val="00473BCA"/>
    <w:rsid w:val="00473C49"/>
    <w:rsid w:val="00473E69"/>
    <w:rsid w:val="00473EBA"/>
    <w:rsid w:val="00473EC5"/>
    <w:rsid w:val="004745EE"/>
    <w:rsid w:val="004747A5"/>
    <w:rsid w:val="004747B3"/>
    <w:rsid w:val="004748F1"/>
    <w:rsid w:val="0047578B"/>
    <w:rsid w:val="00475807"/>
    <w:rsid w:val="0047625B"/>
    <w:rsid w:val="00476939"/>
    <w:rsid w:val="00476BFC"/>
    <w:rsid w:val="00476F51"/>
    <w:rsid w:val="004777D4"/>
    <w:rsid w:val="00477802"/>
    <w:rsid w:val="00477831"/>
    <w:rsid w:val="004779FD"/>
    <w:rsid w:val="00477ACE"/>
    <w:rsid w:val="00477C2B"/>
    <w:rsid w:val="00477CCA"/>
    <w:rsid w:val="004800B6"/>
    <w:rsid w:val="004802A5"/>
    <w:rsid w:val="00480F91"/>
    <w:rsid w:val="004812EF"/>
    <w:rsid w:val="0048141A"/>
    <w:rsid w:val="00481579"/>
    <w:rsid w:val="00481A47"/>
    <w:rsid w:val="00481D38"/>
    <w:rsid w:val="00481DF5"/>
    <w:rsid w:val="0048254D"/>
    <w:rsid w:val="00482C3F"/>
    <w:rsid w:val="00483467"/>
    <w:rsid w:val="004835B5"/>
    <w:rsid w:val="004836A0"/>
    <w:rsid w:val="004836E0"/>
    <w:rsid w:val="004838E3"/>
    <w:rsid w:val="00483D7C"/>
    <w:rsid w:val="00483FF8"/>
    <w:rsid w:val="0048463B"/>
    <w:rsid w:val="00484670"/>
    <w:rsid w:val="00484CD4"/>
    <w:rsid w:val="0048562F"/>
    <w:rsid w:val="0048581A"/>
    <w:rsid w:val="00486535"/>
    <w:rsid w:val="004867FB"/>
    <w:rsid w:val="004869AE"/>
    <w:rsid w:val="00487746"/>
    <w:rsid w:val="00487805"/>
    <w:rsid w:val="00487958"/>
    <w:rsid w:val="00487DB4"/>
    <w:rsid w:val="00490329"/>
    <w:rsid w:val="0049046C"/>
    <w:rsid w:val="004904F0"/>
    <w:rsid w:val="00490C06"/>
    <w:rsid w:val="00490C07"/>
    <w:rsid w:val="00490E54"/>
    <w:rsid w:val="00491277"/>
    <w:rsid w:val="00491572"/>
    <w:rsid w:val="00491D4F"/>
    <w:rsid w:val="00492515"/>
    <w:rsid w:val="004929A7"/>
    <w:rsid w:val="004929D0"/>
    <w:rsid w:val="00492BFA"/>
    <w:rsid w:val="00492FEB"/>
    <w:rsid w:val="004933A7"/>
    <w:rsid w:val="00493796"/>
    <w:rsid w:val="00493A6B"/>
    <w:rsid w:val="00493AB9"/>
    <w:rsid w:val="00493BA5"/>
    <w:rsid w:val="00493FB4"/>
    <w:rsid w:val="0049420C"/>
    <w:rsid w:val="0049447C"/>
    <w:rsid w:val="0049468D"/>
    <w:rsid w:val="00494852"/>
    <w:rsid w:val="00494934"/>
    <w:rsid w:val="004949C5"/>
    <w:rsid w:val="004949DA"/>
    <w:rsid w:val="00494B44"/>
    <w:rsid w:val="00494BD3"/>
    <w:rsid w:val="00494D89"/>
    <w:rsid w:val="00495493"/>
    <w:rsid w:val="004954D3"/>
    <w:rsid w:val="004957A0"/>
    <w:rsid w:val="00495A16"/>
    <w:rsid w:val="00495B4D"/>
    <w:rsid w:val="00495D7C"/>
    <w:rsid w:val="00496073"/>
    <w:rsid w:val="0049641A"/>
    <w:rsid w:val="004966F7"/>
    <w:rsid w:val="00496D20"/>
    <w:rsid w:val="00497170"/>
    <w:rsid w:val="00497384"/>
    <w:rsid w:val="004975FD"/>
    <w:rsid w:val="00497827"/>
    <w:rsid w:val="00497C35"/>
    <w:rsid w:val="00497E26"/>
    <w:rsid w:val="00497E38"/>
    <w:rsid w:val="004A02B3"/>
    <w:rsid w:val="004A045A"/>
    <w:rsid w:val="004A0582"/>
    <w:rsid w:val="004A06DE"/>
    <w:rsid w:val="004A0D07"/>
    <w:rsid w:val="004A19D4"/>
    <w:rsid w:val="004A1B82"/>
    <w:rsid w:val="004A1F49"/>
    <w:rsid w:val="004A200D"/>
    <w:rsid w:val="004A2053"/>
    <w:rsid w:val="004A234D"/>
    <w:rsid w:val="004A2472"/>
    <w:rsid w:val="004A2685"/>
    <w:rsid w:val="004A3499"/>
    <w:rsid w:val="004A3710"/>
    <w:rsid w:val="004A3931"/>
    <w:rsid w:val="004A3B80"/>
    <w:rsid w:val="004A42F6"/>
    <w:rsid w:val="004A459D"/>
    <w:rsid w:val="004A4B28"/>
    <w:rsid w:val="004A502E"/>
    <w:rsid w:val="004A5518"/>
    <w:rsid w:val="004A5A36"/>
    <w:rsid w:val="004A5DA2"/>
    <w:rsid w:val="004A6147"/>
    <w:rsid w:val="004A65D9"/>
    <w:rsid w:val="004A6768"/>
    <w:rsid w:val="004A6813"/>
    <w:rsid w:val="004A6CE1"/>
    <w:rsid w:val="004A71DF"/>
    <w:rsid w:val="004A78C6"/>
    <w:rsid w:val="004A793D"/>
    <w:rsid w:val="004A7BB9"/>
    <w:rsid w:val="004A7BC1"/>
    <w:rsid w:val="004A7BF9"/>
    <w:rsid w:val="004B069F"/>
    <w:rsid w:val="004B144C"/>
    <w:rsid w:val="004B1B8F"/>
    <w:rsid w:val="004B1C97"/>
    <w:rsid w:val="004B1DA3"/>
    <w:rsid w:val="004B2090"/>
    <w:rsid w:val="004B273A"/>
    <w:rsid w:val="004B27BF"/>
    <w:rsid w:val="004B2B69"/>
    <w:rsid w:val="004B3F08"/>
    <w:rsid w:val="004B4190"/>
    <w:rsid w:val="004B4A55"/>
    <w:rsid w:val="004B4CF5"/>
    <w:rsid w:val="004B4D5D"/>
    <w:rsid w:val="004B4E3D"/>
    <w:rsid w:val="004B5066"/>
    <w:rsid w:val="004B515C"/>
    <w:rsid w:val="004B5492"/>
    <w:rsid w:val="004B557E"/>
    <w:rsid w:val="004B57A9"/>
    <w:rsid w:val="004B5CAD"/>
    <w:rsid w:val="004B622B"/>
    <w:rsid w:val="004B6570"/>
    <w:rsid w:val="004B673C"/>
    <w:rsid w:val="004B7550"/>
    <w:rsid w:val="004B7E40"/>
    <w:rsid w:val="004B7F75"/>
    <w:rsid w:val="004C062B"/>
    <w:rsid w:val="004C0A33"/>
    <w:rsid w:val="004C0B13"/>
    <w:rsid w:val="004C0B62"/>
    <w:rsid w:val="004C115B"/>
    <w:rsid w:val="004C1206"/>
    <w:rsid w:val="004C136D"/>
    <w:rsid w:val="004C19C4"/>
    <w:rsid w:val="004C1A0A"/>
    <w:rsid w:val="004C1D83"/>
    <w:rsid w:val="004C1FD2"/>
    <w:rsid w:val="004C1FDA"/>
    <w:rsid w:val="004C2035"/>
    <w:rsid w:val="004C20B7"/>
    <w:rsid w:val="004C2385"/>
    <w:rsid w:val="004C2540"/>
    <w:rsid w:val="004C2628"/>
    <w:rsid w:val="004C27FD"/>
    <w:rsid w:val="004C2812"/>
    <w:rsid w:val="004C2BE5"/>
    <w:rsid w:val="004C30D4"/>
    <w:rsid w:val="004C311F"/>
    <w:rsid w:val="004C35BD"/>
    <w:rsid w:val="004C35E0"/>
    <w:rsid w:val="004C3793"/>
    <w:rsid w:val="004C3B2C"/>
    <w:rsid w:val="004C3C68"/>
    <w:rsid w:val="004C3F54"/>
    <w:rsid w:val="004C4317"/>
    <w:rsid w:val="004C459E"/>
    <w:rsid w:val="004C4910"/>
    <w:rsid w:val="004C4B32"/>
    <w:rsid w:val="004C4BB6"/>
    <w:rsid w:val="004C4C7A"/>
    <w:rsid w:val="004C5570"/>
    <w:rsid w:val="004C55BB"/>
    <w:rsid w:val="004C6234"/>
    <w:rsid w:val="004C6663"/>
    <w:rsid w:val="004C66EF"/>
    <w:rsid w:val="004C6B0A"/>
    <w:rsid w:val="004C70BA"/>
    <w:rsid w:val="004C7B0C"/>
    <w:rsid w:val="004D05DE"/>
    <w:rsid w:val="004D0F35"/>
    <w:rsid w:val="004D16DE"/>
    <w:rsid w:val="004D1A89"/>
    <w:rsid w:val="004D1AD8"/>
    <w:rsid w:val="004D1C98"/>
    <w:rsid w:val="004D1E94"/>
    <w:rsid w:val="004D2050"/>
    <w:rsid w:val="004D2797"/>
    <w:rsid w:val="004D2BDD"/>
    <w:rsid w:val="004D2D5C"/>
    <w:rsid w:val="004D2E66"/>
    <w:rsid w:val="004D2F32"/>
    <w:rsid w:val="004D387E"/>
    <w:rsid w:val="004D3C9D"/>
    <w:rsid w:val="004D3D5E"/>
    <w:rsid w:val="004D40A6"/>
    <w:rsid w:val="004D4321"/>
    <w:rsid w:val="004D4617"/>
    <w:rsid w:val="004D4692"/>
    <w:rsid w:val="004D47E8"/>
    <w:rsid w:val="004D480F"/>
    <w:rsid w:val="004D5118"/>
    <w:rsid w:val="004D5347"/>
    <w:rsid w:val="004D5525"/>
    <w:rsid w:val="004D5546"/>
    <w:rsid w:val="004D5BC9"/>
    <w:rsid w:val="004D623F"/>
    <w:rsid w:val="004D6303"/>
    <w:rsid w:val="004D654E"/>
    <w:rsid w:val="004D6BA3"/>
    <w:rsid w:val="004D6E6B"/>
    <w:rsid w:val="004D6F8B"/>
    <w:rsid w:val="004D7147"/>
    <w:rsid w:val="004E0840"/>
    <w:rsid w:val="004E0A4E"/>
    <w:rsid w:val="004E0ADE"/>
    <w:rsid w:val="004E0B93"/>
    <w:rsid w:val="004E0D39"/>
    <w:rsid w:val="004E0D91"/>
    <w:rsid w:val="004E1729"/>
    <w:rsid w:val="004E26B2"/>
    <w:rsid w:val="004E276E"/>
    <w:rsid w:val="004E278C"/>
    <w:rsid w:val="004E2875"/>
    <w:rsid w:val="004E2B42"/>
    <w:rsid w:val="004E3005"/>
    <w:rsid w:val="004E3060"/>
    <w:rsid w:val="004E3124"/>
    <w:rsid w:val="004E31B5"/>
    <w:rsid w:val="004E36B2"/>
    <w:rsid w:val="004E38D7"/>
    <w:rsid w:val="004E3F55"/>
    <w:rsid w:val="004E4ACD"/>
    <w:rsid w:val="004E4C43"/>
    <w:rsid w:val="004E5192"/>
    <w:rsid w:val="004E535A"/>
    <w:rsid w:val="004E561D"/>
    <w:rsid w:val="004E5B9D"/>
    <w:rsid w:val="004E5ED9"/>
    <w:rsid w:val="004E5F55"/>
    <w:rsid w:val="004E6212"/>
    <w:rsid w:val="004E7B5C"/>
    <w:rsid w:val="004E7C33"/>
    <w:rsid w:val="004E7CA1"/>
    <w:rsid w:val="004F0292"/>
    <w:rsid w:val="004F04CA"/>
    <w:rsid w:val="004F056C"/>
    <w:rsid w:val="004F062B"/>
    <w:rsid w:val="004F0665"/>
    <w:rsid w:val="004F0A0C"/>
    <w:rsid w:val="004F0A3A"/>
    <w:rsid w:val="004F0CCC"/>
    <w:rsid w:val="004F1094"/>
    <w:rsid w:val="004F121A"/>
    <w:rsid w:val="004F15AA"/>
    <w:rsid w:val="004F1823"/>
    <w:rsid w:val="004F1E0B"/>
    <w:rsid w:val="004F2053"/>
    <w:rsid w:val="004F2996"/>
    <w:rsid w:val="004F2BD0"/>
    <w:rsid w:val="004F30FE"/>
    <w:rsid w:val="004F3664"/>
    <w:rsid w:val="004F3868"/>
    <w:rsid w:val="004F457D"/>
    <w:rsid w:val="004F4584"/>
    <w:rsid w:val="004F4776"/>
    <w:rsid w:val="004F55EF"/>
    <w:rsid w:val="004F5B82"/>
    <w:rsid w:val="004F673F"/>
    <w:rsid w:val="004F6810"/>
    <w:rsid w:val="004F682A"/>
    <w:rsid w:val="004F6A5E"/>
    <w:rsid w:val="004F6C28"/>
    <w:rsid w:val="004F786F"/>
    <w:rsid w:val="004F7DD6"/>
    <w:rsid w:val="00500704"/>
    <w:rsid w:val="00501183"/>
    <w:rsid w:val="00501507"/>
    <w:rsid w:val="0050151E"/>
    <w:rsid w:val="005015ED"/>
    <w:rsid w:val="00501ADE"/>
    <w:rsid w:val="00501C43"/>
    <w:rsid w:val="00502112"/>
    <w:rsid w:val="00502F40"/>
    <w:rsid w:val="00503120"/>
    <w:rsid w:val="0050353E"/>
    <w:rsid w:val="005036B1"/>
    <w:rsid w:val="00503734"/>
    <w:rsid w:val="0050376C"/>
    <w:rsid w:val="0050383A"/>
    <w:rsid w:val="00503B3F"/>
    <w:rsid w:val="00503BEA"/>
    <w:rsid w:val="00503C7F"/>
    <w:rsid w:val="00503E21"/>
    <w:rsid w:val="00504220"/>
    <w:rsid w:val="00504302"/>
    <w:rsid w:val="00504532"/>
    <w:rsid w:val="00504765"/>
    <w:rsid w:val="00504B69"/>
    <w:rsid w:val="00505096"/>
    <w:rsid w:val="005055DE"/>
    <w:rsid w:val="00505C14"/>
    <w:rsid w:val="00505C5C"/>
    <w:rsid w:val="00505D2B"/>
    <w:rsid w:val="00506397"/>
    <w:rsid w:val="00506618"/>
    <w:rsid w:val="00506C52"/>
    <w:rsid w:val="00506D72"/>
    <w:rsid w:val="00506FC3"/>
    <w:rsid w:val="005075EB"/>
    <w:rsid w:val="00507795"/>
    <w:rsid w:val="00507AC9"/>
    <w:rsid w:val="00510337"/>
    <w:rsid w:val="005106C3"/>
    <w:rsid w:val="00510787"/>
    <w:rsid w:val="00510ED8"/>
    <w:rsid w:val="00511B0F"/>
    <w:rsid w:val="00511F1F"/>
    <w:rsid w:val="005121B0"/>
    <w:rsid w:val="005125F4"/>
    <w:rsid w:val="00513178"/>
    <w:rsid w:val="005137F4"/>
    <w:rsid w:val="00513A75"/>
    <w:rsid w:val="00513C56"/>
    <w:rsid w:val="00514230"/>
    <w:rsid w:val="005143DE"/>
    <w:rsid w:val="0051469E"/>
    <w:rsid w:val="00514A86"/>
    <w:rsid w:val="005151A3"/>
    <w:rsid w:val="00515481"/>
    <w:rsid w:val="00515744"/>
    <w:rsid w:val="005158F0"/>
    <w:rsid w:val="00516892"/>
    <w:rsid w:val="00516F5F"/>
    <w:rsid w:val="0052033A"/>
    <w:rsid w:val="005204C4"/>
    <w:rsid w:val="00520744"/>
    <w:rsid w:val="00520A65"/>
    <w:rsid w:val="00520BEC"/>
    <w:rsid w:val="0052122C"/>
    <w:rsid w:val="005214A4"/>
    <w:rsid w:val="00521766"/>
    <w:rsid w:val="0052177B"/>
    <w:rsid w:val="0052201B"/>
    <w:rsid w:val="00522476"/>
    <w:rsid w:val="00522959"/>
    <w:rsid w:val="00522A07"/>
    <w:rsid w:val="005234DF"/>
    <w:rsid w:val="0052408E"/>
    <w:rsid w:val="00524596"/>
    <w:rsid w:val="00524668"/>
    <w:rsid w:val="00524705"/>
    <w:rsid w:val="0052485A"/>
    <w:rsid w:val="00524A44"/>
    <w:rsid w:val="00524D25"/>
    <w:rsid w:val="005250EC"/>
    <w:rsid w:val="0052513A"/>
    <w:rsid w:val="00525C95"/>
    <w:rsid w:val="00526372"/>
    <w:rsid w:val="005263DA"/>
    <w:rsid w:val="005263E6"/>
    <w:rsid w:val="00526840"/>
    <w:rsid w:val="00526E56"/>
    <w:rsid w:val="00527047"/>
    <w:rsid w:val="005270EB"/>
    <w:rsid w:val="0052732A"/>
    <w:rsid w:val="0052798C"/>
    <w:rsid w:val="00527C78"/>
    <w:rsid w:val="00530397"/>
    <w:rsid w:val="00530517"/>
    <w:rsid w:val="00530764"/>
    <w:rsid w:val="00530F09"/>
    <w:rsid w:val="005311F6"/>
    <w:rsid w:val="005312CC"/>
    <w:rsid w:val="00531587"/>
    <w:rsid w:val="005322F0"/>
    <w:rsid w:val="00532D9D"/>
    <w:rsid w:val="005331EE"/>
    <w:rsid w:val="005333B2"/>
    <w:rsid w:val="005336A9"/>
    <w:rsid w:val="00533832"/>
    <w:rsid w:val="00533CD4"/>
    <w:rsid w:val="00533F59"/>
    <w:rsid w:val="00534021"/>
    <w:rsid w:val="00534329"/>
    <w:rsid w:val="00534A0C"/>
    <w:rsid w:val="00534A2E"/>
    <w:rsid w:val="00534F2C"/>
    <w:rsid w:val="00534F6E"/>
    <w:rsid w:val="005351AD"/>
    <w:rsid w:val="00535C59"/>
    <w:rsid w:val="00535DAC"/>
    <w:rsid w:val="00535F46"/>
    <w:rsid w:val="005363EF"/>
    <w:rsid w:val="005367EC"/>
    <w:rsid w:val="00536884"/>
    <w:rsid w:val="00536EF5"/>
    <w:rsid w:val="00536F59"/>
    <w:rsid w:val="005370D8"/>
    <w:rsid w:val="0053724D"/>
    <w:rsid w:val="0053735B"/>
    <w:rsid w:val="005375D7"/>
    <w:rsid w:val="0053770A"/>
    <w:rsid w:val="005377BC"/>
    <w:rsid w:val="00537FBA"/>
    <w:rsid w:val="00540123"/>
    <w:rsid w:val="00540309"/>
    <w:rsid w:val="00540482"/>
    <w:rsid w:val="005409DB"/>
    <w:rsid w:val="00540C1D"/>
    <w:rsid w:val="00540D39"/>
    <w:rsid w:val="00540F79"/>
    <w:rsid w:val="005415D3"/>
    <w:rsid w:val="005419A4"/>
    <w:rsid w:val="0054283D"/>
    <w:rsid w:val="00542AC7"/>
    <w:rsid w:val="00542BE5"/>
    <w:rsid w:val="005431B7"/>
    <w:rsid w:val="005438B5"/>
    <w:rsid w:val="00543A45"/>
    <w:rsid w:val="0054440E"/>
    <w:rsid w:val="0054444F"/>
    <w:rsid w:val="005445E0"/>
    <w:rsid w:val="005448C1"/>
    <w:rsid w:val="00544CA2"/>
    <w:rsid w:val="00544D31"/>
    <w:rsid w:val="00545141"/>
    <w:rsid w:val="00545693"/>
    <w:rsid w:val="0054570D"/>
    <w:rsid w:val="0054593F"/>
    <w:rsid w:val="00545AC9"/>
    <w:rsid w:val="00545DAB"/>
    <w:rsid w:val="00545FE3"/>
    <w:rsid w:val="005467DB"/>
    <w:rsid w:val="00546C35"/>
    <w:rsid w:val="005471A5"/>
    <w:rsid w:val="00547295"/>
    <w:rsid w:val="00547FBE"/>
    <w:rsid w:val="005501CE"/>
    <w:rsid w:val="0055099E"/>
    <w:rsid w:val="00550BF4"/>
    <w:rsid w:val="00552575"/>
    <w:rsid w:val="0055275A"/>
    <w:rsid w:val="0055278D"/>
    <w:rsid w:val="00552998"/>
    <w:rsid w:val="00552A76"/>
    <w:rsid w:val="00553870"/>
    <w:rsid w:val="00553CA4"/>
    <w:rsid w:val="00553D7F"/>
    <w:rsid w:val="00553F95"/>
    <w:rsid w:val="005541D8"/>
    <w:rsid w:val="00554754"/>
    <w:rsid w:val="00554AF5"/>
    <w:rsid w:val="0055579A"/>
    <w:rsid w:val="0055596A"/>
    <w:rsid w:val="00555A4D"/>
    <w:rsid w:val="00556797"/>
    <w:rsid w:val="00556D59"/>
    <w:rsid w:val="00556E27"/>
    <w:rsid w:val="00557386"/>
    <w:rsid w:val="00557B6D"/>
    <w:rsid w:val="00557CBC"/>
    <w:rsid w:val="00557DBD"/>
    <w:rsid w:val="005608AD"/>
    <w:rsid w:val="00561896"/>
    <w:rsid w:val="00561C42"/>
    <w:rsid w:val="00561E86"/>
    <w:rsid w:val="00561FBA"/>
    <w:rsid w:val="00562426"/>
    <w:rsid w:val="00562767"/>
    <w:rsid w:val="00563136"/>
    <w:rsid w:val="00563DCD"/>
    <w:rsid w:val="00564203"/>
    <w:rsid w:val="005646AE"/>
    <w:rsid w:val="005648FB"/>
    <w:rsid w:val="0056557A"/>
    <w:rsid w:val="00565A06"/>
    <w:rsid w:val="00565A48"/>
    <w:rsid w:val="00565B28"/>
    <w:rsid w:val="00565E1C"/>
    <w:rsid w:val="005661AB"/>
    <w:rsid w:val="005667AD"/>
    <w:rsid w:val="0056690D"/>
    <w:rsid w:val="0056699D"/>
    <w:rsid w:val="00566BA5"/>
    <w:rsid w:val="00566D26"/>
    <w:rsid w:val="00567063"/>
    <w:rsid w:val="00567166"/>
    <w:rsid w:val="005673A2"/>
    <w:rsid w:val="0056764B"/>
    <w:rsid w:val="00567DD4"/>
    <w:rsid w:val="005701A6"/>
    <w:rsid w:val="0057055B"/>
    <w:rsid w:val="005710FD"/>
    <w:rsid w:val="0057119B"/>
    <w:rsid w:val="00571362"/>
    <w:rsid w:val="005713A9"/>
    <w:rsid w:val="00571E1F"/>
    <w:rsid w:val="00571F12"/>
    <w:rsid w:val="00572037"/>
    <w:rsid w:val="00572268"/>
    <w:rsid w:val="00572326"/>
    <w:rsid w:val="0057258A"/>
    <w:rsid w:val="0057287E"/>
    <w:rsid w:val="00572C73"/>
    <w:rsid w:val="00572CF0"/>
    <w:rsid w:val="005731D6"/>
    <w:rsid w:val="00573243"/>
    <w:rsid w:val="00573341"/>
    <w:rsid w:val="00573C8B"/>
    <w:rsid w:val="00574106"/>
    <w:rsid w:val="005741CC"/>
    <w:rsid w:val="00574421"/>
    <w:rsid w:val="0057443B"/>
    <w:rsid w:val="00574AA3"/>
    <w:rsid w:val="00574E0F"/>
    <w:rsid w:val="005753D2"/>
    <w:rsid w:val="00575523"/>
    <w:rsid w:val="00575774"/>
    <w:rsid w:val="005758CC"/>
    <w:rsid w:val="00575E95"/>
    <w:rsid w:val="00575EAF"/>
    <w:rsid w:val="00575EBD"/>
    <w:rsid w:val="00575FEF"/>
    <w:rsid w:val="0057601C"/>
    <w:rsid w:val="00576025"/>
    <w:rsid w:val="0057621E"/>
    <w:rsid w:val="005762E3"/>
    <w:rsid w:val="00576725"/>
    <w:rsid w:val="0057688F"/>
    <w:rsid w:val="00576D76"/>
    <w:rsid w:val="00577053"/>
    <w:rsid w:val="00577400"/>
    <w:rsid w:val="00577CBA"/>
    <w:rsid w:val="00580238"/>
    <w:rsid w:val="00580B83"/>
    <w:rsid w:val="00580D19"/>
    <w:rsid w:val="0058116F"/>
    <w:rsid w:val="005811BE"/>
    <w:rsid w:val="0058148C"/>
    <w:rsid w:val="0058160F"/>
    <w:rsid w:val="00581A8A"/>
    <w:rsid w:val="0058264A"/>
    <w:rsid w:val="00582875"/>
    <w:rsid w:val="00582892"/>
    <w:rsid w:val="00582A8C"/>
    <w:rsid w:val="00582FB5"/>
    <w:rsid w:val="005834FF"/>
    <w:rsid w:val="00584096"/>
    <w:rsid w:val="005848E3"/>
    <w:rsid w:val="00584F1B"/>
    <w:rsid w:val="00584FD1"/>
    <w:rsid w:val="005850D9"/>
    <w:rsid w:val="00585476"/>
    <w:rsid w:val="00585639"/>
    <w:rsid w:val="005856BC"/>
    <w:rsid w:val="00585783"/>
    <w:rsid w:val="0058585B"/>
    <w:rsid w:val="0058591F"/>
    <w:rsid w:val="00585920"/>
    <w:rsid w:val="00585FB6"/>
    <w:rsid w:val="00586451"/>
    <w:rsid w:val="00586586"/>
    <w:rsid w:val="005868BF"/>
    <w:rsid w:val="00586ECB"/>
    <w:rsid w:val="0058724D"/>
    <w:rsid w:val="005872AC"/>
    <w:rsid w:val="00587D0D"/>
    <w:rsid w:val="00587F7F"/>
    <w:rsid w:val="00590138"/>
    <w:rsid w:val="005902F7"/>
    <w:rsid w:val="005903E2"/>
    <w:rsid w:val="00590545"/>
    <w:rsid w:val="005905D5"/>
    <w:rsid w:val="00590AD9"/>
    <w:rsid w:val="0059141B"/>
    <w:rsid w:val="0059154A"/>
    <w:rsid w:val="005916C0"/>
    <w:rsid w:val="00591B70"/>
    <w:rsid w:val="00591BBE"/>
    <w:rsid w:val="00591EAA"/>
    <w:rsid w:val="00591FCC"/>
    <w:rsid w:val="00592804"/>
    <w:rsid w:val="00592FBA"/>
    <w:rsid w:val="0059305F"/>
    <w:rsid w:val="005933E0"/>
    <w:rsid w:val="00593460"/>
    <w:rsid w:val="00593941"/>
    <w:rsid w:val="00593D70"/>
    <w:rsid w:val="005942FC"/>
    <w:rsid w:val="00594321"/>
    <w:rsid w:val="0059446C"/>
    <w:rsid w:val="00594542"/>
    <w:rsid w:val="0059468B"/>
    <w:rsid w:val="00594696"/>
    <w:rsid w:val="00594777"/>
    <w:rsid w:val="00594793"/>
    <w:rsid w:val="00594875"/>
    <w:rsid w:val="005950AB"/>
    <w:rsid w:val="005951F9"/>
    <w:rsid w:val="00595397"/>
    <w:rsid w:val="00595716"/>
    <w:rsid w:val="0059576B"/>
    <w:rsid w:val="00595C2E"/>
    <w:rsid w:val="00596028"/>
    <w:rsid w:val="005964A3"/>
    <w:rsid w:val="005968CA"/>
    <w:rsid w:val="005969E5"/>
    <w:rsid w:val="00596ACA"/>
    <w:rsid w:val="00596BAB"/>
    <w:rsid w:val="00596C93"/>
    <w:rsid w:val="00596CE9"/>
    <w:rsid w:val="00596D54"/>
    <w:rsid w:val="00596FBE"/>
    <w:rsid w:val="00596FFB"/>
    <w:rsid w:val="005970B2"/>
    <w:rsid w:val="00597531"/>
    <w:rsid w:val="005976E9"/>
    <w:rsid w:val="00597A29"/>
    <w:rsid w:val="00597A4C"/>
    <w:rsid w:val="005A01C0"/>
    <w:rsid w:val="005A052C"/>
    <w:rsid w:val="005A08D4"/>
    <w:rsid w:val="005A167E"/>
    <w:rsid w:val="005A178F"/>
    <w:rsid w:val="005A1B9A"/>
    <w:rsid w:val="005A1C02"/>
    <w:rsid w:val="005A2876"/>
    <w:rsid w:val="005A2F98"/>
    <w:rsid w:val="005A308A"/>
    <w:rsid w:val="005A384F"/>
    <w:rsid w:val="005A4757"/>
    <w:rsid w:val="005A4E52"/>
    <w:rsid w:val="005A515D"/>
    <w:rsid w:val="005A5DA2"/>
    <w:rsid w:val="005A5EFD"/>
    <w:rsid w:val="005A5FD9"/>
    <w:rsid w:val="005A6096"/>
    <w:rsid w:val="005A63AE"/>
    <w:rsid w:val="005A6D1E"/>
    <w:rsid w:val="005A7374"/>
    <w:rsid w:val="005B01F4"/>
    <w:rsid w:val="005B0375"/>
    <w:rsid w:val="005B05A2"/>
    <w:rsid w:val="005B05DC"/>
    <w:rsid w:val="005B06A0"/>
    <w:rsid w:val="005B0909"/>
    <w:rsid w:val="005B09DE"/>
    <w:rsid w:val="005B0BE2"/>
    <w:rsid w:val="005B0C6B"/>
    <w:rsid w:val="005B1017"/>
    <w:rsid w:val="005B137E"/>
    <w:rsid w:val="005B1471"/>
    <w:rsid w:val="005B16E8"/>
    <w:rsid w:val="005B188D"/>
    <w:rsid w:val="005B18A6"/>
    <w:rsid w:val="005B25D0"/>
    <w:rsid w:val="005B26DD"/>
    <w:rsid w:val="005B27B8"/>
    <w:rsid w:val="005B2EE6"/>
    <w:rsid w:val="005B30C8"/>
    <w:rsid w:val="005B35A6"/>
    <w:rsid w:val="005B3826"/>
    <w:rsid w:val="005B38C9"/>
    <w:rsid w:val="005B3A10"/>
    <w:rsid w:val="005B3ADC"/>
    <w:rsid w:val="005B42D0"/>
    <w:rsid w:val="005B45B7"/>
    <w:rsid w:val="005B4676"/>
    <w:rsid w:val="005B4ADF"/>
    <w:rsid w:val="005B4C69"/>
    <w:rsid w:val="005B4E7A"/>
    <w:rsid w:val="005B4FC5"/>
    <w:rsid w:val="005B52A1"/>
    <w:rsid w:val="005B56A9"/>
    <w:rsid w:val="005B57D0"/>
    <w:rsid w:val="005B5860"/>
    <w:rsid w:val="005B596D"/>
    <w:rsid w:val="005B5C1E"/>
    <w:rsid w:val="005B6395"/>
    <w:rsid w:val="005B6486"/>
    <w:rsid w:val="005B6581"/>
    <w:rsid w:val="005B67CA"/>
    <w:rsid w:val="005B6B1C"/>
    <w:rsid w:val="005B6C28"/>
    <w:rsid w:val="005B73FC"/>
    <w:rsid w:val="005B7606"/>
    <w:rsid w:val="005B795D"/>
    <w:rsid w:val="005C0047"/>
    <w:rsid w:val="005C0714"/>
    <w:rsid w:val="005C1556"/>
    <w:rsid w:val="005C19F2"/>
    <w:rsid w:val="005C1FE2"/>
    <w:rsid w:val="005C20ED"/>
    <w:rsid w:val="005C2790"/>
    <w:rsid w:val="005C298B"/>
    <w:rsid w:val="005C2C3D"/>
    <w:rsid w:val="005C2D6D"/>
    <w:rsid w:val="005C3326"/>
    <w:rsid w:val="005C3BDA"/>
    <w:rsid w:val="005C3ED0"/>
    <w:rsid w:val="005C3F48"/>
    <w:rsid w:val="005C3FD6"/>
    <w:rsid w:val="005C4560"/>
    <w:rsid w:val="005C4845"/>
    <w:rsid w:val="005C49E5"/>
    <w:rsid w:val="005C4B12"/>
    <w:rsid w:val="005C4BC3"/>
    <w:rsid w:val="005C5150"/>
    <w:rsid w:val="005C556E"/>
    <w:rsid w:val="005C588B"/>
    <w:rsid w:val="005C5CDB"/>
    <w:rsid w:val="005C629C"/>
    <w:rsid w:val="005C687B"/>
    <w:rsid w:val="005C70AB"/>
    <w:rsid w:val="005C7178"/>
    <w:rsid w:val="005C7ACE"/>
    <w:rsid w:val="005C7BA9"/>
    <w:rsid w:val="005D0AD1"/>
    <w:rsid w:val="005D0F5E"/>
    <w:rsid w:val="005D104B"/>
    <w:rsid w:val="005D1366"/>
    <w:rsid w:val="005D1548"/>
    <w:rsid w:val="005D190F"/>
    <w:rsid w:val="005D1CE8"/>
    <w:rsid w:val="005D2DDC"/>
    <w:rsid w:val="005D2E09"/>
    <w:rsid w:val="005D2FBA"/>
    <w:rsid w:val="005D34AF"/>
    <w:rsid w:val="005D38F5"/>
    <w:rsid w:val="005D3953"/>
    <w:rsid w:val="005D3B19"/>
    <w:rsid w:val="005D4515"/>
    <w:rsid w:val="005D4A62"/>
    <w:rsid w:val="005D4BA8"/>
    <w:rsid w:val="005D5440"/>
    <w:rsid w:val="005D55AD"/>
    <w:rsid w:val="005D5829"/>
    <w:rsid w:val="005D5AB5"/>
    <w:rsid w:val="005D5AC1"/>
    <w:rsid w:val="005D629C"/>
    <w:rsid w:val="005D6540"/>
    <w:rsid w:val="005D6CE6"/>
    <w:rsid w:val="005D70BF"/>
    <w:rsid w:val="005D72F4"/>
    <w:rsid w:val="005D7661"/>
    <w:rsid w:val="005D7AA2"/>
    <w:rsid w:val="005D7E1B"/>
    <w:rsid w:val="005E0900"/>
    <w:rsid w:val="005E0E07"/>
    <w:rsid w:val="005E0FB2"/>
    <w:rsid w:val="005E143D"/>
    <w:rsid w:val="005E17B3"/>
    <w:rsid w:val="005E19D1"/>
    <w:rsid w:val="005E1A19"/>
    <w:rsid w:val="005E1AC0"/>
    <w:rsid w:val="005E1F33"/>
    <w:rsid w:val="005E1F5F"/>
    <w:rsid w:val="005E2153"/>
    <w:rsid w:val="005E266D"/>
    <w:rsid w:val="005E2B36"/>
    <w:rsid w:val="005E2C08"/>
    <w:rsid w:val="005E2CBE"/>
    <w:rsid w:val="005E2CC3"/>
    <w:rsid w:val="005E2DC2"/>
    <w:rsid w:val="005E325F"/>
    <w:rsid w:val="005E32A8"/>
    <w:rsid w:val="005E38DA"/>
    <w:rsid w:val="005E3A89"/>
    <w:rsid w:val="005E3BD4"/>
    <w:rsid w:val="005E3EB8"/>
    <w:rsid w:val="005E3EBD"/>
    <w:rsid w:val="005E4091"/>
    <w:rsid w:val="005E41B4"/>
    <w:rsid w:val="005E4534"/>
    <w:rsid w:val="005E4BB0"/>
    <w:rsid w:val="005E4E0A"/>
    <w:rsid w:val="005E513D"/>
    <w:rsid w:val="005E55A4"/>
    <w:rsid w:val="005E5740"/>
    <w:rsid w:val="005E5BD9"/>
    <w:rsid w:val="005E6336"/>
    <w:rsid w:val="005E65D2"/>
    <w:rsid w:val="005E694B"/>
    <w:rsid w:val="005E6FBD"/>
    <w:rsid w:val="005E7357"/>
    <w:rsid w:val="005E794C"/>
    <w:rsid w:val="005E7BB3"/>
    <w:rsid w:val="005F0062"/>
    <w:rsid w:val="005F015A"/>
    <w:rsid w:val="005F05F9"/>
    <w:rsid w:val="005F086F"/>
    <w:rsid w:val="005F09AF"/>
    <w:rsid w:val="005F0B2C"/>
    <w:rsid w:val="005F127E"/>
    <w:rsid w:val="005F180A"/>
    <w:rsid w:val="005F18DE"/>
    <w:rsid w:val="005F1941"/>
    <w:rsid w:val="005F1A0A"/>
    <w:rsid w:val="005F1B1C"/>
    <w:rsid w:val="005F1CC6"/>
    <w:rsid w:val="005F23DA"/>
    <w:rsid w:val="005F26D8"/>
    <w:rsid w:val="005F2D5E"/>
    <w:rsid w:val="005F2FE2"/>
    <w:rsid w:val="005F32FA"/>
    <w:rsid w:val="005F379A"/>
    <w:rsid w:val="005F3927"/>
    <w:rsid w:val="005F3936"/>
    <w:rsid w:val="005F40D9"/>
    <w:rsid w:val="005F47DF"/>
    <w:rsid w:val="005F4879"/>
    <w:rsid w:val="005F5C92"/>
    <w:rsid w:val="005F5F7C"/>
    <w:rsid w:val="005F6046"/>
    <w:rsid w:val="005F60EE"/>
    <w:rsid w:val="005F61BB"/>
    <w:rsid w:val="005F689B"/>
    <w:rsid w:val="005F698F"/>
    <w:rsid w:val="005F6B71"/>
    <w:rsid w:val="005F6C53"/>
    <w:rsid w:val="005F7188"/>
    <w:rsid w:val="005F758A"/>
    <w:rsid w:val="005F75AE"/>
    <w:rsid w:val="005F787D"/>
    <w:rsid w:val="005F7B3C"/>
    <w:rsid w:val="005F7F51"/>
    <w:rsid w:val="00600050"/>
    <w:rsid w:val="00600A58"/>
    <w:rsid w:val="00600C85"/>
    <w:rsid w:val="00601878"/>
    <w:rsid w:val="00601AC8"/>
    <w:rsid w:val="00601C41"/>
    <w:rsid w:val="00602149"/>
    <w:rsid w:val="0060222B"/>
    <w:rsid w:val="00602C61"/>
    <w:rsid w:val="00602C72"/>
    <w:rsid w:val="00602EFC"/>
    <w:rsid w:val="006032D9"/>
    <w:rsid w:val="00603BC9"/>
    <w:rsid w:val="0060422A"/>
    <w:rsid w:val="00604722"/>
    <w:rsid w:val="00604FFF"/>
    <w:rsid w:val="006051EF"/>
    <w:rsid w:val="0060526E"/>
    <w:rsid w:val="0060580E"/>
    <w:rsid w:val="00605B9E"/>
    <w:rsid w:val="00605C0E"/>
    <w:rsid w:val="00605D69"/>
    <w:rsid w:val="00605DF4"/>
    <w:rsid w:val="0060602D"/>
    <w:rsid w:val="00606040"/>
    <w:rsid w:val="00606615"/>
    <w:rsid w:val="00606CD6"/>
    <w:rsid w:val="0060730B"/>
    <w:rsid w:val="0060781A"/>
    <w:rsid w:val="00607E99"/>
    <w:rsid w:val="00607FDC"/>
    <w:rsid w:val="00610409"/>
    <w:rsid w:val="00610579"/>
    <w:rsid w:val="006107EB"/>
    <w:rsid w:val="00610831"/>
    <w:rsid w:val="00610AE0"/>
    <w:rsid w:val="00611038"/>
    <w:rsid w:val="006111A4"/>
    <w:rsid w:val="006111C6"/>
    <w:rsid w:val="006122AA"/>
    <w:rsid w:val="00612660"/>
    <w:rsid w:val="00612852"/>
    <w:rsid w:val="0061343F"/>
    <w:rsid w:val="00613DF2"/>
    <w:rsid w:val="00613DF6"/>
    <w:rsid w:val="00614056"/>
    <w:rsid w:val="00614633"/>
    <w:rsid w:val="006146C3"/>
    <w:rsid w:val="00614744"/>
    <w:rsid w:val="0061493F"/>
    <w:rsid w:val="006149EE"/>
    <w:rsid w:val="00614D5A"/>
    <w:rsid w:val="006151AF"/>
    <w:rsid w:val="00615481"/>
    <w:rsid w:val="006155D4"/>
    <w:rsid w:val="0061571E"/>
    <w:rsid w:val="006157A3"/>
    <w:rsid w:val="00615FDC"/>
    <w:rsid w:val="0061678F"/>
    <w:rsid w:val="00616A4C"/>
    <w:rsid w:val="00616C34"/>
    <w:rsid w:val="0061753B"/>
    <w:rsid w:val="00617B07"/>
    <w:rsid w:val="0062015F"/>
    <w:rsid w:val="006203A5"/>
    <w:rsid w:val="006204B9"/>
    <w:rsid w:val="006209BD"/>
    <w:rsid w:val="00620F44"/>
    <w:rsid w:val="00620FFB"/>
    <w:rsid w:val="0062125A"/>
    <w:rsid w:val="006212D7"/>
    <w:rsid w:val="0062162A"/>
    <w:rsid w:val="00621635"/>
    <w:rsid w:val="00621A65"/>
    <w:rsid w:val="00621DC6"/>
    <w:rsid w:val="00621DDE"/>
    <w:rsid w:val="00621E71"/>
    <w:rsid w:val="0062216F"/>
    <w:rsid w:val="00622356"/>
    <w:rsid w:val="00622645"/>
    <w:rsid w:val="00622A37"/>
    <w:rsid w:val="00622E97"/>
    <w:rsid w:val="00622F4B"/>
    <w:rsid w:val="006236FB"/>
    <w:rsid w:val="00623E6F"/>
    <w:rsid w:val="006241CD"/>
    <w:rsid w:val="00624704"/>
    <w:rsid w:val="00624FA3"/>
    <w:rsid w:val="006254AE"/>
    <w:rsid w:val="00625980"/>
    <w:rsid w:val="00626158"/>
    <w:rsid w:val="00626359"/>
    <w:rsid w:val="006265F9"/>
    <w:rsid w:val="00627531"/>
    <w:rsid w:val="006278A9"/>
    <w:rsid w:val="00627F46"/>
    <w:rsid w:val="0063006A"/>
    <w:rsid w:val="0063006B"/>
    <w:rsid w:val="00630562"/>
    <w:rsid w:val="006305E4"/>
    <w:rsid w:val="006317B0"/>
    <w:rsid w:val="0063180E"/>
    <w:rsid w:val="00631BC4"/>
    <w:rsid w:val="00631D27"/>
    <w:rsid w:val="00631DD5"/>
    <w:rsid w:val="0063210C"/>
    <w:rsid w:val="00632287"/>
    <w:rsid w:val="00632413"/>
    <w:rsid w:val="0063243B"/>
    <w:rsid w:val="00632836"/>
    <w:rsid w:val="00632855"/>
    <w:rsid w:val="00632A21"/>
    <w:rsid w:val="00632F18"/>
    <w:rsid w:val="006333A0"/>
    <w:rsid w:val="006335E6"/>
    <w:rsid w:val="00633686"/>
    <w:rsid w:val="006337EF"/>
    <w:rsid w:val="006337F8"/>
    <w:rsid w:val="00633D89"/>
    <w:rsid w:val="00633EDC"/>
    <w:rsid w:val="00633F8B"/>
    <w:rsid w:val="00634A0D"/>
    <w:rsid w:val="006351DF"/>
    <w:rsid w:val="0063552B"/>
    <w:rsid w:val="00635546"/>
    <w:rsid w:val="006357F5"/>
    <w:rsid w:val="00635C2D"/>
    <w:rsid w:val="006365F8"/>
    <w:rsid w:val="00636962"/>
    <w:rsid w:val="00636F57"/>
    <w:rsid w:val="00637484"/>
    <w:rsid w:val="00637AC6"/>
    <w:rsid w:val="00637C8B"/>
    <w:rsid w:val="00637D88"/>
    <w:rsid w:val="006401E5"/>
    <w:rsid w:val="00640320"/>
    <w:rsid w:val="006403F4"/>
    <w:rsid w:val="006404B3"/>
    <w:rsid w:val="006404B9"/>
    <w:rsid w:val="00640D14"/>
    <w:rsid w:val="00641560"/>
    <w:rsid w:val="00641BFA"/>
    <w:rsid w:val="00642426"/>
    <w:rsid w:val="00642F5D"/>
    <w:rsid w:val="00643002"/>
    <w:rsid w:val="00643424"/>
    <w:rsid w:val="0064359B"/>
    <w:rsid w:val="0064375B"/>
    <w:rsid w:val="006437F8"/>
    <w:rsid w:val="00643B3C"/>
    <w:rsid w:val="00643B97"/>
    <w:rsid w:val="00643BF8"/>
    <w:rsid w:val="00643D9D"/>
    <w:rsid w:val="006441AE"/>
    <w:rsid w:val="00644830"/>
    <w:rsid w:val="00645047"/>
    <w:rsid w:val="0064521D"/>
    <w:rsid w:val="0064552D"/>
    <w:rsid w:val="006458F0"/>
    <w:rsid w:val="00645B23"/>
    <w:rsid w:val="00645DD8"/>
    <w:rsid w:val="00646B64"/>
    <w:rsid w:val="00646D5D"/>
    <w:rsid w:val="00646E51"/>
    <w:rsid w:val="006471C0"/>
    <w:rsid w:val="00647241"/>
    <w:rsid w:val="00647EC8"/>
    <w:rsid w:val="00647EE6"/>
    <w:rsid w:val="00650025"/>
    <w:rsid w:val="0065019F"/>
    <w:rsid w:val="0065056D"/>
    <w:rsid w:val="00650671"/>
    <w:rsid w:val="00650F06"/>
    <w:rsid w:val="00651A24"/>
    <w:rsid w:val="0065239C"/>
    <w:rsid w:val="00652553"/>
    <w:rsid w:val="00652651"/>
    <w:rsid w:val="006526FE"/>
    <w:rsid w:val="00652881"/>
    <w:rsid w:val="00652D08"/>
    <w:rsid w:val="00653673"/>
    <w:rsid w:val="006536C6"/>
    <w:rsid w:val="006536EF"/>
    <w:rsid w:val="00653877"/>
    <w:rsid w:val="006539C3"/>
    <w:rsid w:val="00653F07"/>
    <w:rsid w:val="00654326"/>
    <w:rsid w:val="00654382"/>
    <w:rsid w:val="006548AA"/>
    <w:rsid w:val="00654F8B"/>
    <w:rsid w:val="00655157"/>
    <w:rsid w:val="0065519E"/>
    <w:rsid w:val="00655474"/>
    <w:rsid w:val="00655FFB"/>
    <w:rsid w:val="006560D2"/>
    <w:rsid w:val="00656310"/>
    <w:rsid w:val="006563C2"/>
    <w:rsid w:val="006564D1"/>
    <w:rsid w:val="006567E2"/>
    <w:rsid w:val="00656BE7"/>
    <w:rsid w:val="00656DDD"/>
    <w:rsid w:val="00656E90"/>
    <w:rsid w:val="006571C9"/>
    <w:rsid w:val="00657C98"/>
    <w:rsid w:val="00660112"/>
    <w:rsid w:val="00660829"/>
    <w:rsid w:val="00660A46"/>
    <w:rsid w:val="00660B6D"/>
    <w:rsid w:val="00660D85"/>
    <w:rsid w:val="006611E1"/>
    <w:rsid w:val="0066184A"/>
    <w:rsid w:val="00661B3B"/>
    <w:rsid w:val="00661BF0"/>
    <w:rsid w:val="00661F9D"/>
    <w:rsid w:val="00662281"/>
    <w:rsid w:val="00662515"/>
    <w:rsid w:val="006626AB"/>
    <w:rsid w:val="006628E9"/>
    <w:rsid w:val="006636D5"/>
    <w:rsid w:val="00663B42"/>
    <w:rsid w:val="00663EE7"/>
    <w:rsid w:val="0066435F"/>
    <w:rsid w:val="0066508C"/>
    <w:rsid w:val="006650D3"/>
    <w:rsid w:val="006650E9"/>
    <w:rsid w:val="00665141"/>
    <w:rsid w:val="0066551D"/>
    <w:rsid w:val="006658CB"/>
    <w:rsid w:val="006660F0"/>
    <w:rsid w:val="0066631A"/>
    <w:rsid w:val="00666560"/>
    <w:rsid w:val="006671E5"/>
    <w:rsid w:val="0066723D"/>
    <w:rsid w:val="006672CF"/>
    <w:rsid w:val="006674C4"/>
    <w:rsid w:val="00667C5B"/>
    <w:rsid w:val="00667DFD"/>
    <w:rsid w:val="00667EC2"/>
    <w:rsid w:val="006702F6"/>
    <w:rsid w:val="006708CA"/>
    <w:rsid w:val="00670BEE"/>
    <w:rsid w:val="00671530"/>
    <w:rsid w:val="0067197F"/>
    <w:rsid w:val="00671D7A"/>
    <w:rsid w:val="00671FDF"/>
    <w:rsid w:val="0067236C"/>
    <w:rsid w:val="00672671"/>
    <w:rsid w:val="0067283C"/>
    <w:rsid w:val="00672F92"/>
    <w:rsid w:val="0067334D"/>
    <w:rsid w:val="006733F1"/>
    <w:rsid w:val="0067379E"/>
    <w:rsid w:val="0067394B"/>
    <w:rsid w:val="00673AC9"/>
    <w:rsid w:val="00673CF4"/>
    <w:rsid w:val="00673EF2"/>
    <w:rsid w:val="00675440"/>
    <w:rsid w:val="006759B8"/>
    <w:rsid w:val="00676115"/>
    <w:rsid w:val="0067621B"/>
    <w:rsid w:val="00676584"/>
    <w:rsid w:val="00676ACF"/>
    <w:rsid w:val="006770C2"/>
    <w:rsid w:val="006770CF"/>
    <w:rsid w:val="0067718F"/>
    <w:rsid w:val="00677454"/>
    <w:rsid w:val="006775F5"/>
    <w:rsid w:val="006776FF"/>
    <w:rsid w:val="00677CD8"/>
    <w:rsid w:val="00677DBE"/>
    <w:rsid w:val="006804A9"/>
    <w:rsid w:val="00680C2C"/>
    <w:rsid w:val="00680EFA"/>
    <w:rsid w:val="006811AA"/>
    <w:rsid w:val="00681642"/>
    <w:rsid w:val="00681BE3"/>
    <w:rsid w:val="00681D52"/>
    <w:rsid w:val="00681D84"/>
    <w:rsid w:val="00681E82"/>
    <w:rsid w:val="00682008"/>
    <w:rsid w:val="00682154"/>
    <w:rsid w:val="006827C5"/>
    <w:rsid w:val="00682919"/>
    <w:rsid w:val="00682AFF"/>
    <w:rsid w:val="00682F82"/>
    <w:rsid w:val="006836D5"/>
    <w:rsid w:val="006838E9"/>
    <w:rsid w:val="00683B2D"/>
    <w:rsid w:val="00684EFE"/>
    <w:rsid w:val="00684FA5"/>
    <w:rsid w:val="00685149"/>
    <w:rsid w:val="006859B0"/>
    <w:rsid w:val="00685A8C"/>
    <w:rsid w:val="00685C22"/>
    <w:rsid w:val="00685E2C"/>
    <w:rsid w:val="0068636D"/>
    <w:rsid w:val="00686771"/>
    <w:rsid w:val="00686F43"/>
    <w:rsid w:val="0068732E"/>
    <w:rsid w:val="00687C0C"/>
    <w:rsid w:val="00687E70"/>
    <w:rsid w:val="0069051A"/>
    <w:rsid w:val="006907CC"/>
    <w:rsid w:val="00690944"/>
    <w:rsid w:val="00691160"/>
    <w:rsid w:val="00691B92"/>
    <w:rsid w:val="006922E4"/>
    <w:rsid w:val="0069244F"/>
    <w:rsid w:val="00692630"/>
    <w:rsid w:val="006926F6"/>
    <w:rsid w:val="00692C63"/>
    <w:rsid w:val="00692FF9"/>
    <w:rsid w:val="00693431"/>
    <w:rsid w:val="00693579"/>
    <w:rsid w:val="00693654"/>
    <w:rsid w:val="00694207"/>
    <w:rsid w:val="00694B56"/>
    <w:rsid w:val="00694EF6"/>
    <w:rsid w:val="006952C5"/>
    <w:rsid w:val="00695402"/>
    <w:rsid w:val="00695603"/>
    <w:rsid w:val="00695D83"/>
    <w:rsid w:val="00695F4F"/>
    <w:rsid w:val="0069629D"/>
    <w:rsid w:val="0069652C"/>
    <w:rsid w:val="0069657D"/>
    <w:rsid w:val="00696612"/>
    <w:rsid w:val="00696B0C"/>
    <w:rsid w:val="00696D19"/>
    <w:rsid w:val="00697401"/>
    <w:rsid w:val="0069757B"/>
    <w:rsid w:val="00697E17"/>
    <w:rsid w:val="006A00CC"/>
    <w:rsid w:val="006A0319"/>
    <w:rsid w:val="006A04DA"/>
    <w:rsid w:val="006A09A5"/>
    <w:rsid w:val="006A0F7E"/>
    <w:rsid w:val="006A1265"/>
    <w:rsid w:val="006A143E"/>
    <w:rsid w:val="006A15A3"/>
    <w:rsid w:val="006A1818"/>
    <w:rsid w:val="006A1F42"/>
    <w:rsid w:val="006A2465"/>
    <w:rsid w:val="006A260C"/>
    <w:rsid w:val="006A271F"/>
    <w:rsid w:val="006A32D4"/>
    <w:rsid w:val="006A380B"/>
    <w:rsid w:val="006A38D0"/>
    <w:rsid w:val="006A38DF"/>
    <w:rsid w:val="006A3DBE"/>
    <w:rsid w:val="006A4072"/>
    <w:rsid w:val="006A4AA3"/>
    <w:rsid w:val="006A4D0F"/>
    <w:rsid w:val="006A4FF6"/>
    <w:rsid w:val="006A5004"/>
    <w:rsid w:val="006A515E"/>
    <w:rsid w:val="006A5374"/>
    <w:rsid w:val="006A53C0"/>
    <w:rsid w:val="006A57B7"/>
    <w:rsid w:val="006A5BD5"/>
    <w:rsid w:val="006A5D44"/>
    <w:rsid w:val="006A5DEB"/>
    <w:rsid w:val="006A6084"/>
    <w:rsid w:val="006A615B"/>
    <w:rsid w:val="006A6406"/>
    <w:rsid w:val="006A642C"/>
    <w:rsid w:val="006A67C7"/>
    <w:rsid w:val="006A6A4F"/>
    <w:rsid w:val="006A6BDC"/>
    <w:rsid w:val="006A6CBA"/>
    <w:rsid w:val="006A6D3D"/>
    <w:rsid w:val="006A7045"/>
    <w:rsid w:val="006A768C"/>
    <w:rsid w:val="006A7D5B"/>
    <w:rsid w:val="006A7E8F"/>
    <w:rsid w:val="006A7EF6"/>
    <w:rsid w:val="006A7F84"/>
    <w:rsid w:val="006B059A"/>
    <w:rsid w:val="006B059B"/>
    <w:rsid w:val="006B0DBD"/>
    <w:rsid w:val="006B1095"/>
    <w:rsid w:val="006B20A0"/>
    <w:rsid w:val="006B29DB"/>
    <w:rsid w:val="006B2D42"/>
    <w:rsid w:val="006B2EB6"/>
    <w:rsid w:val="006B3152"/>
    <w:rsid w:val="006B326C"/>
    <w:rsid w:val="006B32F9"/>
    <w:rsid w:val="006B3636"/>
    <w:rsid w:val="006B3655"/>
    <w:rsid w:val="006B366C"/>
    <w:rsid w:val="006B3A14"/>
    <w:rsid w:val="006B3A74"/>
    <w:rsid w:val="006B3B13"/>
    <w:rsid w:val="006B3F7F"/>
    <w:rsid w:val="006B41CF"/>
    <w:rsid w:val="006B4326"/>
    <w:rsid w:val="006B478E"/>
    <w:rsid w:val="006B4A95"/>
    <w:rsid w:val="006B4EFC"/>
    <w:rsid w:val="006B59B1"/>
    <w:rsid w:val="006B630F"/>
    <w:rsid w:val="006B6410"/>
    <w:rsid w:val="006B64BA"/>
    <w:rsid w:val="006B66D5"/>
    <w:rsid w:val="006B6820"/>
    <w:rsid w:val="006B688E"/>
    <w:rsid w:val="006B6A52"/>
    <w:rsid w:val="006B7E2B"/>
    <w:rsid w:val="006B7E3D"/>
    <w:rsid w:val="006C0A24"/>
    <w:rsid w:val="006C0DF7"/>
    <w:rsid w:val="006C1A03"/>
    <w:rsid w:val="006C209E"/>
    <w:rsid w:val="006C21A4"/>
    <w:rsid w:val="006C2C69"/>
    <w:rsid w:val="006C3016"/>
    <w:rsid w:val="006C3087"/>
    <w:rsid w:val="006C345D"/>
    <w:rsid w:val="006C3B51"/>
    <w:rsid w:val="006C4A19"/>
    <w:rsid w:val="006C4B53"/>
    <w:rsid w:val="006C4F17"/>
    <w:rsid w:val="006C50C7"/>
    <w:rsid w:val="006C55AF"/>
    <w:rsid w:val="006C57B0"/>
    <w:rsid w:val="006C58B6"/>
    <w:rsid w:val="006C5F38"/>
    <w:rsid w:val="006C6786"/>
    <w:rsid w:val="006C6856"/>
    <w:rsid w:val="006C6A1E"/>
    <w:rsid w:val="006C6B4E"/>
    <w:rsid w:val="006C6FF2"/>
    <w:rsid w:val="006C7343"/>
    <w:rsid w:val="006C7430"/>
    <w:rsid w:val="006C76B3"/>
    <w:rsid w:val="006C7DBF"/>
    <w:rsid w:val="006D00BD"/>
    <w:rsid w:val="006D12BB"/>
    <w:rsid w:val="006D133C"/>
    <w:rsid w:val="006D13B1"/>
    <w:rsid w:val="006D13B4"/>
    <w:rsid w:val="006D2496"/>
    <w:rsid w:val="006D28FA"/>
    <w:rsid w:val="006D2952"/>
    <w:rsid w:val="006D315D"/>
    <w:rsid w:val="006D341D"/>
    <w:rsid w:val="006D3640"/>
    <w:rsid w:val="006D3867"/>
    <w:rsid w:val="006D39D3"/>
    <w:rsid w:val="006D3F02"/>
    <w:rsid w:val="006D44BF"/>
    <w:rsid w:val="006D481A"/>
    <w:rsid w:val="006D56BE"/>
    <w:rsid w:val="006D5BE8"/>
    <w:rsid w:val="006D5D7A"/>
    <w:rsid w:val="006D5F44"/>
    <w:rsid w:val="006D6072"/>
    <w:rsid w:val="006D6083"/>
    <w:rsid w:val="006D621B"/>
    <w:rsid w:val="006D628F"/>
    <w:rsid w:val="006D6C2F"/>
    <w:rsid w:val="006D6D2C"/>
    <w:rsid w:val="006D6DCC"/>
    <w:rsid w:val="006D7006"/>
    <w:rsid w:val="006D75BA"/>
    <w:rsid w:val="006D7907"/>
    <w:rsid w:val="006E0699"/>
    <w:rsid w:val="006E06F5"/>
    <w:rsid w:val="006E070B"/>
    <w:rsid w:val="006E089A"/>
    <w:rsid w:val="006E0921"/>
    <w:rsid w:val="006E0EB3"/>
    <w:rsid w:val="006E1810"/>
    <w:rsid w:val="006E186E"/>
    <w:rsid w:val="006E1E02"/>
    <w:rsid w:val="006E2930"/>
    <w:rsid w:val="006E2AF6"/>
    <w:rsid w:val="006E2DB9"/>
    <w:rsid w:val="006E3109"/>
    <w:rsid w:val="006E364A"/>
    <w:rsid w:val="006E3877"/>
    <w:rsid w:val="006E3AE1"/>
    <w:rsid w:val="006E4104"/>
    <w:rsid w:val="006E419B"/>
    <w:rsid w:val="006E41D6"/>
    <w:rsid w:val="006E44EF"/>
    <w:rsid w:val="006E4747"/>
    <w:rsid w:val="006E4B89"/>
    <w:rsid w:val="006E4C5B"/>
    <w:rsid w:val="006E53A1"/>
    <w:rsid w:val="006E54EF"/>
    <w:rsid w:val="006E55C2"/>
    <w:rsid w:val="006E663E"/>
    <w:rsid w:val="006E67CD"/>
    <w:rsid w:val="006E6861"/>
    <w:rsid w:val="006E686F"/>
    <w:rsid w:val="006E6C30"/>
    <w:rsid w:val="006E76C5"/>
    <w:rsid w:val="006E7893"/>
    <w:rsid w:val="006E7B0E"/>
    <w:rsid w:val="006E7CAC"/>
    <w:rsid w:val="006E7F42"/>
    <w:rsid w:val="006F0599"/>
    <w:rsid w:val="006F09AB"/>
    <w:rsid w:val="006F0A2E"/>
    <w:rsid w:val="006F0C05"/>
    <w:rsid w:val="006F0CC3"/>
    <w:rsid w:val="006F12AA"/>
    <w:rsid w:val="006F18ED"/>
    <w:rsid w:val="006F2075"/>
    <w:rsid w:val="006F23D4"/>
    <w:rsid w:val="006F24F9"/>
    <w:rsid w:val="006F2836"/>
    <w:rsid w:val="006F30FE"/>
    <w:rsid w:val="006F3197"/>
    <w:rsid w:val="006F3461"/>
    <w:rsid w:val="006F3723"/>
    <w:rsid w:val="006F3BE1"/>
    <w:rsid w:val="006F3D7C"/>
    <w:rsid w:val="006F3E5B"/>
    <w:rsid w:val="006F4208"/>
    <w:rsid w:val="006F436A"/>
    <w:rsid w:val="006F49BE"/>
    <w:rsid w:val="006F4D9B"/>
    <w:rsid w:val="006F4F68"/>
    <w:rsid w:val="006F4F97"/>
    <w:rsid w:val="006F58EC"/>
    <w:rsid w:val="006F5D22"/>
    <w:rsid w:val="006F5DF4"/>
    <w:rsid w:val="006F5E12"/>
    <w:rsid w:val="006F5EE3"/>
    <w:rsid w:val="006F6187"/>
    <w:rsid w:val="006F6206"/>
    <w:rsid w:val="006F6266"/>
    <w:rsid w:val="006F674D"/>
    <w:rsid w:val="006F695F"/>
    <w:rsid w:val="006F6997"/>
    <w:rsid w:val="006F6E1D"/>
    <w:rsid w:val="006F7C10"/>
    <w:rsid w:val="007001DD"/>
    <w:rsid w:val="00700AD1"/>
    <w:rsid w:val="00700F37"/>
    <w:rsid w:val="0070146F"/>
    <w:rsid w:val="00701650"/>
    <w:rsid w:val="007016CA"/>
    <w:rsid w:val="00701759"/>
    <w:rsid w:val="00701838"/>
    <w:rsid w:val="00701921"/>
    <w:rsid w:val="00701E16"/>
    <w:rsid w:val="00701E4F"/>
    <w:rsid w:val="00701FE6"/>
    <w:rsid w:val="00702534"/>
    <w:rsid w:val="007026B9"/>
    <w:rsid w:val="00702768"/>
    <w:rsid w:val="007027F8"/>
    <w:rsid w:val="00702A68"/>
    <w:rsid w:val="00702E4F"/>
    <w:rsid w:val="00703635"/>
    <w:rsid w:val="00703BC5"/>
    <w:rsid w:val="00704AB8"/>
    <w:rsid w:val="007056A4"/>
    <w:rsid w:val="00705E47"/>
    <w:rsid w:val="00705FAC"/>
    <w:rsid w:val="00706663"/>
    <w:rsid w:val="007067A9"/>
    <w:rsid w:val="0070691A"/>
    <w:rsid w:val="007070DD"/>
    <w:rsid w:val="0070767A"/>
    <w:rsid w:val="007079C6"/>
    <w:rsid w:val="00710207"/>
    <w:rsid w:val="007102A5"/>
    <w:rsid w:val="00710302"/>
    <w:rsid w:val="0071077D"/>
    <w:rsid w:val="00710918"/>
    <w:rsid w:val="00710A75"/>
    <w:rsid w:val="0071123F"/>
    <w:rsid w:val="00711C71"/>
    <w:rsid w:val="00711FDE"/>
    <w:rsid w:val="0071247F"/>
    <w:rsid w:val="0071249E"/>
    <w:rsid w:val="0071327D"/>
    <w:rsid w:val="00713297"/>
    <w:rsid w:val="007132CF"/>
    <w:rsid w:val="00713A18"/>
    <w:rsid w:val="0071403C"/>
    <w:rsid w:val="007144BB"/>
    <w:rsid w:val="007148A7"/>
    <w:rsid w:val="00714A60"/>
    <w:rsid w:val="00714E25"/>
    <w:rsid w:val="0071512E"/>
    <w:rsid w:val="00715275"/>
    <w:rsid w:val="007154A6"/>
    <w:rsid w:val="007154B8"/>
    <w:rsid w:val="0071588E"/>
    <w:rsid w:val="007158AE"/>
    <w:rsid w:val="007158BF"/>
    <w:rsid w:val="00715B54"/>
    <w:rsid w:val="00715E9B"/>
    <w:rsid w:val="007163A1"/>
    <w:rsid w:val="007167CC"/>
    <w:rsid w:val="0071684E"/>
    <w:rsid w:val="0071687F"/>
    <w:rsid w:val="007169AE"/>
    <w:rsid w:val="00717099"/>
    <w:rsid w:val="007170BF"/>
    <w:rsid w:val="00717418"/>
    <w:rsid w:val="007176C1"/>
    <w:rsid w:val="00717779"/>
    <w:rsid w:val="00717A80"/>
    <w:rsid w:val="00717FC4"/>
    <w:rsid w:val="00720023"/>
    <w:rsid w:val="0072024D"/>
    <w:rsid w:val="007203A9"/>
    <w:rsid w:val="00720572"/>
    <w:rsid w:val="007206D4"/>
    <w:rsid w:val="00720B99"/>
    <w:rsid w:val="00720D48"/>
    <w:rsid w:val="00720E81"/>
    <w:rsid w:val="0072100A"/>
    <w:rsid w:val="007210C0"/>
    <w:rsid w:val="007211EE"/>
    <w:rsid w:val="0072139D"/>
    <w:rsid w:val="00721815"/>
    <w:rsid w:val="00721B56"/>
    <w:rsid w:val="00722282"/>
    <w:rsid w:val="007222CD"/>
    <w:rsid w:val="007223DA"/>
    <w:rsid w:val="007223DC"/>
    <w:rsid w:val="00722A27"/>
    <w:rsid w:val="00722F4E"/>
    <w:rsid w:val="00722FDD"/>
    <w:rsid w:val="00723557"/>
    <w:rsid w:val="0072363C"/>
    <w:rsid w:val="00723884"/>
    <w:rsid w:val="00723A91"/>
    <w:rsid w:val="00723B89"/>
    <w:rsid w:val="00723CB2"/>
    <w:rsid w:val="0072407E"/>
    <w:rsid w:val="0072409E"/>
    <w:rsid w:val="00724A32"/>
    <w:rsid w:val="00724C89"/>
    <w:rsid w:val="0072504C"/>
    <w:rsid w:val="007252FB"/>
    <w:rsid w:val="00726146"/>
    <w:rsid w:val="00726236"/>
    <w:rsid w:val="00726285"/>
    <w:rsid w:val="00726563"/>
    <w:rsid w:val="00726809"/>
    <w:rsid w:val="00727659"/>
    <w:rsid w:val="00727D6C"/>
    <w:rsid w:val="00727E82"/>
    <w:rsid w:val="00727F67"/>
    <w:rsid w:val="0073007A"/>
    <w:rsid w:val="007302EB"/>
    <w:rsid w:val="00730E66"/>
    <w:rsid w:val="00731398"/>
    <w:rsid w:val="007315B6"/>
    <w:rsid w:val="00731C1A"/>
    <w:rsid w:val="0073301D"/>
    <w:rsid w:val="00733313"/>
    <w:rsid w:val="00733623"/>
    <w:rsid w:val="0073369D"/>
    <w:rsid w:val="007338CD"/>
    <w:rsid w:val="0073480A"/>
    <w:rsid w:val="00735056"/>
    <w:rsid w:val="0073552A"/>
    <w:rsid w:val="00735B70"/>
    <w:rsid w:val="00735BAA"/>
    <w:rsid w:val="00735E49"/>
    <w:rsid w:val="007361C5"/>
    <w:rsid w:val="00736B0C"/>
    <w:rsid w:val="00736EC1"/>
    <w:rsid w:val="0073709D"/>
    <w:rsid w:val="00737135"/>
    <w:rsid w:val="007379E1"/>
    <w:rsid w:val="00737A4B"/>
    <w:rsid w:val="007400F0"/>
    <w:rsid w:val="00740121"/>
    <w:rsid w:val="00740401"/>
    <w:rsid w:val="007409A6"/>
    <w:rsid w:val="00740BA2"/>
    <w:rsid w:val="00740D5D"/>
    <w:rsid w:val="00740EBB"/>
    <w:rsid w:val="007413B5"/>
    <w:rsid w:val="00741A59"/>
    <w:rsid w:val="00741D1E"/>
    <w:rsid w:val="00741FDE"/>
    <w:rsid w:val="007421D3"/>
    <w:rsid w:val="00742294"/>
    <w:rsid w:val="00742351"/>
    <w:rsid w:val="00742654"/>
    <w:rsid w:val="00742C12"/>
    <w:rsid w:val="00742D8B"/>
    <w:rsid w:val="00743090"/>
    <w:rsid w:val="00743A20"/>
    <w:rsid w:val="00743C64"/>
    <w:rsid w:val="007440C2"/>
    <w:rsid w:val="007441FC"/>
    <w:rsid w:val="00744223"/>
    <w:rsid w:val="00745204"/>
    <w:rsid w:val="007456EF"/>
    <w:rsid w:val="0074649B"/>
    <w:rsid w:val="007465FD"/>
    <w:rsid w:val="0074677A"/>
    <w:rsid w:val="00746DC3"/>
    <w:rsid w:val="00746DD8"/>
    <w:rsid w:val="00746DE0"/>
    <w:rsid w:val="00747414"/>
    <w:rsid w:val="00747420"/>
    <w:rsid w:val="0074786F"/>
    <w:rsid w:val="0075066F"/>
    <w:rsid w:val="00750BBB"/>
    <w:rsid w:val="00751332"/>
    <w:rsid w:val="007513C1"/>
    <w:rsid w:val="0075145A"/>
    <w:rsid w:val="0075148C"/>
    <w:rsid w:val="007515D5"/>
    <w:rsid w:val="0075161C"/>
    <w:rsid w:val="00751740"/>
    <w:rsid w:val="00751848"/>
    <w:rsid w:val="00751997"/>
    <w:rsid w:val="00751BC4"/>
    <w:rsid w:val="00751CDD"/>
    <w:rsid w:val="00752A41"/>
    <w:rsid w:val="00752F0C"/>
    <w:rsid w:val="0075305C"/>
    <w:rsid w:val="00753159"/>
    <w:rsid w:val="007538DD"/>
    <w:rsid w:val="00754D94"/>
    <w:rsid w:val="00755664"/>
    <w:rsid w:val="0075585E"/>
    <w:rsid w:val="007559C1"/>
    <w:rsid w:val="00755B60"/>
    <w:rsid w:val="00756026"/>
    <w:rsid w:val="007564A7"/>
    <w:rsid w:val="00756746"/>
    <w:rsid w:val="0075687A"/>
    <w:rsid w:val="00756BAF"/>
    <w:rsid w:val="00756D62"/>
    <w:rsid w:val="00756F1E"/>
    <w:rsid w:val="007570C6"/>
    <w:rsid w:val="00757338"/>
    <w:rsid w:val="007575C6"/>
    <w:rsid w:val="007575D3"/>
    <w:rsid w:val="00757D84"/>
    <w:rsid w:val="0076037D"/>
    <w:rsid w:val="007603A4"/>
    <w:rsid w:val="0076079C"/>
    <w:rsid w:val="00760D23"/>
    <w:rsid w:val="00760F31"/>
    <w:rsid w:val="00760FA9"/>
    <w:rsid w:val="007618BC"/>
    <w:rsid w:val="00761910"/>
    <w:rsid w:val="00761B40"/>
    <w:rsid w:val="00761BC3"/>
    <w:rsid w:val="0076224B"/>
    <w:rsid w:val="0076284B"/>
    <w:rsid w:val="00762BFB"/>
    <w:rsid w:val="00762E09"/>
    <w:rsid w:val="00762F97"/>
    <w:rsid w:val="007631D7"/>
    <w:rsid w:val="007634C6"/>
    <w:rsid w:val="00763594"/>
    <w:rsid w:val="007637A7"/>
    <w:rsid w:val="00763EB4"/>
    <w:rsid w:val="00763F84"/>
    <w:rsid w:val="00764383"/>
    <w:rsid w:val="00765135"/>
    <w:rsid w:val="00765640"/>
    <w:rsid w:val="00765B73"/>
    <w:rsid w:val="0076656B"/>
    <w:rsid w:val="00766B30"/>
    <w:rsid w:val="00766F51"/>
    <w:rsid w:val="00767080"/>
    <w:rsid w:val="00767AED"/>
    <w:rsid w:val="00767C14"/>
    <w:rsid w:val="00767ED4"/>
    <w:rsid w:val="007701FE"/>
    <w:rsid w:val="0077062E"/>
    <w:rsid w:val="007708BD"/>
    <w:rsid w:val="00770B06"/>
    <w:rsid w:val="00770DE8"/>
    <w:rsid w:val="00771092"/>
    <w:rsid w:val="007719C8"/>
    <w:rsid w:val="00771CD8"/>
    <w:rsid w:val="0077211B"/>
    <w:rsid w:val="00772371"/>
    <w:rsid w:val="00772C82"/>
    <w:rsid w:val="007733B6"/>
    <w:rsid w:val="007734B0"/>
    <w:rsid w:val="00773520"/>
    <w:rsid w:val="00773AD9"/>
    <w:rsid w:val="007741CC"/>
    <w:rsid w:val="00774F43"/>
    <w:rsid w:val="0077576C"/>
    <w:rsid w:val="0077629F"/>
    <w:rsid w:val="00776451"/>
    <w:rsid w:val="00776719"/>
    <w:rsid w:val="00776C45"/>
    <w:rsid w:val="00777D49"/>
    <w:rsid w:val="00780380"/>
    <w:rsid w:val="007803DD"/>
    <w:rsid w:val="00780622"/>
    <w:rsid w:val="0078106D"/>
    <w:rsid w:val="00781115"/>
    <w:rsid w:val="0078120B"/>
    <w:rsid w:val="007814B5"/>
    <w:rsid w:val="00781577"/>
    <w:rsid w:val="007819A1"/>
    <w:rsid w:val="00781CEE"/>
    <w:rsid w:val="00781EDE"/>
    <w:rsid w:val="00782066"/>
    <w:rsid w:val="00782999"/>
    <w:rsid w:val="00782B15"/>
    <w:rsid w:val="00782C5A"/>
    <w:rsid w:val="00782EA1"/>
    <w:rsid w:val="007837F0"/>
    <w:rsid w:val="00783850"/>
    <w:rsid w:val="007838BA"/>
    <w:rsid w:val="00784338"/>
    <w:rsid w:val="0078447F"/>
    <w:rsid w:val="00785BE4"/>
    <w:rsid w:val="0078608F"/>
    <w:rsid w:val="0078632C"/>
    <w:rsid w:val="007863E2"/>
    <w:rsid w:val="00786460"/>
    <w:rsid w:val="00786640"/>
    <w:rsid w:val="00786C71"/>
    <w:rsid w:val="00786D8B"/>
    <w:rsid w:val="00786F06"/>
    <w:rsid w:val="007870EA"/>
    <w:rsid w:val="0078720D"/>
    <w:rsid w:val="0078771B"/>
    <w:rsid w:val="007879A3"/>
    <w:rsid w:val="00787DE3"/>
    <w:rsid w:val="00787E9A"/>
    <w:rsid w:val="00787EAD"/>
    <w:rsid w:val="00787FF3"/>
    <w:rsid w:val="0079067A"/>
    <w:rsid w:val="007906C1"/>
    <w:rsid w:val="0079076F"/>
    <w:rsid w:val="0079077F"/>
    <w:rsid w:val="00790EF7"/>
    <w:rsid w:val="00790FCE"/>
    <w:rsid w:val="007913D8"/>
    <w:rsid w:val="00792815"/>
    <w:rsid w:val="00792BCB"/>
    <w:rsid w:val="00792CE0"/>
    <w:rsid w:val="00792E66"/>
    <w:rsid w:val="00792F4D"/>
    <w:rsid w:val="007938B5"/>
    <w:rsid w:val="00793A11"/>
    <w:rsid w:val="00793B95"/>
    <w:rsid w:val="00793BE2"/>
    <w:rsid w:val="00794233"/>
    <w:rsid w:val="007942A6"/>
    <w:rsid w:val="007942CA"/>
    <w:rsid w:val="007951CD"/>
    <w:rsid w:val="00795492"/>
    <w:rsid w:val="007954BE"/>
    <w:rsid w:val="007954C2"/>
    <w:rsid w:val="00795B82"/>
    <w:rsid w:val="00795EE4"/>
    <w:rsid w:val="00796012"/>
    <w:rsid w:val="00796027"/>
    <w:rsid w:val="00796110"/>
    <w:rsid w:val="0079630E"/>
    <w:rsid w:val="007965D6"/>
    <w:rsid w:val="00796731"/>
    <w:rsid w:val="00796D7E"/>
    <w:rsid w:val="00797083"/>
    <w:rsid w:val="007A019C"/>
    <w:rsid w:val="007A03A6"/>
    <w:rsid w:val="007A0CBE"/>
    <w:rsid w:val="007A1096"/>
    <w:rsid w:val="007A1734"/>
    <w:rsid w:val="007A18AF"/>
    <w:rsid w:val="007A19A3"/>
    <w:rsid w:val="007A1F0E"/>
    <w:rsid w:val="007A280A"/>
    <w:rsid w:val="007A2D11"/>
    <w:rsid w:val="007A339E"/>
    <w:rsid w:val="007A34A7"/>
    <w:rsid w:val="007A34F9"/>
    <w:rsid w:val="007A3538"/>
    <w:rsid w:val="007A3ECD"/>
    <w:rsid w:val="007A4843"/>
    <w:rsid w:val="007A4AE1"/>
    <w:rsid w:val="007A4B12"/>
    <w:rsid w:val="007A4F94"/>
    <w:rsid w:val="007A6043"/>
    <w:rsid w:val="007A6295"/>
    <w:rsid w:val="007A658F"/>
    <w:rsid w:val="007A6744"/>
    <w:rsid w:val="007A67A6"/>
    <w:rsid w:val="007A714F"/>
    <w:rsid w:val="007A72BC"/>
    <w:rsid w:val="007A76CC"/>
    <w:rsid w:val="007A7905"/>
    <w:rsid w:val="007A7DF0"/>
    <w:rsid w:val="007B0251"/>
    <w:rsid w:val="007B0314"/>
    <w:rsid w:val="007B07DE"/>
    <w:rsid w:val="007B0950"/>
    <w:rsid w:val="007B0D18"/>
    <w:rsid w:val="007B0DAC"/>
    <w:rsid w:val="007B2309"/>
    <w:rsid w:val="007B24C8"/>
    <w:rsid w:val="007B257B"/>
    <w:rsid w:val="007B2822"/>
    <w:rsid w:val="007B28F7"/>
    <w:rsid w:val="007B2AD5"/>
    <w:rsid w:val="007B2B92"/>
    <w:rsid w:val="007B2F2F"/>
    <w:rsid w:val="007B333D"/>
    <w:rsid w:val="007B3750"/>
    <w:rsid w:val="007B3907"/>
    <w:rsid w:val="007B399F"/>
    <w:rsid w:val="007B3A70"/>
    <w:rsid w:val="007B3B4B"/>
    <w:rsid w:val="007B3CB2"/>
    <w:rsid w:val="007B46C8"/>
    <w:rsid w:val="007B4AB8"/>
    <w:rsid w:val="007B53B3"/>
    <w:rsid w:val="007B56B2"/>
    <w:rsid w:val="007B5899"/>
    <w:rsid w:val="007B59C2"/>
    <w:rsid w:val="007B5C1B"/>
    <w:rsid w:val="007B5F8A"/>
    <w:rsid w:val="007B63C2"/>
    <w:rsid w:val="007B6C80"/>
    <w:rsid w:val="007B6D66"/>
    <w:rsid w:val="007B6E33"/>
    <w:rsid w:val="007B74A2"/>
    <w:rsid w:val="007B7AE8"/>
    <w:rsid w:val="007B7BEE"/>
    <w:rsid w:val="007B7CED"/>
    <w:rsid w:val="007C06F7"/>
    <w:rsid w:val="007C0CDC"/>
    <w:rsid w:val="007C112E"/>
    <w:rsid w:val="007C152E"/>
    <w:rsid w:val="007C189D"/>
    <w:rsid w:val="007C1B19"/>
    <w:rsid w:val="007C1CDC"/>
    <w:rsid w:val="007C2048"/>
    <w:rsid w:val="007C2104"/>
    <w:rsid w:val="007C21F3"/>
    <w:rsid w:val="007C25B8"/>
    <w:rsid w:val="007C2648"/>
    <w:rsid w:val="007C2BDE"/>
    <w:rsid w:val="007C2EB2"/>
    <w:rsid w:val="007C31D6"/>
    <w:rsid w:val="007C33A9"/>
    <w:rsid w:val="007C345D"/>
    <w:rsid w:val="007C34E3"/>
    <w:rsid w:val="007C3A3A"/>
    <w:rsid w:val="007C3A70"/>
    <w:rsid w:val="007C3A84"/>
    <w:rsid w:val="007C3F2D"/>
    <w:rsid w:val="007C4562"/>
    <w:rsid w:val="007C47D3"/>
    <w:rsid w:val="007C4CAA"/>
    <w:rsid w:val="007C4EE2"/>
    <w:rsid w:val="007C568E"/>
    <w:rsid w:val="007C59E1"/>
    <w:rsid w:val="007C5F8B"/>
    <w:rsid w:val="007C618F"/>
    <w:rsid w:val="007C65C2"/>
    <w:rsid w:val="007C665B"/>
    <w:rsid w:val="007C6B88"/>
    <w:rsid w:val="007C6E60"/>
    <w:rsid w:val="007C73EC"/>
    <w:rsid w:val="007C747D"/>
    <w:rsid w:val="007C7DD2"/>
    <w:rsid w:val="007D02B7"/>
    <w:rsid w:val="007D0848"/>
    <w:rsid w:val="007D0AD3"/>
    <w:rsid w:val="007D0E14"/>
    <w:rsid w:val="007D10D3"/>
    <w:rsid w:val="007D1C85"/>
    <w:rsid w:val="007D1E3D"/>
    <w:rsid w:val="007D203E"/>
    <w:rsid w:val="007D20C3"/>
    <w:rsid w:val="007D25DE"/>
    <w:rsid w:val="007D2948"/>
    <w:rsid w:val="007D2AF9"/>
    <w:rsid w:val="007D2E5F"/>
    <w:rsid w:val="007D3631"/>
    <w:rsid w:val="007D418B"/>
    <w:rsid w:val="007D4477"/>
    <w:rsid w:val="007D4596"/>
    <w:rsid w:val="007D5064"/>
    <w:rsid w:val="007D5249"/>
    <w:rsid w:val="007D5513"/>
    <w:rsid w:val="007D5792"/>
    <w:rsid w:val="007D5A79"/>
    <w:rsid w:val="007D5AAF"/>
    <w:rsid w:val="007D5B91"/>
    <w:rsid w:val="007D5BE9"/>
    <w:rsid w:val="007D5F3F"/>
    <w:rsid w:val="007D632B"/>
    <w:rsid w:val="007D64F9"/>
    <w:rsid w:val="007D6672"/>
    <w:rsid w:val="007D6699"/>
    <w:rsid w:val="007D66F9"/>
    <w:rsid w:val="007D6B66"/>
    <w:rsid w:val="007D718E"/>
    <w:rsid w:val="007D733D"/>
    <w:rsid w:val="007D7EED"/>
    <w:rsid w:val="007E0B35"/>
    <w:rsid w:val="007E0CAD"/>
    <w:rsid w:val="007E0EB3"/>
    <w:rsid w:val="007E14EE"/>
    <w:rsid w:val="007E1577"/>
    <w:rsid w:val="007E1B7B"/>
    <w:rsid w:val="007E1E6F"/>
    <w:rsid w:val="007E2078"/>
    <w:rsid w:val="007E2561"/>
    <w:rsid w:val="007E274D"/>
    <w:rsid w:val="007E282A"/>
    <w:rsid w:val="007E282B"/>
    <w:rsid w:val="007E2947"/>
    <w:rsid w:val="007E2BE1"/>
    <w:rsid w:val="007E37D3"/>
    <w:rsid w:val="007E3869"/>
    <w:rsid w:val="007E3CBC"/>
    <w:rsid w:val="007E404E"/>
    <w:rsid w:val="007E40EB"/>
    <w:rsid w:val="007E456B"/>
    <w:rsid w:val="007E45EB"/>
    <w:rsid w:val="007E4DB5"/>
    <w:rsid w:val="007E50CA"/>
    <w:rsid w:val="007E51E5"/>
    <w:rsid w:val="007E5658"/>
    <w:rsid w:val="007E5D7D"/>
    <w:rsid w:val="007E60CD"/>
    <w:rsid w:val="007E6617"/>
    <w:rsid w:val="007E70DE"/>
    <w:rsid w:val="007E7A38"/>
    <w:rsid w:val="007E7C67"/>
    <w:rsid w:val="007E7CDC"/>
    <w:rsid w:val="007F014A"/>
    <w:rsid w:val="007F0C14"/>
    <w:rsid w:val="007F0E76"/>
    <w:rsid w:val="007F15A6"/>
    <w:rsid w:val="007F1609"/>
    <w:rsid w:val="007F2ABE"/>
    <w:rsid w:val="007F2E9B"/>
    <w:rsid w:val="007F30B0"/>
    <w:rsid w:val="007F3E7D"/>
    <w:rsid w:val="007F4237"/>
    <w:rsid w:val="007F4511"/>
    <w:rsid w:val="007F4549"/>
    <w:rsid w:val="007F45FC"/>
    <w:rsid w:val="007F46EA"/>
    <w:rsid w:val="007F491A"/>
    <w:rsid w:val="007F4E39"/>
    <w:rsid w:val="007F59D5"/>
    <w:rsid w:val="007F5D92"/>
    <w:rsid w:val="007F61B5"/>
    <w:rsid w:val="007F6648"/>
    <w:rsid w:val="007F69D4"/>
    <w:rsid w:val="007F6D2D"/>
    <w:rsid w:val="007F6E1C"/>
    <w:rsid w:val="007F70AC"/>
    <w:rsid w:val="007F71A8"/>
    <w:rsid w:val="00800032"/>
    <w:rsid w:val="0080088C"/>
    <w:rsid w:val="00800A1C"/>
    <w:rsid w:val="00800D97"/>
    <w:rsid w:val="008011DF"/>
    <w:rsid w:val="008013E0"/>
    <w:rsid w:val="00801497"/>
    <w:rsid w:val="00801840"/>
    <w:rsid w:val="00801895"/>
    <w:rsid w:val="00801D72"/>
    <w:rsid w:val="00801E49"/>
    <w:rsid w:val="008020A9"/>
    <w:rsid w:val="00802298"/>
    <w:rsid w:val="0080262C"/>
    <w:rsid w:val="00803974"/>
    <w:rsid w:val="00803A4F"/>
    <w:rsid w:val="00803B8D"/>
    <w:rsid w:val="00803C14"/>
    <w:rsid w:val="00803C9D"/>
    <w:rsid w:val="008044D8"/>
    <w:rsid w:val="00804501"/>
    <w:rsid w:val="00804631"/>
    <w:rsid w:val="00804D84"/>
    <w:rsid w:val="00804FB1"/>
    <w:rsid w:val="00805A05"/>
    <w:rsid w:val="00805AFB"/>
    <w:rsid w:val="00805B4B"/>
    <w:rsid w:val="00806205"/>
    <w:rsid w:val="00806785"/>
    <w:rsid w:val="008067ED"/>
    <w:rsid w:val="00806C38"/>
    <w:rsid w:val="00806FC7"/>
    <w:rsid w:val="008077D8"/>
    <w:rsid w:val="00807E59"/>
    <w:rsid w:val="0081013B"/>
    <w:rsid w:val="008103BC"/>
    <w:rsid w:val="00810471"/>
    <w:rsid w:val="00810C06"/>
    <w:rsid w:val="00810FBD"/>
    <w:rsid w:val="0081106C"/>
    <w:rsid w:val="0081137F"/>
    <w:rsid w:val="00811713"/>
    <w:rsid w:val="0081180F"/>
    <w:rsid w:val="00811E18"/>
    <w:rsid w:val="00811EBF"/>
    <w:rsid w:val="008120E9"/>
    <w:rsid w:val="00812775"/>
    <w:rsid w:val="008127D7"/>
    <w:rsid w:val="00812A23"/>
    <w:rsid w:val="00813087"/>
    <w:rsid w:val="00813481"/>
    <w:rsid w:val="008137B1"/>
    <w:rsid w:val="00814340"/>
    <w:rsid w:val="00814486"/>
    <w:rsid w:val="0081481F"/>
    <w:rsid w:val="00814CF3"/>
    <w:rsid w:val="00814DEB"/>
    <w:rsid w:val="00815184"/>
    <w:rsid w:val="008155C2"/>
    <w:rsid w:val="0081571E"/>
    <w:rsid w:val="00815C47"/>
    <w:rsid w:val="00815E41"/>
    <w:rsid w:val="00815ED2"/>
    <w:rsid w:val="00816980"/>
    <w:rsid w:val="0081748F"/>
    <w:rsid w:val="00817651"/>
    <w:rsid w:val="00817968"/>
    <w:rsid w:val="00817991"/>
    <w:rsid w:val="00817ACD"/>
    <w:rsid w:val="00817AF9"/>
    <w:rsid w:val="00817F7D"/>
    <w:rsid w:val="00820814"/>
    <w:rsid w:val="00820B99"/>
    <w:rsid w:val="00820FB6"/>
    <w:rsid w:val="008210B0"/>
    <w:rsid w:val="008214FD"/>
    <w:rsid w:val="00821708"/>
    <w:rsid w:val="00821C40"/>
    <w:rsid w:val="00821C85"/>
    <w:rsid w:val="00821F34"/>
    <w:rsid w:val="008225B0"/>
    <w:rsid w:val="00822AB6"/>
    <w:rsid w:val="00822C18"/>
    <w:rsid w:val="00822FA7"/>
    <w:rsid w:val="00822FC6"/>
    <w:rsid w:val="008233BD"/>
    <w:rsid w:val="0082343F"/>
    <w:rsid w:val="0082346B"/>
    <w:rsid w:val="008235F6"/>
    <w:rsid w:val="00823B34"/>
    <w:rsid w:val="00823BA2"/>
    <w:rsid w:val="0082433E"/>
    <w:rsid w:val="00824365"/>
    <w:rsid w:val="0082465F"/>
    <w:rsid w:val="00824E8A"/>
    <w:rsid w:val="00825956"/>
    <w:rsid w:val="00825A1A"/>
    <w:rsid w:val="00825B35"/>
    <w:rsid w:val="0082699D"/>
    <w:rsid w:val="00826BCE"/>
    <w:rsid w:val="00826F44"/>
    <w:rsid w:val="00827340"/>
    <w:rsid w:val="00827386"/>
    <w:rsid w:val="00827875"/>
    <w:rsid w:val="0082788D"/>
    <w:rsid w:val="008279DB"/>
    <w:rsid w:val="00827AA2"/>
    <w:rsid w:val="00827EEC"/>
    <w:rsid w:val="0083057F"/>
    <w:rsid w:val="00830BF0"/>
    <w:rsid w:val="008312A6"/>
    <w:rsid w:val="00831A17"/>
    <w:rsid w:val="00831A2F"/>
    <w:rsid w:val="00831E8C"/>
    <w:rsid w:val="00832069"/>
    <w:rsid w:val="00832B0B"/>
    <w:rsid w:val="00832B2B"/>
    <w:rsid w:val="008330E1"/>
    <w:rsid w:val="0083362C"/>
    <w:rsid w:val="00833BAB"/>
    <w:rsid w:val="00833CEE"/>
    <w:rsid w:val="00833CF7"/>
    <w:rsid w:val="00834155"/>
    <w:rsid w:val="00834D65"/>
    <w:rsid w:val="00835022"/>
    <w:rsid w:val="0083534C"/>
    <w:rsid w:val="00835772"/>
    <w:rsid w:val="00835B15"/>
    <w:rsid w:val="00835B8F"/>
    <w:rsid w:val="00835D00"/>
    <w:rsid w:val="00835EC9"/>
    <w:rsid w:val="00835F36"/>
    <w:rsid w:val="00836005"/>
    <w:rsid w:val="0083604A"/>
    <w:rsid w:val="008362DD"/>
    <w:rsid w:val="00836392"/>
    <w:rsid w:val="008364A7"/>
    <w:rsid w:val="00836949"/>
    <w:rsid w:val="00836A57"/>
    <w:rsid w:val="008370FB"/>
    <w:rsid w:val="00837A70"/>
    <w:rsid w:val="00837ABF"/>
    <w:rsid w:val="00837B9F"/>
    <w:rsid w:val="00840F73"/>
    <w:rsid w:val="008411DB"/>
    <w:rsid w:val="008414E0"/>
    <w:rsid w:val="008417CA"/>
    <w:rsid w:val="00841C32"/>
    <w:rsid w:val="00841C80"/>
    <w:rsid w:val="00842246"/>
    <w:rsid w:val="0084231D"/>
    <w:rsid w:val="0084245D"/>
    <w:rsid w:val="00842983"/>
    <w:rsid w:val="00842A2A"/>
    <w:rsid w:val="00843039"/>
    <w:rsid w:val="00843308"/>
    <w:rsid w:val="008439FB"/>
    <w:rsid w:val="00843CF9"/>
    <w:rsid w:val="00843D48"/>
    <w:rsid w:val="00843F6C"/>
    <w:rsid w:val="0084407A"/>
    <w:rsid w:val="0084423C"/>
    <w:rsid w:val="00844888"/>
    <w:rsid w:val="00844A16"/>
    <w:rsid w:val="00845109"/>
    <w:rsid w:val="0084521C"/>
    <w:rsid w:val="00845395"/>
    <w:rsid w:val="008454D6"/>
    <w:rsid w:val="00845775"/>
    <w:rsid w:val="00845C68"/>
    <w:rsid w:val="008461EB"/>
    <w:rsid w:val="008463D0"/>
    <w:rsid w:val="00846F7E"/>
    <w:rsid w:val="00850899"/>
    <w:rsid w:val="00850A21"/>
    <w:rsid w:val="00850E79"/>
    <w:rsid w:val="0085105B"/>
    <w:rsid w:val="008514F8"/>
    <w:rsid w:val="00851565"/>
    <w:rsid w:val="00851697"/>
    <w:rsid w:val="00851990"/>
    <w:rsid w:val="00851FE0"/>
    <w:rsid w:val="00852479"/>
    <w:rsid w:val="008527EC"/>
    <w:rsid w:val="00852963"/>
    <w:rsid w:val="008533D5"/>
    <w:rsid w:val="008534B0"/>
    <w:rsid w:val="0085385D"/>
    <w:rsid w:val="00853864"/>
    <w:rsid w:val="00853D8B"/>
    <w:rsid w:val="00853FDF"/>
    <w:rsid w:val="008540FE"/>
    <w:rsid w:val="008543C1"/>
    <w:rsid w:val="008545C4"/>
    <w:rsid w:val="00854664"/>
    <w:rsid w:val="008546EE"/>
    <w:rsid w:val="00855456"/>
    <w:rsid w:val="00855784"/>
    <w:rsid w:val="00855D2B"/>
    <w:rsid w:val="008564B7"/>
    <w:rsid w:val="0085667D"/>
    <w:rsid w:val="00856B08"/>
    <w:rsid w:val="00856EB6"/>
    <w:rsid w:val="008576A2"/>
    <w:rsid w:val="008577D2"/>
    <w:rsid w:val="008578EE"/>
    <w:rsid w:val="00857BF2"/>
    <w:rsid w:val="00857F47"/>
    <w:rsid w:val="00860096"/>
    <w:rsid w:val="0086017B"/>
    <w:rsid w:val="008606DE"/>
    <w:rsid w:val="00860D2D"/>
    <w:rsid w:val="00860D61"/>
    <w:rsid w:val="0086104E"/>
    <w:rsid w:val="00861170"/>
    <w:rsid w:val="008614FB"/>
    <w:rsid w:val="0086158A"/>
    <w:rsid w:val="00861F4D"/>
    <w:rsid w:val="00862670"/>
    <w:rsid w:val="00862840"/>
    <w:rsid w:val="008628E0"/>
    <w:rsid w:val="00862CA1"/>
    <w:rsid w:val="00862EAB"/>
    <w:rsid w:val="00862FD5"/>
    <w:rsid w:val="0086320E"/>
    <w:rsid w:val="008632F1"/>
    <w:rsid w:val="008634E3"/>
    <w:rsid w:val="008635F0"/>
    <w:rsid w:val="008637B1"/>
    <w:rsid w:val="008644C5"/>
    <w:rsid w:val="0086453B"/>
    <w:rsid w:val="008648C3"/>
    <w:rsid w:val="00864C20"/>
    <w:rsid w:val="00864D19"/>
    <w:rsid w:val="008651CA"/>
    <w:rsid w:val="00865C2A"/>
    <w:rsid w:val="00865EE9"/>
    <w:rsid w:val="008663EA"/>
    <w:rsid w:val="008668B2"/>
    <w:rsid w:val="008674CC"/>
    <w:rsid w:val="008678BB"/>
    <w:rsid w:val="0086790B"/>
    <w:rsid w:val="00867CCD"/>
    <w:rsid w:val="0087024B"/>
    <w:rsid w:val="008706EA"/>
    <w:rsid w:val="00870D79"/>
    <w:rsid w:val="00870E8D"/>
    <w:rsid w:val="00872103"/>
    <w:rsid w:val="0087294F"/>
    <w:rsid w:val="00872A37"/>
    <w:rsid w:val="00872B0C"/>
    <w:rsid w:val="00872EE8"/>
    <w:rsid w:val="00872FA9"/>
    <w:rsid w:val="00873252"/>
    <w:rsid w:val="00873803"/>
    <w:rsid w:val="00873FAC"/>
    <w:rsid w:val="00874424"/>
    <w:rsid w:val="00874647"/>
    <w:rsid w:val="0087471D"/>
    <w:rsid w:val="00874811"/>
    <w:rsid w:val="00874B80"/>
    <w:rsid w:val="00874BC3"/>
    <w:rsid w:val="00874CBB"/>
    <w:rsid w:val="00874E3A"/>
    <w:rsid w:val="00874EDB"/>
    <w:rsid w:val="00875018"/>
    <w:rsid w:val="0087507B"/>
    <w:rsid w:val="00875144"/>
    <w:rsid w:val="00875631"/>
    <w:rsid w:val="00875AB3"/>
    <w:rsid w:val="00875C30"/>
    <w:rsid w:val="00875D9D"/>
    <w:rsid w:val="008763C5"/>
    <w:rsid w:val="00876458"/>
    <w:rsid w:val="00876937"/>
    <w:rsid w:val="00876A8F"/>
    <w:rsid w:val="00876C0B"/>
    <w:rsid w:val="00876FF2"/>
    <w:rsid w:val="008772B0"/>
    <w:rsid w:val="008779FA"/>
    <w:rsid w:val="00877C74"/>
    <w:rsid w:val="0088040A"/>
    <w:rsid w:val="0088061A"/>
    <w:rsid w:val="00880655"/>
    <w:rsid w:val="0088078A"/>
    <w:rsid w:val="0088091C"/>
    <w:rsid w:val="00880A4A"/>
    <w:rsid w:val="00880C0F"/>
    <w:rsid w:val="00880C11"/>
    <w:rsid w:val="008811F2"/>
    <w:rsid w:val="0088149B"/>
    <w:rsid w:val="00881B76"/>
    <w:rsid w:val="00881D88"/>
    <w:rsid w:val="00881F16"/>
    <w:rsid w:val="008820D3"/>
    <w:rsid w:val="008827FB"/>
    <w:rsid w:val="00882DBC"/>
    <w:rsid w:val="00883005"/>
    <w:rsid w:val="008835BF"/>
    <w:rsid w:val="00883B1B"/>
    <w:rsid w:val="00883B7A"/>
    <w:rsid w:val="00883D7E"/>
    <w:rsid w:val="008846F2"/>
    <w:rsid w:val="00884709"/>
    <w:rsid w:val="00884D5D"/>
    <w:rsid w:val="00885279"/>
    <w:rsid w:val="008857FB"/>
    <w:rsid w:val="0088585C"/>
    <w:rsid w:val="0088587C"/>
    <w:rsid w:val="00885953"/>
    <w:rsid w:val="00885C91"/>
    <w:rsid w:val="008860BB"/>
    <w:rsid w:val="00886EBA"/>
    <w:rsid w:val="00886FD5"/>
    <w:rsid w:val="0088734D"/>
    <w:rsid w:val="0088746E"/>
    <w:rsid w:val="00887761"/>
    <w:rsid w:val="00890119"/>
    <w:rsid w:val="00890365"/>
    <w:rsid w:val="008904EF"/>
    <w:rsid w:val="0089072D"/>
    <w:rsid w:val="0089091E"/>
    <w:rsid w:val="008909E7"/>
    <w:rsid w:val="00890A73"/>
    <w:rsid w:val="008910D2"/>
    <w:rsid w:val="00891165"/>
    <w:rsid w:val="00891249"/>
    <w:rsid w:val="008913B1"/>
    <w:rsid w:val="00891AE6"/>
    <w:rsid w:val="008920F9"/>
    <w:rsid w:val="0089278F"/>
    <w:rsid w:val="008927F7"/>
    <w:rsid w:val="00892A63"/>
    <w:rsid w:val="00892C07"/>
    <w:rsid w:val="008933F3"/>
    <w:rsid w:val="00893475"/>
    <w:rsid w:val="0089355A"/>
    <w:rsid w:val="008938D7"/>
    <w:rsid w:val="00893C7E"/>
    <w:rsid w:val="00893E86"/>
    <w:rsid w:val="00893F66"/>
    <w:rsid w:val="0089448D"/>
    <w:rsid w:val="00894B47"/>
    <w:rsid w:val="00894E09"/>
    <w:rsid w:val="008955CC"/>
    <w:rsid w:val="00895A30"/>
    <w:rsid w:val="00896268"/>
    <w:rsid w:val="00896625"/>
    <w:rsid w:val="00896754"/>
    <w:rsid w:val="008967BB"/>
    <w:rsid w:val="00896AC6"/>
    <w:rsid w:val="00896C74"/>
    <w:rsid w:val="0089754B"/>
    <w:rsid w:val="00897C59"/>
    <w:rsid w:val="00897EA4"/>
    <w:rsid w:val="00897F60"/>
    <w:rsid w:val="008A074C"/>
    <w:rsid w:val="008A0776"/>
    <w:rsid w:val="008A0A93"/>
    <w:rsid w:val="008A0B68"/>
    <w:rsid w:val="008A0ED0"/>
    <w:rsid w:val="008A1142"/>
    <w:rsid w:val="008A120B"/>
    <w:rsid w:val="008A1370"/>
    <w:rsid w:val="008A1550"/>
    <w:rsid w:val="008A18FF"/>
    <w:rsid w:val="008A1996"/>
    <w:rsid w:val="008A224B"/>
    <w:rsid w:val="008A26D0"/>
    <w:rsid w:val="008A29AC"/>
    <w:rsid w:val="008A2BFC"/>
    <w:rsid w:val="008A3276"/>
    <w:rsid w:val="008A3D2A"/>
    <w:rsid w:val="008A3FE0"/>
    <w:rsid w:val="008A4487"/>
    <w:rsid w:val="008A4A81"/>
    <w:rsid w:val="008A4B02"/>
    <w:rsid w:val="008A5016"/>
    <w:rsid w:val="008A551F"/>
    <w:rsid w:val="008A567C"/>
    <w:rsid w:val="008A68B3"/>
    <w:rsid w:val="008A6CD0"/>
    <w:rsid w:val="008A724C"/>
    <w:rsid w:val="008A77CD"/>
    <w:rsid w:val="008B048C"/>
    <w:rsid w:val="008B04FB"/>
    <w:rsid w:val="008B064C"/>
    <w:rsid w:val="008B084D"/>
    <w:rsid w:val="008B0CF9"/>
    <w:rsid w:val="008B170A"/>
    <w:rsid w:val="008B1DD4"/>
    <w:rsid w:val="008B2480"/>
    <w:rsid w:val="008B2B90"/>
    <w:rsid w:val="008B2F2B"/>
    <w:rsid w:val="008B34BC"/>
    <w:rsid w:val="008B3B17"/>
    <w:rsid w:val="008B41A7"/>
    <w:rsid w:val="008B4DB6"/>
    <w:rsid w:val="008B4E36"/>
    <w:rsid w:val="008B4FD1"/>
    <w:rsid w:val="008B5325"/>
    <w:rsid w:val="008B5370"/>
    <w:rsid w:val="008B5581"/>
    <w:rsid w:val="008B56D9"/>
    <w:rsid w:val="008B5708"/>
    <w:rsid w:val="008B5750"/>
    <w:rsid w:val="008B6ED3"/>
    <w:rsid w:val="008B6EF6"/>
    <w:rsid w:val="008B7188"/>
    <w:rsid w:val="008B76C8"/>
    <w:rsid w:val="008B77AF"/>
    <w:rsid w:val="008B781B"/>
    <w:rsid w:val="008B7F42"/>
    <w:rsid w:val="008C02FF"/>
    <w:rsid w:val="008C04C4"/>
    <w:rsid w:val="008C083E"/>
    <w:rsid w:val="008C09DF"/>
    <w:rsid w:val="008C0A12"/>
    <w:rsid w:val="008C1473"/>
    <w:rsid w:val="008C17EF"/>
    <w:rsid w:val="008C20D2"/>
    <w:rsid w:val="008C2221"/>
    <w:rsid w:val="008C25DE"/>
    <w:rsid w:val="008C2CBD"/>
    <w:rsid w:val="008C385D"/>
    <w:rsid w:val="008C3A56"/>
    <w:rsid w:val="008C3A5E"/>
    <w:rsid w:val="008C40DF"/>
    <w:rsid w:val="008C40EA"/>
    <w:rsid w:val="008C4522"/>
    <w:rsid w:val="008C4570"/>
    <w:rsid w:val="008C4BFC"/>
    <w:rsid w:val="008C4D5D"/>
    <w:rsid w:val="008C582C"/>
    <w:rsid w:val="008C5DFE"/>
    <w:rsid w:val="008C6293"/>
    <w:rsid w:val="008C63A9"/>
    <w:rsid w:val="008C6959"/>
    <w:rsid w:val="008C69B3"/>
    <w:rsid w:val="008C70EE"/>
    <w:rsid w:val="008D0C10"/>
    <w:rsid w:val="008D0CAE"/>
    <w:rsid w:val="008D1222"/>
    <w:rsid w:val="008D159A"/>
    <w:rsid w:val="008D17CC"/>
    <w:rsid w:val="008D2073"/>
    <w:rsid w:val="008D24D4"/>
    <w:rsid w:val="008D25A5"/>
    <w:rsid w:val="008D2948"/>
    <w:rsid w:val="008D2A3C"/>
    <w:rsid w:val="008D300D"/>
    <w:rsid w:val="008D321A"/>
    <w:rsid w:val="008D32AC"/>
    <w:rsid w:val="008D32EA"/>
    <w:rsid w:val="008D3369"/>
    <w:rsid w:val="008D36A7"/>
    <w:rsid w:val="008D3E35"/>
    <w:rsid w:val="008D407F"/>
    <w:rsid w:val="008D4F2D"/>
    <w:rsid w:val="008D5530"/>
    <w:rsid w:val="008D5D0F"/>
    <w:rsid w:val="008D5DBC"/>
    <w:rsid w:val="008D62C8"/>
    <w:rsid w:val="008D6339"/>
    <w:rsid w:val="008D636D"/>
    <w:rsid w:val="008D6403"/>
    <w:rsid w:val="008D645D"/>
    <w:rsid w:val="008D6CD5"/>
    <w:rsid w:val="008D6D2F"/>
    <w:rsid w:val="008D6E5B"/>
    <w:rsid w:val="008D7035"/>
    <w:rsid w:val="008D75E3"/>
    <w:rsid w:val="008D7B5F"/>
    <w:rsid w:val="008D7C3F"/>
    <w:rsid w:val="008D7E4F"/>
    <w:rsid w:val="008E03E9"/>
    <w:rsid w:val="008E04F9"/>
    <w:rsid w:val="008E08A3"/>
    <w:rsid w:val="008E2130"/>
    <w:rsid w:val="008E2273"/>
    <w:rsid w:val="008E27D6"/>
    <w:rsid w:val="008E29DF"/>
    <w:rsid w:val="008E2CE1"/>
    <w:rsid w:val="008E33B7"/>
    <w:rsid w:val="008E3933"/>
    <w:rsid w:val="008E39F2"/>
    <w:rsid w:val="008E3CC8"/>
    <w:rsid w:val="008E49C5"/>
    <w:rsid w:val="008E4DEE"/>
    <w:rsid w:val="008E4EE1"/>
    <w:rsid w:val="008E5458"/>
    <w:rsid w:val="008E5808"/>
    <w:rsid w:val="008E5ED3"/>
    <w:rsid w:val="008E5EEE"/>
    <w:rsid w:val="008E5EF6"/>
    <w:rsid w:val="008E602E"/>
    <w:rsid w:val="008E6105"/>
    <w:rsid w:val="008E62A0"/>
    <w:rsid w:val="008E678F"/>
    <w:rsid w:val="008E67B6"/>
    <w:rsid w:val="008E6B0E"/>
    <w:rsid w:val="008E6EA3"/>
    <w:rsid w:val="008E721E"/>
    <w:rsid w:val="008E7B1C"/>
    <w:rsid w:val="008F0205"/>
    <w:rsid w:val="008F025E"/>
    <w:rsid w:val="008F0475"/>
    <w:rsid w:val="008F04AF"/>
    <w:rsid w:val="008F10C3"/>
    <w:rsid w:val="008F12FD"/>
    <w:rsid w:val="008F14B3"/>
    <w:rsid w:val="008F1E40"/>
    <w:rsid w:val="008F1EE5"/>
    <w:rsid w:val="008F1EF7"/>
    <w:rsid w:val="008F2001"/>
    <w:rsid w:val="008F213B"/>
    <w:rsid w:val="008F21D1"/>
    <w:rsid w:val="008F23F7"/>
    <w:rsid w:val="008F30A2"/>
    <w:rsid w:val="008F32B7"/>
    <w:rsid w:val="008F335C"/>
    <w:rsid w:val="008F41A7"/>
    <w:rsid w:val="008F4533"/>
    <w:rsid w:val="008F4A3C"/>
    <w:rsid w:val="008F4F9B"/>
    <w:rsid w:val="008F558B"/>
    <w:rsid w:val="008F57E6"/>
    <w:rsid w:val="008F5AC4"/>
    <w:rsid w:val="008F631E"/>
    <w:rsid w:val="008F6322"/>
    <w:rsid w:val="008F665F"/>
    <w:rsid w:val="008F6816"/>
    <w:rsid w:val="008F6886"/>
    <w:rsid w:val="008F7100"/>
    <w:rsid w:val="008F71B4"/>
    <w:rsid w:val="008F74D9"/>
    <w:rsid w:val="008F7C9F"/>
    <w:rsid w:val="009000AD"/>
    <w:rsid w:val="00900109"/>
    <w:rsid w:val="009002EB"/>
    <w:rsid w:val="00900868"/>
    <w:rsid w:val="00900BEC"/>
    <w:rsid w:val="00900D8F"/>
    <w:rsid w:val="00900F4D"/>
    <w:rsid w:val="009012AE"/>
    <w:rsid w:val="009012BB"/>
    <w:rsid w:val="00901525"/>
    <w:rsid w:val="00901582"/>
    <w:rsid w:val="009016B6"/>
    <w:rsid w:val="0090267A"/>
    <w:rsid w:val="009027DC"/>
    <w:rsid w:val="00902862"/>
    <w:rsid w:val="00902B90"/>
    <w:rsid w:val="00902D04"/>
    <w:rsid w:val="00902E56"/>
    <w:rsid w:val="0090307A"/>
    <w:rsid w:val="00903546"/>
    <w:rsid w:val="009036AB"/>
    <w:rsid w:val="00903878"/>
    <w:rsid w:val="00903CBF"/>
    <w:rsid w:val="00903EF3"/>
    <w:rsid w:val="0090404B"/>
    <w:rsid w:val="009043AD"/>
    <w:rsid w:val="00904516"/>
    <w:rsid w:val="0090482C"/>
    <w:rsid w:val="009048A6"/>
    <w:rsid w:val="00904A03"/>
    <w:rsid w:val="00904AE7"/>
    <w:rsid w:val="00904B7B"/>
    <w:rsid w:val="00904F50"/>
    <w:rsid w:val="00905998"/>
    <w:rsid w:val="009059C1"/>
    <w:rsid w:val="00905F7E"/>
    <w:rsid w:val="009061B5"/>
    <w:rsid w:val="009061C0"/>
    <w:rsid w:val="0090702D"/>
    <w:rsid w:val="009076EF"/>
    <w:rsid w:val="0090775D"/>
    <w:rsid w:val="00907AD7"/>
    <w:rsid w:val="00910240"/>
    <w:rsid w:val="00910353"/>
    <w:rsid w:val="0091057C"/>
    <w:rsid w:val="0091073B"/>
    <w:rsid w:val="00910857"/>
    <w:rsid w:val="0091159D"/>
    <w:rsid w:val="00911631"/>
    <w:rsid w:val="00911787"/>
    <w:rsid w:val="00911A49"/>
    <w:rsid w:val="00912180"/>
    <w:rsid w:val="009125BF"/>
    <w:rsid w:val="00912F45"/>
    <w:rsid w:val="00912FA1"/>
    <w:rsid w:val="00913054"/>
    <w:rsid w:val="00913444"/>
    <w:rsid w:val="009135D6"/>
    <w:rsid w:val="00913961"/>
    <w:rsid w:val="0091435D"/>
    <w:rsid w:val="009143F1"/>
    <w:rsid w:val="00914461"/>
    <w:rsid w:val="0091459E"/>
    <w:rsid w:val="009147EC"/>
    <w:rsid w:val="00914ADE"/>
    <w:rsid w:val="00914BDA"/>
    <w:rsid w:val="00914DB7"/>
    <w:rsid w:val="00914F77"/>
    <w:rsid w:val="00915754"/>
    <w:rsid w:val="00915B2C"/>
    <w:rsid w:val="00915B79"/>
    <w:rsid w:val="00915D24"/>
    <w:rsid w:val="00915D83"/>
    <w:rsid w:val="00915EEF"/>
    <w:rsid w:val="00916179"/>
    <w:rsid w:val="009162F0"/>
    <w:rsid w:val="009165E4"/>
    <w:rsid w:val="0091693A"/>
    <w:rsid w:val="00916AB1"/>
    <w:rsid w:val="00916F75"/>
    <w:rsid w:val="009170C1"/>
    <w:rsid w:val="009173A3"/>
    <w:rsid w:val="00917FC0"/>
    <w:rsid w:val="00920296"/>
    <w:rsid w:val="009202FE"/>
    <w:rsid w:val="00920522"/>
    <w:rsid w:val="00920619"/>
    <w:rsid w:val="00920C64"/>
    <w:rsid w:val="00920D2E"/>
    <w:rsid w:val="00921324"/>
    <w:rsid w:val="0092149E"/>
    <w:rsid w:val="0092215E"/>
    <w:rsid w:val="0092241A"/>
    <w:rsid w:val="009226A6"/>
    <w:rsid w:val="009226B6"/>
    <w:rsid w:val="0092276A"/>
    <w:rsid w:val="00922832"/>
    <w:rsid w:val="0092334B"/>
    <w:rsid w:val="00923675"/>
    <w:rsid w:val="0092369D"/>
    <w:rsid w:val="009238DB"/>
    <w:rsid w:val="00923FDB"/>
    <w:rsid w:val="0092481E"/>
    <w:rsid w:val="00924A61"/>
    <w:rsid w:val="009250FA"/>
    <w:rsid w:val="0092580A"/>
    <w:rsid w:val="00925B33"/>
    <w:rsid w:val="00926513"/>
    <w:rsid w:val="00926698"/>
    <w:rsid w:val="00926A24"/>
    <w:rsid w:val="00926D2A"/>
    <w:rsid w:val="00926EE0"/>
    <w:rsid w:val="009270BA"/>
    <w:rsid w:val="00927103"/>
    <w:rsid w:val="009274B1"/>
    <w:rsid w:val="0092753F"/>
    <w:rsid w:val="00927ACC"/>
    <w:rsid w:val="00927F78"/>
    <w:rsid w:val="00930143"/>
    <w:rsid w:val="0093018E"/>
    <w:rsid w:val="00930FE8"/>
    <w:rsid w:val="00931020"/>
    <w:rsid w:val="0093121C"/>
    <w:rsid w:val="009319E0"/>
    <w:rsid w:val="00931CD0"/>
    <w:rsid w:val="00931E3C"/>
    <w:rsid w:val="009320BA"/>
    <w:rsid w:val="00932C01"/>
    <w:rsid w:val="00932EFC"/>
    <w:rsid w:val="00933705"/>
    <w:rsid w:val="0093381F"/>
    <w:rsid w:val="00933909"/>
    <w:rsid w:val="00933D48"/>
    <w:rsid w:val="00934564"/>
    <w:rsid w:val="009345E9"/>
    <w:rsid w:val="009346FA"/>
    <w:rsid w:val="00934B0C"/>
    <w:rsid w:val="00934B4B"/>
    <w:rsid w:val="0093503B"/>
    <w:rsid w:val="0093509E"/>
    <w:rsid w:val="00935736"/>
    <w:rsid w:val="00935741"/>
    <w:rsid w:val="00935D44"/>
    <w:rsid w:val="009360CB"/>
    <w:rsid w:val="00936F0C"/>
    <w:rsid w:val="00936F97"/>
    <w:rsid w:val="009371E1"/>
    <w:rsid w:val="00937388"/>
    <w:rsid w:val="0093768A"/>
    <w:rsid w:val="0093776E"/>
    <w:rsid w:val="009379A8"/>
    <w:rsid w:val="00937D3C"/>
    <w:rsid w:val="00940793"/>
    <w:rsid w:val="00940845"/>
    <w:rsid w:val="009408D3"/>
    <w:rsid w:val="00940FA8"/>
    <w:rsid w:val="0094113C"/>
    <w:rsid w:val="00941BAB"/>
    <w:rsid w:val="00941C3F"/>
    <w:rsid w:val="00942068"/>
    <w:rsid w:val="0094233D"/>
    <w:rsid w:val="0094243A"/>
    <w:rsid w:val="0094282E"/>
    <w:rsid w:val="009428B9"/>
    <w:rsid w:val="00942B01"/>
    <w:rsid w:val="0094374D"/>
    <w:rsid w:val="00943C6D"/>
    <w:rsid w:val="00944052"/>
    <w:rsid w:val="00944E73"/>
    <w:rsid w:val="0094566D"/>
    <w:rsid w:val="009457E9"/>
    <w:rsid w:val="009458BA"/>
    <w:rsid w:val="0094596E"/>
    <w:rsid w:val="00945A13"/>
    <w:rsid w:val="00945B18"/>
    <w:rsid w:val="00946166"/>
    <w:rsid w:val="0094672A"/>
    <w:rsid w:val="0094693E"/>
    <w:rsid w:val="00946A5C"/>
    <w:rsid w:val="00946BD9"/>
    <w:rsid w:val="009471BE"/>
    <w:rsid w:val="00947679"/>
    <w:rsid w:val="00947748"/>
    <w:rsid w:val="00950A0C"/>
    <w:rsid w:val="00950A79"/>
    <w:rsid w:val="00950CB6"/>
    <w:rsid w:val="00950F37"/>
    <w:rsid w:val="00951477"/>
    <w:rsid w:val="00951658"/>
    <w:rsid w:val="00951C28"/>
    <w:rsid w:val="00951C64"/>
    <w:rsid w:val="00951CDE"/>
    <w:rsid w:val="00951DBF"/>
    <w:rsid w:val="00951F00"/>
    <w:rsid w:val="009527FA"/>
    <w:rsid w:val="00952950"/>
    <w:rsid w:val="009533E0"/>
    <w:rsid w:val="009534A4"/>
    <w:rsid w:val="00953D55"/>
    <w:rsid w:val="00953D75"/>
    <w:rsid w:val="00954B63"/>
    <w:rsid w:val="00954B82"/>
    <w:rsid w:val="00954C47"/>
    <w:rsid w:val="00954CCA"/>
    <w:rsid w:val="0095511C"/>
    <w:rsid w:val="00955737"/>
    <w:rsid w:val="00955850"/>
    <w:rsid w:val="00955F38"/>
    <w:rsid w:val="00956641"/>
    <w:rsid w:val="00956807"/>
    <w:rsid w:val="00956974"/>
    <w:rsid w:val="00956A00"/>
    <w:rsid w:val="00956A3F"/>
    <w:rsid w:val="00957021"/>
    <w:rsid w:val="0095732C"/>
    <w:rsid w:val="00957675"/>
    <w:rsid w:val="00957881"/>
    <w:rsid w:val="00957B6A"/>
    <w:rsid w:val="00957CDA"/>
    <w:rsid w:val="00957D50"/>
    <w:rsid w:val="00957FD0"/>
    <w:rsid w:val="009601B2"/>
    <w:rsid w:val="00960800"/>
    <w:rsid w:val="00960BC0"/>
    <w:rsid w:val="00960F23"/>
    <w:rsid w:val="00961047"/>
    <w:rsid w:val="0096127A"/>
    <w:rsid w:val="0096135D"/>
    <w:rsid w:val="009614BB"/>
    <w:rsid w:val="00961BFB"/>
    <w:rsid w:val="00962864"/>
    <w:rsid w:val="00962A1F"/>
    <w:rsid w:val="00962B67"/>
    <w:rsid w:val="00962BB4"/>
    <w:rsid w:val="00962F60"/>
    <w:rsid w:val="009630AB"/>
    <w:rsid w:val="00963365"/>
    <w:rsid w:val="009634EC"/>
    <w:rsid w:val="00963755"/>
    <w:rsid w:val="00963A2E"/>
    <w:rsid w:val="00963AD1"/>
    <w:rsid w:val="00963B46"/>
    <w:rsid w:val="009641F8"/>
    <w:rsid w:val="00964295"/>
    <w:rsid w:val="00964B39"/>
    <w:rsid w:val="00964C5C"/>
    <w:rsid w:val="00964F95"/>
    <w:rsid w:val="0096556B"/>
    <w:rsid w:val="00965767"/>
    <w:rsid w:val="00965AF6"/>
    <w:rsid w:val="00965BFD"/>
    <w:rsid w:val="00967000"/>
    <w:rsid w:val="0096703E"/>
    <w:rsid w:val="00967209"/>
    <w:rsid w:val="00967455"/>
    <w:rsid w:val="009674D2"/>
    <w:rsid w:val="00967DC5"/>
    <w:rsid w:val="00970021"/>
    <w:rsid w:val="009700C2"/>
    <w:rsid w:val="009702DB"/>
    <w:rsid w:val="00970B7F"/>
    <w:rsid w:val="00970F74"/>
    <w:rsid w:val="009716EE"/>
    <w:rsid w:val="00971914"/>
    <w:rsid w:val="009719B2"/>
    <w:rsid w:val="0097232C"/>
    <w:rsid w:val="00972446"/>
    <w:rsid w:val="009724FF"/>
    <w:rsid w:val="0097280D"/>
    <w:rsid w:val="00972E4E"/>
    <w:rsid w:val="009736B2"/>
    <w:rsid w:val="00973E7F"/>
    <w:rsid w:val="00973FBB"/>
    <w:rsid w:val="0097420D"/>
    <w:rsid w:val="009743C9"/>
    <w:rsid w:val="00974A4F"/>
    <w:rsid w:val="00974D54"/>
    <w:rsid w:val="00975A81"/>
    <w:rsid w:val="00975AA8"/>
    <w:rsid w:val="00976147"/>
    <w:rsid w:val="009761BA"/>
    <w:rsid w:val="00976957"/>
    <w:rsid w:val="00976A35"/>
    <w:rsid w:val="00976D49"/>
    <w:rsid w:val="00976E88"/>
    <w:rsid w:val="009771AE"/>
    <w:rsid w:val="009778AD"/>
    <w:rsid w:val="00977C42"/>
    <w:rsid w:val="00977D29"/>
    <w:rsid w:val="00977E0A"/>
    <w:rsid w:val="009800B8"/>
    <w:rsid w:val="009802A1"/>
    <w:rsid w:val="009803B4"/>
    <w:rsid w:val="009804A0"/>
    <w:rsid w:val="00980AF6"/>
    <w:rsid w:val="0098104F"/>
    <w:rsid w:val="0098126A"/>
    <w:rsid w:val="00981B4F"/>
    <w:rsid w:val="00981C6F"/>
    <w:rsid w:val="00982738"/>
    <w:rsid w:val="00982C75"/>
    <w:rsid w:val="00982D96"/>
    <w:rsid w:val="00982F98"/>
    <w:rsid w:val="0098312C"/>
    <w:rsid w:val="0098369D"/>
    <w:rsid w:val="009836DB"/>
    <w:rsid w:val="00983762"/>
    <w:rsid w:val="00983E5C"/>
    <w:rsid w:val="00984473"/>
    <w:rsid w:val="009844C7"/>
    <w:rsid w:val="009844E9"/>
    <w:rsid w:val="009844F9"/>
    <w:rsid w:val="00984C25"/>
    <w:rsid w:val="00984DD4"/>
    <w:rsid w:val="00985089"/>
    <w:rsid w:val="00985232"/>
    <w:rsid w:val="009856BF"/>
    <w:rsid w:val="00985D21"/>
    <w:rsid w:val="009860D7"/>
    <w:rsid w:val="00986270"/>
    <w:rsid w:val="0098685D"/>
    <w:rsid w:val="00986B76"/>
    <w:rsid w:val="0098707A"/>
    <w:rsid w:val="009873CF"/>
    <w:rsid w:val="00987DE2"/>
    <w:rsid w:val="0099013B"/>
    <w:rsid w:val="0099016C"/>
    <w:rsid w:val="009902CB"/>
    <w:rsid w:val="009904B3"/>
    <w:rsid w:val="00990584"/>
    <w:rsid w:val="00990A11"/>
    <w:rsid w:val="00990C47"/>
    <w:rsid w:val="00990F11"/>
    <w:rsid w:val="00990FE5"/>
    <w:rsid w:val="009912AF"/>
    <w:rsid w:val="009913D0"/>
    <w:rsid w:val="009914AD"/>
    <w:rsid w:val="009916E3"/>
    <w:rsid w:val="0099194B"/>
    <w:rsid w:val="00991BA5"/>
    <w:rsid w:val="00992124"/>
    <w:rsid w:val="00992480"/>
    <w:rsid w:val="009927B3"/>
    <w:rsid w:val="00993257"/>
    <w:rsid w:val="00993667"/>
    <w:rsid w:val="00993B89"/>
    <w:rsid w:val="00993E57"/>
    <w:rsid w:val="00994159"/>
    <w:rsid w:val="0099486A"/>
    <w:rsid w:val="00994CCC"/>
    <w:rsid w:val="009951E0"/>
    <w:rsid w:val="0099566E"/>
    <w:rsid w:val="00995A5E"/>
    <w:rsid w:val="009964F9"/>
    <w:rsid w:val="00996865"/>
    <w:rsid w:val="00996BEE"/>
    <w:rsid w:val="00997182"/>
    <w:rsid w:val="009974C7"/>
    <w:rsid w:val="0099763F"/>
    <w:rsid w:val="00997CB2"/>
    <w:rsid w:val="009A02A6"/>
    <w:rsid w:val="009A0489"/>
    <w:rsid w:val="009A066D"/>
    <w:rsid w:val="009A098C"/>
    <w:rsid w:val="009A0E42"/>
    <w:rsid w:val="009A0E56"/>
    <w:rsid w:val="009A0F20"/>
    <w:rsid w:val="009A0FDB"/>
    <w:rsid w:val="009A14D3"/>
    <w:rsid w:val="009A157F"/>
    <w:rsid w:val="009A1FDD"/>
    <w:rsid w:val="009A2302"/>
    <w:rsid w:val="009A2617"/>
    <w:rsid w:val="009A2624"/>
    <w:rsid w:val="009A264A"/>
    <w:rsid w:val="009A2FFC"/>
    <w:rsid w:val="009A332D"/>
    <w:rsid w:val="009A3397"/>
    <w:rsid w:val="009A3A54"/>
    <w:rsid w:val="009A3BE9"/>
    <w:rsid w:val="009A4767"/>
    <w:rsid w:val="009A4838"/>
    <w:rsid w:val="009A4B4F"/>
    <w:rsid w:val="009A573A"/>
    <w:rsid w:val="009A5806"/>
    <w:rsid w:val="009A5FD2"/>
    <w:rsid w:val="009A653A"/>
    <w:rsid w:val="009A660A"/>
    <w:rsid w:val="009A678D"/>
    <w:rsid w:val="009A6CC3"/>
    <w:rsid w:val="009A7041"/>
    <w:rsid w:val="009A75CE"/>
    <w:rsid w:val="009B0478"/>
    <w:rsid w:val="009B053B"/>
    <w:rsid w:val="009B070E"/>
    <w:rsid w:val="009B0B07"/>
    <w:rsid w:val="009B12AC"/>
    <w:rsid w:val="009B12F0"/>
    <w:rsid w:val="009B151F"/>
    <w:rsid w:val="009B17C5"/>
    <w:rsid w:val="009B2226"/>
    <w:rsid w:val="009B242B"/>
    <w:rsid w:val="009B27B5"/>
    <w:rsid w:val="009B2A12"/>
    <w:rsid w:val="009B2AC8"/>
    <w:rsid w:val="009B2CCC"/>
    <w:rsid w:val="009B2FB1"/>
    <w:rsid w:val="009B30C3"/>
    <w:rsid w:val="009B351B"/>
    <w:rsid w:val="009B3B81"/>
    <w:rsid w:val="009B3C9F"/>
    <w:rsid w:val="009B4179"/>
    <w:rsid w:val="009B41CF"/>
    <w:rsid w:val="009B428D"/>
    <w:rsid w:val="009B4305"/>
    <w:rsid w:val="009B4570"/>
    <w:rsid w:val="009B4A12"/>
    <w:rsid w:val="009B4BC1"/>
    <w:rsid w:val="009B4C47"/>
    <w:rsid w:val="009B502A"/>
    <w:rsid w:val="009B55FC"/>
    <w:rsid w:val="009B5811"/>
    <w:rsid w:val="009B5988"/>
    <w:rsid w:val="009B59D0"/>
    <w:rsid w:val="009B5DA9"/>
    <w:rsid w:val="009B5E6F"/>
    <w:rsid w:val="009B6383"/>
    <w:rsid w:val="009B6A06"/>
    <w:rsid w:val="009B6A4B"/>
    <w:rsid w:val="009B6A90"/>
    <w:rsid w:val="009B6BCE"/>
    <w:rsid w:val="009B6DA2"/>
    <w:rsid w:val="009B70AD"/>
    <w:rsid w:val="009B7113"/>
    <w:rsid w:val="009B7AF2"/>
    <w:rsid w:val="009B7B3F"/>
    <w:rsid w:val="009B7B41"/>
    <w:rsid w:val="009B7E2D"/>
    <w:rsid w:val="009B7F17"/>
    <w:rsid w:val="009C023A"/>
    <w:rsid w:val="009C041C"/>
    <w:rsid w:val="009C0A25"/>
    <w:rsid w:val="009C0A94"/>
    <w:rsid w:val="009C152A"/>
    <w:rsid w:val="009C1C5E"/>
    <w:rsid w:val="009C1FB9"/>
    <w:rsid w:val="009C2747"/>
    <w:rsid w:val="009C28C8"/>
    <w:rsid w:val="009C2BB9"/>
    <w:rsid w:val="009C3096"/>
    <w:rsid w:val="009C319B"/>
    <w:rsid w:val="009C3A1C"/>
    <w:rsid w:val="009C448B"/>
    <w:rsid w:val="009C460D"/>
    <w:rsid w:val="009C4707"/>
    <w:rsid w:val="009C4E01"/>
    <w:rsid w:val="009C5F92"/>
    <w:rsid w:val="009C5FA5"/>
    <w:rsid w:val="009C6297"/>
    <w:rsid w:val="009C7054"/>
    <w:rsid w:val="009C70DE"/>
    <w:rsid w:val="009C7EA4"/>
    <w:rsid w:val="009C7FC6"/>
    <w:rsid w:val="009D05BB"/>
    <w:rsid w:val="009D0751"/>
    <w:rsid w:val="009D0B90"/>
    <w:rsid w:val="009D0F4A"/>
    <w:rsid w:val="009D16CC"/>
    <w:rsid w:val="009D180E"/>
    <w:rsid w:val="009D187A"/>
    <w:rsid w:val="009D1CFD"/>
    <w:rsid w:val="009D2AC8"/>
    <w:rsid w:val="009D2F49"/>
    <w:rsid w:val="009D3D4E"/>
    <w:rsid w:val="009D431E"/>
    <w:rsid w:val="009D45BC"/>
    <w:rsid w:val="009D4618"/>
    <w:rsid w:val="009D4B03"/>
    <w:rsid w:val="009D4CEB"/>
    <w:rsid w:val="009D4DED"/>
    <w:rsid w:val="009D4E03"/>
    <w:rsid w:val="009D54B6"/>
    <w:rsid w:val="009D55E7"/>
    <w:rsid w:val="009D5DC8"/>
    <w:rsid w:val="009D6509"/>
    <w:rsid w:val="009D65C0"/>
    <w:rsid w:val="009D736A"/>
    <w:rsid w:val="009D7DEC"/>
    <w:rsid w:val="009E07D9"/>
    <w:rsid w:val="009E091F"/>
    <w:rsid w:val="009E0AB1"/>
    <w:rsid w:val="009E0CF7"/>
    <w:rsid w:val="009E0D46"/>
    <w:rsid w:val="009E0EB5"/>
    <w:rsid w:val="009E0F53"/>
    <w:rsid w:val="009E0FA7"/>
    <w:rsid w:val="009E13DE"/>
    <w:rsid w:val="009E18F9"/>
    <w:rsid w:val="009E1B93"/>
    <w:rsid w:val="009E1C64"/>
    <w:rsid w:val="009E1DAF"/>
    <w:rsid w:val="009E226E"/>
    <w:rsid w:val="009E2535"/>
    <w:rsid w:val="009E2FDC"/>
    <w:rsid w:val="009E3195"/>
    <w:rsid w:val="009E32CD"/>
    <w:rsid w:val="009E3E13"/>
    <w:rsid w:val="009E3E53"/>
    <w:rsid w:val="009E45AE"/>
    <w:rsid w:val="009E46AD"/>
    <w:rsid w:val="009E4905"/>
    <w:rsid w:val="009E4EBE"/>
    <w:rsid w:val="009E4ECC"/>
    <w:rsid w:val="009E5023"/>
    <w:rsid w:val="009E5065"/>
    <w:rsid w:val="009E50E5"/>
    <w:rsid w:val="009E52D4"/>
    <w:rsid w:val="009E52F3"/>
    <w:rsid w:val="009E6789"/>
    <w:rsid w:val="009E6BCB"/>
    <w:rsid w:val="009E6C67"/>
    <w:rsid w:val="009E708C"/>
    <w:rsid w:val="009E75CA"/>
    <w:rsid w:val="009E7751"/>
    <w:rsid w:val="009E796D"/>
    <w:rsid w:val="009E79F9"/>
    <w:rsid w:val="009F039C"/>
    <w:rsid w:val="009F121D"/>
    <w:rsid w:val="009F165D"/>
    <w:rsid w:val="009F1732"/>
    <w:rsid w:val="009F1A68"/>
    <w:rsid w:val="009F1C58"/>
    <w:rsid w:val="009F2B87"/>
    <w:rsid w:val="009F2FA3"/>
    <w:rsid w:val="009F305F"/>
    <w:rsid w:val="009F3279"/>
    <w:rsid w:val="009F3CF9"/>
    <w:rsid w:val="009F45DE"/>
    <w:rsid w:val="009F4CE2"/>
    <w:rsid w:val="009F508E"/>
    <w:rsid w:val="009F5345"/>
    <w:rsid w:val="009F5556"/>
    <w:rsid w:val="009F555D"/>
    <w:rsid w:val="009F5A73"/>
    <w:rsid w:val="009F5ADC"/>
    <w:rsid w:val="009F5D1E"/>
    <w:rsid w:val="009F6A95"/>
    <w:rsid w:val="009F79CB"/>
    <w:rsid w:val="009F7F2A"/>
    <w:rsid w:val="00A00023"/>
    <w:rsid w:val="00A00116"/>
    <w:rsid w:val="00A0020E"/>
    <w:rsid w:val="00A002D9"/>
    <w:rsid w:val="00A00C70"/>
    <w:rsid w:val="00A00EA8"/>
    <w:rsid w:val="00A0110E"/>
    <w:rsid w:val="00A01611"/>
    <w:rsid w:val="00A022AF"/>
    <w:rsid w:val="00A024D7"/>
    <w:rsid w:val="00A02B96"/>
    <w:rsid w:val="00A0319C"/>
    <w:rsid w:val="00A03B6F"/>
    <w:rsid w:val="00A03C62"/>
    <w:rsid w:val="00A04694"/>
    <w:rsid w:val="00A04744"/>
    <w:rsid w:val="00A04777"/>
    <w:rsid w:val="00A04A23"/>
    <w:rsid w:val="00A04BBF"/>
    <w:rsid w:val="00A04D1C"/>
    <w:rsid w:val="00A05AA6"/>
    <w:rsid w:val="00A05C6A"/>
    <w:rsid w:val="00A0716B"/>
    <w:rsid w:val="00A07660"/>
    <w:rsid w:val="00A07833"/>
    <w:rsid w:val="00A079D0"/>
    <w:rsid w:val="00A07A98"/>
    <w:rsid w:val="00A07D2F"/>
    <w:rsid w:val="00A07DAC"/>
    <w:rsid w:val="00A1019E"/>
    <w:rsid w:val="00A1065F"/>
    <w:rsid w:val="00A106CF"/>
    <w:rsid w:val="00A1074B"/>
    <w:rsid w:val="00A107C0"/>
    <w:rsid w:val="00A1081A"/>
    <w:rsid w:val="00A10974"/>
    <w:rsid w:val="00A10B0C"/>
    <w:rsid w:val="00A10C64"/>
    <w:rsid w:val="00A10DAB"/>
    <w:rsid w:val="00A10DB7"/>
    <w:rsid w:val="00A1189F"/>
    <w:rsid w:val="00A1198F"/>
    <w:rsid w:val="00A119C7"/>
    <w:rsid w:val="00A119F1"/>
    <w:rsid w:val="00A11E1F"/>
    <w:rsid w:val="00A1205A"/>
    <w:rsid w:val="00A121FC"/>
    <w:rsid w:val="00A12650"/>
    <w:rsid w:val="00A128DC"/>
    <w:rsid w:val="00A12C8C"/>
    <w:rsid w:val="00A12D5B"/>
    <w:rsid w:val="00A13289"/>
    <w:rsid w:val="00A13754"/>
    <w:rsid w:val="00A13837"/>
    <w:rsid w:val="00A13899"/>
    <w:rsid w:val="00A139F3"/>
    <w:rsid w:val="00A13ECD"/>
    <w:rsid w:val="00A13FEB"/>
    <w:rsid w:val="00A142E9"/>
    <w:rsid w:val="00A1430B"/>
    <w:rsid w:val="00A14407"/>
    <w:rsid w:val="00A14541"/>
    <w:rsid w:val="00A14BE2"/>
    <w:rsid w:val="00A14C9E"/>
    <w:rsid w:val="00A14EF3"/>
    <w:rsid w:val="00A1552A"/>
    <w:rsid w:val="00A15BB9"/>
    <w:rsid w:val="00A16982"/>
    <w:rsid w:val="00A16AEC"/>
    <w:rsid w:val="00A171EE"/>
    <w:rsid w:val="00A172DA"/>
    <w:rsid w:val="00A17D9D"/>
    <w:rsid w:val="00A17FD7"/>
    <w:rsid w:val="00A202BD"/>
    <w:rsid w:val="00A204C3"/>
    <w:rsid w:val="00A20943"/>
    <w:rsid w:val="00A20D22"/>
    <w:rsid w:val="00A20EB7"/>
    <w:rsid w:val="00A20F69"/>
    <w:rsid w:val="00A210F2"/>
    <w:rsid w:val="00A213E1"/>
    <w:rsid w:val="00A21749"/>
    <w:rsid w:val="00A220AD"/>
    <w:rsid w:val="00A22175"/>
    <w:rsid w:val="00A2233D"/>
    <w:rsid w:val="00A226BF"/>
    <w:rsid w:val="00A22C4B"/>
    <w:rsid w:val="00A22F70"/>
    <w:rsid w:val="00A2360B"/>
    <w:rsid w:val="00A23C9E"/>
    <w:rsid w:val="00A23D08"/>
    <w:rsid w:val="00A24260"/>
    <w:rsid w:val="00A2438B"/>
    <w:rsid w:val="00A2440E"/>
    <w:rsid w:val="00A24741"/>
    <w:rsid w:val="00A24892"/>
    <w:rsid w:val="00A24BA8"/>
    <w:rsid w:val="00A24DCC"/>
    <w:rsid w:val="00A25935"/>
    <w:rsid w:val="00A25A8E"/>
    <w:rsid w:val="00A25ADF"/>
    <w:rsid w:val="00A25B59"/>
    <w:rsid w:val="00A2666B"/>
    <w:rsid w:val="00A2678A"/>
    <w:rsid w:val="00A26C32"/>
    <w:rsid w:val="00A26E67"/>
    <w:rsid w:val="00A274A4"/>
    <w:rsid w:val="00A27B7F"/>
    <w:rsid w:val="00A27BA6"/>
    <w:rsid w:val="00A27EBA"/>
    <w:rsid w:val="00A3021E"/>
    <w:rsid w:val="00A3025D"/>
    <w:rsid w:val="00A30AA3"/>
    <w:rsid w:val="00A30E19"/>
    <w:rsid w:val="00A31004"/>
    <w:rsid w:val="00A311EB"/>
    <w:rsid w:val="00A3164D"/>
    <w:rsid w:val="00A31B0F"/>
    <w:rsid w:val="00A31B62"/>
    <w:rsid w:val="00A31D13"/>
    <w:rsid w:val="00A32459"/>
    <w:rsid w:val="00A32A32"/>
    <w:rsid w:val="00A32BF2"/>
    <w:rsid w:val="00A32D5D"/>
    <w:rsid w:val="00A32E4B"/>
    <w:rsid w:val="00A32E9F"/>
    <w:rsid w:val="00A33143"/>
    <w:rsid w:val="00A338C7"/>
    <w:rsid w:val="00A33A68"/>
    <w:rsid w:val="00A342A2"/>
    <w:rsid w:val="00A3477A"/>
    <w:rsid w:val="00A34E2D"/>
    <w:rsid w:val="00A34F7E"/>
    <w:rsid w:val="00A34F85"/>
    <w:rsid w:val="00A35432"/>
    <w:rsid w:val="00A355CD"/>
    <w:rsid w:val="00A3563C"/>
    <w:rsid w:val="00A35FEC"/>
    <w:rsid w:val="00A36DA5"/>
    <w:rsid w:val="00A36E68"/>
    <w:rsid w:val="00A370F2"/>
    <w:rsid w:val="00A37D03"/>
    <w:rsid w:val="00A4021B"/>
    <w:rsid w:val="00A40239"/>
    <w:rsid w:val="00A415F8"/>
    <w:rsid w:val="00A418E9"/>
    <w:rsid w:val="00A4194E"/>
    <w:rsid w:val="00A4266D"/>
    <w:rsid w:val="00A42AB7"/>
    <w:rsid w:val="00A42BF2"/>
    <w:rsid w:val="00A431A6"/>
    <w:rsid w:val="00A43323"/>
    <w:rsid w:val="00A43741"/>
    <w:rsid w:val="00A438F1"/>
    <w:rsid w:val="00A43C9B"/>
    <w:rsid w:val="00A44368"/>
    <w:rsid w:val="00A444CE"/>
    <w:rsid w:val="00A44988"/>
    <w:rsid w:val="00A44A73"/>
    <w:rsid w:val="00A44FEB"/>
    <w:rsid w:val="00A45BAD"/>
    <w:rsid w:val="00A46154"/>
    <w:rsid w:val="00A4669D"/>
    <w:rsid w:val="00A46873"/>
    <w:rsid w:val="00A470F7"/>
    <w:rsid w:val="00A47196"/>
    <w:rsid w:val="00A473DA"/>
    <w:rsid w:val="00A47BE3"/>
    <w:rsid w:val="00A47C1D"/>
    <w:rsid w:val="00A47D1A"/>
    <w:rsid w:val="00A47D7C"/>
    <w:rsid w:val="00A50A83"/>
    <w:rsid w:val="00A50D8E"/>
    <w:rsid w:val="00A5120F"/>
    <w:rsid w:val="00A5131D"/>
    <w:rsid w:val="00A51814"/>
    <w:rsid w:val="00A51ABA"/>
    <w:rsid w:val="00A51D26"/>
    <w:rsid w:val="00A51E4C"/>
    <w:rsid w:val="00A52D7F"/>
    <w:rsid w:val="00A530C1"/>
    <w:rsid w:val="00A53229"/>
    <w:rsid w:val="00A532B5"/>
    <w:rsid w:val="00A53494"/>
    <w:rsid w:val="00A535CF"/>
    <w:rsid w:val="00A53864"/>
    <w:rsid w:val="00A53998"/>
    <w:rsid w:val="00A539B8"/>
    <w:rsid w:val="00A539EE"/>
    <w:rsid w:val="00A53F30"/>
    <w:rsid w:val="00A543C9"/>
    <w:rsid w:val="00A54A93"/>
    <w:rsid w:val="00A54B24"/>
    <w:rsid w:val="00A54BCB"/>
    <w:rsid w:val="00A55402"/>
    <w:rsid w:val="00A55920"/>
    <w:rsid w:val="00A55A7A"/>
    <w:rsid w:val="00A55C70"/>
    <w:rsid w:val="00A55DB5"/>
    <w:rsid w:val="00A56283"/>
    <w:rsid w:val="00A562EE"/>
    <w:rsid w:val="00A5671E"/>
    <w:rsid w:val="00A56BAB"/>
    <w:rsid w:val="00A5700D"/>
    <w:rsid w:val="00A57673"/>
    <w:rsid w:val="00A57F6C"/>
    <w:rsid w:val="00A6042F"/>
    <w:rsid w:val="00A60A2E"/>
    <w:rsid w:val="00A60C43"/>
    <w:rsid w:val="00A60DB3"/>
    <w:rsid w:val="00A61159"/>
    <w:rsid w:val="00A61168"/>
    <w:rsid w:val="00A61304"/>
    <w:rsid w:val="00A614BE"/>
    <w:rsid w:val="00A61668"/>
    <w:rsid w:val="00A61A92"/>
    <w:rsid w:val="00A61A9C"/>
    <w:rsid w:val="00A621F6"/>
    <w:rsid w:val="00A6221A"/>
    <w:rsid w:val="00A625EA"/>
    <w:rsid w:val="00A628D8"/>
    <w:rsid w:val="00A63311"/>
    <w:rsid w:val="00A63862"/>
    <w:rsid w:val="00A63AB5"/>
    <w:rsid w:val="00A63C53"/>
    <w:rsid w:val="00A63F09"/>
    <w:rsid w:val="00A6452C"/>
    <w:rsid w:val="00A64636"/>
    <w:rsid w:val="00A649DE"/>
    <w:rsid w:val="00A64E81"/>
    <w:rsid w:val="00A64F4C"/>
    <w:rsid w:val="00A65212"/>
    <w:rsid w:val="00A65BDF"/>
    <w:rsid w:val="00A65D6F"/>
    <w:rsid w:val="00A65F5A"/>
    <w:rsid w:val="00A66763"/>
    <w:rsid w:val="00A66D3D"/>
    <w:rsid w:val="00A67014"/>
    <w:rsid w:val="00A6773A"/>
    <w:rsid w:val="00A678BD"/>
    <w:rsid w:val="00A679CC"/>
    <w:rsid w:val="00A70607"/>
    <w:rsid w:val="00A706B5"/>
    <w:rsid w:val="00A70990"/>
    <w:rsid w:val="00A70C0D"/>
    <w:rsid w:val="00A70CF1"/>
    <w:rsid w:val="00A70EEC"/>
    <w:rsid w:val="00A713A5"/>
    <w:rsid w:val="00A716A1"/>
    <w:rsid w:val="00A717FA"/>
    <w:rsid w:val="00A71996"/>
    <w:rsid w:val="00A71C11"/>
    <w:rsid w:val="00A71D5F"/>
    <w:rsid w:val="00A71E8D"/>
    <w:rsid w:val="00A7211B"/>
    <w:rsid w:val="00A72A2D"/>
    <w:rsid w:val="00A72AA2"/>
    <w:rsid w:val="00A72C2C"/>
    <w:rsid w:val="00A72EA2"/>
    <w:rsid w:val="00A72FDF"/>
    <w:rsid w:val="00A73193"/>
    <w:rsid w:val="00A7331F"/>
    <w:rsid w:val="00A73D91"/>
    <w:rsid w:val="00A73DEB"/>
    <w:rsid w:val="00A74134"/>
    <w:rsid w:val="00A74350"/>
    <w:rsid w:val="00A745E8"/>
    <w:rsid w:val="00A745F2"/>
    <w:rsid w:val="00A746CF"/>
    <w:rsid w:val="00A748CC"/>
    <w:rsid w:val="00A74CBE"/>
    <w:rsid w:val="00A7529F"/>
    <w:rsid w:val="00A75545"/>
    <w:rsid w:val="00A7559F"/>
    <w:rsid w:val="00A7569E"/>
    <w:rsid w:val="00A758C0"/>
    <w:rsid w:val="00A7682A"/>
    <w:rsid w:val="00A76B1C"/>
    <w:rsid w:val="00A76D1D"/>
    <w:rsid w:val="00A76D43"/>
    <w:rsid w:val="00A7766E"/>
    <w:rsid w:val="00A779EC"/>
    <w:rsid w:val="00A77A6E"/>
    <w:rsid w:val="00A77C57"/>
    <w:rsid w:val="00A77D01"/>
    <w:rsid w:val="00A80193"/>
    <w:rsid w:val="00A8031F"/>
    <w:rsid w:val="00A80859"/>
    <w:rsid w:val="00A80AF6"/>
    <w:rsid w:val="00A80B43"/>
    <w:rsid w:val="00A80F15"/>
    <w:rsid w:val="00A8147F"/>
    <w:rsid w:val="00A815A2"/>
    <w:rsid w:val="00A81784"/>
    <w:rsid w:val="00A8224A"/>
    <w:rsid w:val="00A82368"/>
    <w:rsid w:val="00A82723"/>
    <w:rsid w:val="00A82BB9"/>
    <w:rsid w:val="00A82BC3"/>
    <w:rsid w:val="00A83047"/>
    <w:rsid w:val="00A8371A"/>
    <w:rsid w:val="00A838B5"/>
    <w:rsid w:val="00A838CE"/>
    <w:rsid w:val="00A83A49"/>
    <w:rsid w:val="00A83FCE"/>
    <w:rsid w:val="00A8425B"/>
    <w:rsid w:val="00A8462F"/>
    <w:rsid w:val="00A84C20"/>
    <w:rsid w:val="00A859B8"/>
    <w:rsid w:val="00A859F6"/>
    <w:rsid w:val="00A8657B"/>
    <w:rsid w:val="00A86E5C"/>
    <w:rsid w:val="00A86F71"/>
    <w:rsid w:val="00A87544"/>
    <w:rsid w:val="00A8761E"/>
    <w:rsid w:val="00A87778"/>
    <w:rsid w:val="00A8783B"/>
    <w:rsid w:val="00A879D2"/>
    <w:rsid w:val="00A87B92"/>
    <w:rsid w:val="00A87FD1"/>
    <w:rsid w:val="00A90631"/>
    <w:rsid w:val="00A90E08"/>
    <w:rsid w:val="00A9192F"/>
    <w:rsid w:val="00A91C30"/>
    <w:rsid w:val="00A91EB9"/>
    <w:rsid w:val="00A922C7"/>
    <w:rsid w:val="00A9237C"/>
    <w:rsid w:val="00A926CA"/>
    <w:rsid w:val="00A9286A"/>
    <w:rsid w:val="00A92947"/>
    <w:rsid w:val="00A92A3D"/>
    <w:rsid w:val="00A92C6F"/>
    <w:rsid w:val="00A92D4B"/>
    <w:rsid w:val="00A92E76"/>
    <w:rsid w:val="00A92F78"/>
    <w:rsid w:val="00A93C12"/>
    <w:rsid w:val="00A93C37"/>
    <w:rsid w:val="00A94371"/>
    <w:rsid w:val="00A94F3F"/>
    <w:rsid w:val="00A950C4"/>
    <w:rsid w:val="00A954A5"/>
    <w:rsid w:val="00A954BA"/>
    <w:rsid w:val="00A95748"/>
    <w:rsid w:val="00A96DC2"/>
    <w:rsid w:val="00A972C6"/>
    <w:rsid w:val="00A97379"/>
    <w:rsid w:val="00A97419"/>
    <w:rsid w:val="00A9775A"/>
    <w:rsid w:val="00A977B9"/>
    <w:rsid w:val="00AA002B"/>
    <w:rsid w:val="00AA081B"/>
    <w:rsid w:val="00AA0BE3"/>
    <w:rsid w:val="00AA1842"/>
    <w:rsid w:val="00AA188C"/>
    <w:rsid w:val="00AA193F"/>
    <w:rsid w:val="00AA1BAF"/>
    <w:rsid w:val="00AA1F55"/>
    <w:rsid w:val="00AA2151"/>
    <w:rsid w:val="00AA21F2"/>
    <w:rsid w:val="00AA222C"/>
    <w:rsid w:val="00AA2863"/>
    <w:rsid w:val="00AA29D8"/>
    <w:rsid w:val="00AA2E06"/>
    <w:rsid w:val="00AA3BB0"/>
    <w:rsid w:val="00AA3D58"/>
    <w:rsid w:val="00AA418B"/>
    <w:rsid w:val="00AA421A"/>
    <w:rsid w:val="00AA439D"/>
    <w:rsid w:val="00AA460A"/>
    <w:rsid w:val="00AA48E7"/>
    <w:rsid w:val="00AA49A0"/>
    <w:rsid w:val="00AA502A"/>
    <w:rsid w:val="00AA549F"/>
    <w:rsid w:val="00AA5749"/>
    <w:rsid w:val="00AA5D6F"/>
    <w:rsid w:val="00AA6384"/>
    <w:rsid w:val="00AA6BE2"/>
    <w:rsid w:val="00AA6E6B"/>
    <w:rsid w:val="00AA71A4"/>
    <w:rsid w:val="00AA7235"/>
    <w:rsid w:val="00AA7C10"/>
    <w:rsid w:val="00AA7D77"/>
    <w:rsid w:val="00AB013F"/>
    <w:rsid w:val="00AB02AE"/>
    <w:rsid w:val="00AB06F9"/>
    <w:rsid w:val="00AB08ED"/>
    <w:rsid w:val="00AB0A64"/>
    <w:rsid w:val="00AB0B4E"/>
    <w:rsid w:val="00AB0CD5"/>
    <w:rsid w:val="00AB1150"/>
    <w:rsid w:val="00AB27DB"/>
    <w:rsid w:val="00AB2A2A"/>
    <w:rsid w:val="00AB2CF2"/>
    <w:rsid w:val="00AB2DD4"/>
    <w:rsid w:val="00AB310D"/>
    <w:rsid w:val="00AB3392"/>
    <w:rsid w:val="00AB34E7"/>
    <w:rsid w:val="00AB35A8"/>
    <w:rsid w:val="00AB3819"/>
    <w:rsid w:val="00AB3BC3"/>
    <w:rsid w:val="00AB3ED7"/>
    <w:rsid w:val="00AB3F7E"/>
    <w:rsid w:val="00AB4049"/>
    <w:rsid w:val="00AB4B42"/>
    <w:rsid w:val="00AB4D91"/>
    <w:rsid w:val="00AB4E96"/>
    <w:rsid w:val="00AB5248"/>
    <w:rsid w:val="00AB553B"/>
    <w:rsid w:val="00AB554B"/>
    <w:rsid w:val="00AB55D8"/>
    <w:rsid w:val="00AB59D2"/>
    <w:rsid w:val="00AB5A55"/>
    <w:rsid w:val="00AB5A89"/>
    <w:rsid w:val="00AB5AEB"/>
    <w:rsid w:val="00AB5CA2"/>
    <w:rsid w:val="00AB5F1C"/>
    <w:rsid w:val="00AB6172"/>
    <w:rsid w:val="00AB61D6"/>
    <w:rsid w:val="00AB6CD0"/>
    <w:rsid w:val="00AB6F5F"/>
    <w:rsid w:val="00AB7385"/>
    <w:rsid w:val="00AB7757"/>
    <w:rsid w:val="00AB776D"/>
    <w:rsid w:val="00AB7942"/>
    <w:rsid w:val="00AC0432"/>
    <w:rsid w:val="00AC0DD9"/>
    <w:rsid w:val="00AC1246"/>
    <w:rsid w:val="00AC1386"/>
    <w:rsid w:val="00AC15C7"/>
    <w:rsid w:val="00AC16B5"/>
    <w:rsid w:val="00AC1AD1"/>
    <w:rsid w:val="00AC2084"/>
    <w:rsid w:val="00AC274D"/>
    <w:rsid w:val="00AC278C"/>
    <w:rsid w:val="00AC27F7"/>
    <w:rsid w:val="00AC2831"/>
    <w:rsid w:val="00AC2CCF"/>
    <w:rsid w:val="00AC2CE2"/>
    <w:rsid w:val="00AC2F85"/>
    <w:rsid w:val="00AC2FD2"/>
    <w:rsid w:val="00AC3920"/>
    <w:rsid w:val="00AC3ED0"/>
    <w:rsid w:val="00AC3F27"/>
    <w:rsid w:val="00AC404B"/>
    <w:rsid w:val="00AC41CF"/>
    <w:rsid w:val="00AC473D"/>
    <w:rsid w:val="00AC4B16"/>
    <w:rsid w:val="00AC4E86"/>
    <w:rsid w:val="00AC4F20"/>
    <w:rsid w:val="00AC538C"/>
    <w:rsid w:val="00AC5D77"/>
    <w:rsid w:val="00AC65BF"/>
    <w:rsid w:val="00AC6605"/>
    <w:rsid w:val="00AC664B"/>
    <w:rsid w:val="00AC67BD"/>
    <w:rsid w:val="00AC7632"/>
    <w:rsid w:val="00AC774D"/>
    <w:rsid w:val="00AD0245"/>
    <w:rsid w:val="00AD053D"/>
    <w:rsid w:val="00AD05B5"/>
    <w:rsid w:val="00AD07BB"/>
    <w:rsid w:val="00AD0B0F"/>
    <w:rsid w:val="00AD0E60"/>
    <w:rsid w:val="00AD0EDB"/>
    <w:rsid w:val="00AD0FAA"/>
    <w:rsid w:val="00AD220B"/>
    <w:rsid w:val="00AD254E"/>
    <w:rsid w:val="00AD2932"/>
    <w:rsid w:val="00AD2C9D"/>
    <w:rsid w:val="00AD2E0C"/>
    <w:rsid w:val="00AD34DD"/>
    <w:rsid w:val="00AD35A7"/>
    <w:rsid w:val="00AD4158"/>
    <w:rsid w:val="00AD4217"/>
    <w:rsid w:val="00AD44EC"/>
    <w:rsid w:val="00AD4569"/>
    <w:rsid w:val="00AD47CC"/>
    <w:rsid w:val="00AD4ECE"/>
    <w:rsid w:val="00AD4F30"/>
    <w:rsid w:val="00AD4F8E"/>
    <w:rsid w:val="00AD54A7"/>
    <w:rsid w:val="00AD5532"/>
    <w:rsid w:val="00AD56A0"/>
    <w:rsid w:val="00AD5922"/>
    <w:rsid w:val="00AD59DD"/>
    <w:rsid w:val="00AD5AA8"/>
    <w:rsid w:val="00AD5B58"/>
    <w:rsid w:val="00AD6B2C"/>
    <w:rsid w:val="00AD6F2A"/>
    <w:rsid w:val="00AE0080"/>
    <w:rsid w:val="00AE0341"/>
    <w:rsid w:val="00AE0515"/>
    <w:rsid w:val="00AE0CAF"/>
    <w:rsid w:val="00AE1125"/>
    <w:rsid w:val="00AE1219"/>
    <w:rsid w:val="00AE192D"/>
    <w:rsid w:val="00AE1A7D"/>
    <w:rsid w:val="00AE20B5"/>
    <w:rsid w:val="00AE2755"/>
    <w:rsid w:val="00AE2A60"/>
    <w:rsid w:val="00AE2D57"/>
    <w:rsid w:val="00AE3676"/>
    <w:rsid w:val="00AE3C87"/>
    <w:rsid w:val="00AE3D7E"/>
    <w:rsid w:val="00AE3E43"/>
    <w:rsid w:val="00AE49DA"/>
    <w:rsid w:val="00AE4A83"/>
    <w:rsid w:val="00AE4BBD"/>
    <w:rsid w:val="00AE4D8D"/>
    <w:rsid w:val="00AE5220"/>
    <w:rsid w:val="00AE5582"/>
    <w:rsid w:val="00AE5745"/>
    <w:rsid w:val="00AE58E3"/>
    <w:rsid w:val="00AE5919"/>
    <w:rsid w:val="00AE5CF4"/>
    <w:rsid w:val="00AE66A4"/>
    <w:rsid w:val="00AE6907"/>
    <w:rsid w:val="00AE6D42"/>
    <w:rsid w:val="00AE6F50"/>
    <w:rsid w:val="00AE72CF"/>
    <w:rsid w:val="00AE758F"/>
    <w:rsid w:val="00AE76AB"/>
    <w:rsid w:val="00AE7856"/>
    <w:rsid w:val="00AF0696"/>
    <w:rsid w:val="00AF06D9"/>
    <w:rsid w:val="00AF07BD"/>
    <w:rsid w:val="00AF0981"/>
    <w:rsid w:val="00AF0A71"/>
    <w:rsid w:val="00AF118B"/>
    <w:rsid w:val="00AF14EA"/>
    <w:rsid w:val="00AF199F"/>
    <w:rsid w:val="00AF1A4E"/>
    <w:rsid w:val="00AF1BAD"/>
    <w:rsid w:val="00AF1C09"/>
    <w:rsid w:val="00AF2862"/>
    <w:rsid w:val="00AF2868"/>
    <w:rsid w:val="00AF2911"/>
    <w:rsid w:val="00AF3359"/>
    <w:rsid w:val="00AF3513"/>
    <w:rsid w:val="00AF3544"/>
    <w:rsid w:val="00AF3801"/>
    <w:rsid w:val="00AF3996"/>
    <w:rsid w:val="00AF3D09"/>
    <w:rsid w:val="00AF3E36"/>
    <w:rsid w:val="00AF40C0"/>
    <w:rsid w:val="00AF418D"/>
    <w:rsid w:val="00AF42BE"/>
    <w:rsid w:val="00AF42E6"/>
    <w:rsid w:val="00AF450D"/>
    <w:rsid w:val="00AF45CA"/>
    <w:rsid w:val="00AF46CC"/>
    <w:rsid w:val="00AF46F0"/>
    <w:rsid w:val="00AF470A"/>
    <w:rsid w:val="00AF4758"/>
    <w:rsid w:val="00AF4B7F"/>
    <w:rsid w:val="00AF50E9"/>
    <w:rsid w:val="00AF56BB"/>
    <w:rsid w:val="00AF5CB6"/>
    <w:rsid w:val="00AF5EB2"/>
    <w:rsid w:val="00AF6164"/>
    <w:rsid w:val="00AF640A"/>
    <w:rsid w:val="00AF6B09"/>
    <w:rsid w:val="00AF6BB7"/>
    <w:rsid w:val="00AF72B8"/>
    <w:rsid w:val="00AF7BC3"/>
    <w:rsid w:val="00AF7E82"/>
    <w:rsid w:val="00B0047D"/>
    <w:rsid w:val="00B0056D"/>
    <w:rsid w:val="00B00698"/>
    <w:rsid w:val="00B00E27"/>
    <w:rsid w:val="00B00F51"/>
    <w:rsid w:val="00B01499"/>
    <w:rsid w:val="00B01C6C"/>
    <w:rsid w:val="00B01CEA"/>
    <w:rsid w:val="00B01EF7"/>
    <w:rsid w:val="00B0209E"/>
    <w:rsid w:val="00B02610"/>
    <w:rsid w:val="00B027A3"/>
    <w:rsid w:val="00B03082"/>
    <w:rsid w:val="00B0330C"/>
    <w:rsid w:val="00B036FE"/>
    <w:rsid w:val="00B03A50"/>
    <w:rsid w:val="00B04FB5"/>
    <w:rsid w:val="00B0521E"/>
    <w:rsid w:val="00B054BE"/>
    <w:rsid w:val="00B0582B"/>
    <w:rsid w:val="00B062F5"/>
    <w:rsid w:val="00B06850"/>
    <w:rsid w:val="00B068E0"/>
    <w:rsid w:val="00B06CBB"/>
    <w:rsid w:val="00B06E57"/>
    <w:rsid w:val="00B06F30"/>
    <w:rsid w:val="00B072E8"/>
    <w:rsid w:val="00B07809"/>
    <w:rsid w:val="00B078AC"/>
    <w:rsid w:val="00B079E2"/>
    <w:rsid w:val="00B07CA1"/>
    <w:rsid w:val="00B10017"/>
    <w:rsid w:val="00B104BA"/>
    <w:rsid w:val="00B10730"/>
    <w:rsid w:val="00B10951"/>
    <w:rsid w:val="00B11600"/>
    <w:rsid w:val="00B11CBF"/>
    <w:rsid w:val="00B11F6A"/>
    <w:rsid w:val="00B122A4"/>
    <w:rsid w:val="00B12693"/>
    <w:rsid w:val="00B12836"/>
    <w:rsid w:val="00B12A63"/>
    <w:rsid w:val="00B12C36"/>
    <w:rsid w:val="00B130E6"/>
    <w:rsid w:val="00B1316C"/>
    <w:rsid w:val="00B13355"/>
    <w:rsid w:val="00B13373"/>
    <w:rsid w:val="00B1385D"/>
    <w:rsid w:val="00B1393C"/>
    <w:rsid w:val="00B13A06"/>
    <w:rsid w:val="00B13ED2"/>
    <w:rsid w:val="00B14330"/>
    <w:rsid w:val="00B14A50"/>
    <w:rsid w:val="00B14D47"/>
    <w:rsid w:val="00B14E2C"/>
    <w:rsid w:val="00B15372"/>
    <w:rsid w:val="00B1567E"/>
    <w:rsid w:val="00B157F3"/>
    <w:rsid w:val="00B1594E"/>
    <w:rsid w:val="00B15B2E"/>
    <w:rsid w:val="00B15CD6"/>
    <w:rsid w:val="00B15D9F"/>
    <w:rsid w:val="00B15E7D"/>
    <w:rsid w:val="00B16022"/>
    <w:rsid w:val="00B16142"/>
    <w:rsid w:val="00B1656D"/>
    <w:rsid w:val="00B16638"/>
    <w:rsid w:val="00B16B16"/>
    <w:rsid w:val="00B16B83"/>
    <w:rsid w:val="00B16CAC"/>
    <w:rsid w:val="00B16DB2"/>
    <w:rsid w:val="00B17F98"/>
    <w:rsid w:val="00B2090E"/>
    <w:rsid w:val="00B213FF"/>
    <w:rsid w:val="00B21455"/>
    <w:rsid w:val="00B215F8"/>
    <w:rsid w:val="00B21712"/>
    <w:rsid w:val="00B21732"/>
    <w:rsid w:val="00B2178E"/>
    <w:rsid w:val="00B21842"/>
    <w:rsid w:val="00B21C31"/>
    <w:rsid w:val="00B21E2B"/>
    <w:rsid w:val="00B2245A"/>
    <w:rsid w:val="00B22606"/>
    <w:rsid w:val="00B226C3"/>
    <w:rsid w:val="00B22796"/>
    <w:rsid w:val="00B227B6"/>
    <w:rsid w:val="00B22807"/>
    <w:rsid w:val="00B23094"/>
    <w:rsid w:val="00B23333"/>
    <w:rsid w:val="00B233B9"/>
    <w:rsid w:val="00B233DE"/>
    <w:rsid w:val="00B23A28"/>
    <w:rsid w:val="00B23A39"/>
    <w:rsid w:val="00B23BE1"/>
    <w:rsid w:val="00B23C43"/>
    <w:rsid w:val="00B23C5B"/>
    <w:rsid w:val="00B241D1"/>
    <w:rsid w:val="00B242B2"/>
    <w:rsid w:val="00B2466D"/>
    <w:rsid w:val="00B24870"/>
    <w:rsid w:val="00B24F21"/>
    <w:rsid w:val="00B25468"/>
    <w:rsid w:val="00B25E00"/>
    <w:rsid w:val="00B25EB3"/>
    <w:rsid w:val="00B2676C"/>
    <w:rsid w:val="00B26906"/>
    <w:rsid w:val="00B26A2D"/>
    <w:rsid w:val="00B26E52"/>
    <w:rsid w:val="00B26F7A"/>
    <w:rsid w:val="00B271BF"/>
    <w:rsid w:val="00B2773D"/>
    <w:rsid w:val="00B27A48"/>
    <w:rsid w:val="00B27C4D"/>
    <w:rsid w:val="00B27D30"/>
    <w:rsid w:val="00B30295"/>
    <w:rsid w:val="00B30ADA"/>
    <w:rsid w:val="00B30C27"/>
    <w:rsid w:val="00B30E81"/>
    <w:rsid w:val="00B313BB"/>
    <w:rsid w:val="00B316D4"/>
    <w:rsid w:val="00B31B94"/>
    <w:rsid w:val="00B321A7"/>
    <w:rsid w:val="00B323C9"/>
    <w:rsid w:val="00B32832"/>
    <w:rsid w:val="00B32BD0"/>
    <w:rsid w:val="00B3300A"/>
    <w:rsid w:val="00B33954"/>
    <w:rsid w:val="00B33A5E"/>
    <w:rsid w:val="00B33C30"/>
    <w:rsid w:val="00B344C8"/>
    <w:rsid w:val="00B34611"/>
    <w:rsid w:val="00B3507A"/>
    <w:rsid w:val="00B35467"/>
    <w:rsid w:val="00B35EE5"/>
    <w:rsid w:val="00B35F82"/>
    <w:rsid w:val="00B36767"/>
    <w:rsid w:val="00B36916"/>
    <w:rsid w:val="00B36F91"/>
    <w:rsid w:val="00B37140"/>
    <w:rsid w:val="00B3721A"/>
    <w:rsid w:val="00B37480"/>
    <w:rsid w:val="00B378CC"/>
    <w:rsid w:val="00B37BF7"/>
    <w:rsid w:val="00B37BFE"/>
    <w:rsid w:val="00B37DE8"/>
    <w:rsid w:val="00B37E41"/>
    <w:rsid w:val="00B37FE0"/>
    <w:rsid w:val="00B40162"/>
    <w:rsid w:val="00B40846"/>
    <w:rsid w:val="00B40B9A"/>
    <w:rsid w:val="00B41644"/>
    <w:rsid w:val="00B41937"/>
    <w:rsid w:val="00B41CCE"/>
    <w:rsid w:val="00B41EBE"/>
    <w:rsid w:val="00B4213F"/>
    <w:rsid w:val="00B42374"/>
    <w:rsid w:val="00B42E9E"/>
    <w:rsid w:val="00B42FAA"/>
    <w:rsid w:val="00B4300C"/>
    <w:rsid w:val="00B43041"/>
    <w:rsid w:val="00B432D6"/>
    <w:rsid w:val="00B4376B"/>
    <w:rsid w:val="00B4412A"/>
    <w:rsid w:val="00B44809"/>
    <w:rsid w:val="00B4486E"/>
    <w:rsid w:val="00B44A1E"/>
    <w:rsid w:val="00B44B28"/>
    <w:rsid w:val="00B44BF4"/>
    <w:rsid w:val="00B4536B"/>
    <w:rsid w:val="00B457FC"/>
    <w:rsid w:val="00B45DD4"/>
    <w:rsid w:val="00B46118"/>
    <w:rsid w:val="00B46268"/>
    <w:rsid w:val="00B463AD"/>
    <w:rsid w:val="00B46420"/>
    <w:rsid w:val="00B4656C"/>
    <w:rsid w:val="00B468E7"/>
    <w:rsid w:val="00B468EA"/>
    <w:rsid w:val="00B46A3D"/>
    <w:rsid w:val="00B47037"/>
    <w:rsid w:val="00B47195"/>
    <w:rsid w:val="00B479A4"/>
    <w:rsid w:val="00B47BDF"/>
    <w:rsid w:val="00B47E89"/>
    <w:rsid w:val="00B506BE"/>
    <w:rsid w:val="00B50A64"/>
    <w:rsid w:val="00B50FD2"/>
    <w:rsid w:val="00B510B4"/>
    <w:rsid w:val="00B512AD"/>
    <w:rsid w:val="00B51935"/>
    <w:rsid w:val="00B519B5"/>
    <w:rsid w:val="00B51E3C"/>
    <w:rsid w:val="00B51E89"/>
    <w:rsid w:val="00B51FAD"/>
    <w:rsid w:val="00B52E07"/>
    <w:rsid w:val="00B52E99"/>
    <w:rsid w:val="00B5315B"/>
    <w:rsid w:val="00B53210"/>
    <w:rsid w:val="00B5327B"/>
    <w:rsid w:val="00B532FD"/>
    <w:rsid w:val="00B53411"/>
    <w:rsid w:val="00B53517"/>
    <w:rsid w:val="00B53C7A"/>
    <w:rsid w:val="00B53D10"/>
    <w:rsid w:val="00B54047"/>
    <w:rsid w:val="00B54053"/>
    <w:rsid w:val="00B5444C"/>
    <w:rsid w:val="00B5451C"/>
    <w:rsid w:val="00B54774"/>
    <w:rsid w:val="00B54AAB"/>
    <w:rsid w:val="00B54B50"/>
    <w:rsid w:val="00B54DD8"/>
    <w:rsid w:val="00B55BF5"/>
    <w:rsid w:val="00B55C89"/>
    <w:rsid w:val="00B5618B"/>
    <w:rsid w:val="00B561FF"/>
    <w:rsid w:val="00B566CB"/>
    <w:rsid w:val="00B5693A"/>
    <w:rsid w:val="00B56CEC"/>
    <w:rsid w:val="00B57471"/>
    <w:rsid w:val="00B57567"/>
    <w:rsid w:val="00B575FE"/>
    <w:rsid w:val="00B57648"/>
    <w:rsid w:val="00B601A2"/>
    <w:rsid w:val="00B60EAB"/>
    <w:rsid w:val="00B61163"/>
    <w:rsid w:val="00B626C3"/>
    <w:rsid w:val="00B62756"/>
    <w:rsid w:val="00B62811"/>
    <w:rsid w:val="00B6298B"/>
    <w:rsid w:val="00B62E3D"/>
    <w:rsid w:val="00B63006"/>
    <w:rsid w:val="00B63410"/>
    <w:rsid w:val="00B63900"/>
    <w:rsid w:val="00B6437E"/>
    <w:rsid w:val="00B64953"/>
    <w:rsid w:val="00B6499A"/>
    <w:rsid w:val="00B64EEB"/>
    <w:rsid w:val="00B64FCA"/>
    <w:rsid w:val="00B65B68"/>
    <w:rsid w:val="00B65C08"/>
    <w:rsid w:val="00B663BE"/>
    <w:rsid w:val="00B66CDD"/>
    <w:rsid w:val="00B674D0"/>
    <w:rsid w:val="00B675B2"/>
    <w:rsid w:val="00B67959"/>
    <w:rsid w:val="00B67C9A"/>
    <w:rsid w:val="00B67DD7"/>
    <w:rsid w:val="00B70111"/>
    <w:rsid w:val="00B70372"/>
    <w:rsid w:val="00B70503"/>
    <w:rsid w:val="00B70758"/>
    <w:rsid w:val="00B70A87"/>
    <w:rsid w:val="00B70F02"/>
    <w:rsid w:val="00B71767"/>
    <w:rsid w:val="00B717E3"/>
    <w:rsid w:val="00B719D1"/>
    <w:rsid w:val="00B71E68"/>
    <w:rsid w:val="00B72197"/>
    <w:rsid w:val="00B72591"/>
    <w:rsid w:val="00B726C0"/>
    <w:rsid w:val="00B72CBA"/>
    <w:rsid w:val="00B72D66"/>
    <w:rsid w:val="00B72FD5"/>
    <w:rsid w:val="00B73182"/>
    <w:rsid w:val="00B733E3"/>
    <w:rsid w:val="00B73A71"/>
    <w:rsid w:val="00B73B02"/>
    <w:rsid w:val="00B73F82"/>
    <w:rsid w:val="00B741FC"/>
    <w:rsid w:val="00B74501"/>
    <w:rsid w:val="00B74BEE"/>
    <w:rsid w:val="00B74CC1"/>
    <w:rsid w:val="00B74F19"/>
    <w:rsid w:val="00B74F6B"/>
    <w:rsid w:val="00B751E0"/>
    <w:rsid w:val="00B752BC"/>
    <w:rsid w:val="00B75402"/>
    <w:rsid w:val="00B758A8"/>
    <w:rsid w:val="00B75C3D"/>
    <w:rsid w:val="00B75CD1"/>
    <w:rsid w:val="00B75E26"/>
    <w:rsid w:val="00B75EBA"/>
    <w:rsid w:val="00B75FB0"/>
    <w:rsid w:val="00B76138"/>
    <w:rsid w:val="00B76194"/>
    <w:rsid w:val="00B774F3"/>
    <w:rsid w:val="00B77839"/>
    <w:rsid w:val="00B77AE0"/>
    <w:rsid w:val="00B77C99"/>
    <w:rsid w:val="00B77E86"/>
    <w:rsid w:val="00B801F1"/>
    <w:rsid w:val="00B8027B"/>
    <w:rsid w:val="00B80427"/>
    <w:rsid w:val="00B80767"/>
    <w:rsid w:val="00B809ED"/>
    <w:rsid w:val="00B80A2F"/>
    <w:rsid w:val="00B80D61"/>
    <w:rsid w:val="00B80D7E"/>
    <w:rsid w:val="00B80F2A"/>
    <w:rsid w:val="00B81061"/>
    <w:rsid w:val="00B8109C"/>
    <w:rsid w:val="00B814FE"/>
    <w:rsid w:val="00B815F6"/>
    <w:rsid w:val="00B817D8"/>
    <w:rsid w:val="00B81830"/>
    <w:rsid w:val="00B81BEA"/>
    <w:rsid w:val="00B822CA"/>
    <w:rsid w:val="00B823F4"/>
    <w:rsid w:val="00B8287B"/>
    <w:rsid w:val="00B82ECD"/>
    <w:rsid w:val="00B8301C"/>
    <w:rsid w:val="00B83165"/>
    <w:rsid w:val="00B83313"/>
    <w:rsid w:val="00B83619"/>
    <w:rsid w:val="00B837B5"/>
    <w:rsid w:val="00B8413E"/>
    <w:rsid w:val="00B841E7"/>
    <w:rsid w:val="00B84588"/>
    <w:rsid w:val="00B84C5A"/>
    <w:rsid w:val="00B8523E"/>
    <w:rsid w:val="00B85267"/>
    <w:rsid w:val="00B852DF"/>
    <w:rsid w:val="00B85610"/>
    <w:rsid w:val="00B856A3"/>
    <w:rsid w:val="00B859DB"/>
    <w:rsid w:val="00B85A5C"/>
    <w:rsid w:val="00B85EF9"/>
    <w:rsid w:val="00B86049"/>
    <w:rsid w:val="00B860D9"/>
    <w:rsid w:val="00B865A6"/>
    <w:rsid w:val="00B865BA"/>
    <w:rsid w:val="00B86B66"/>
    <w:rsid w:val="00B871BB"/>
    <w:rsid w:val="00B87516"/>
    <w:rsid w:val="00B90AD7"/>
    <w:rsid w:val="00B90FB6"/>
    <w:rsid w:val="00B90FC8"/>
    <w:rsid w:val="00B9115D"/>
    <w:rsid w:val="00B91716"/>
    <w:rsid w:val="00B9180B"/>
    <w:rsid w:val="00B91C46"/>
    <w:rsid w:val="00B91CD5"/>
    <w:rsid w:val="00B92190"/>
    <w:rsid w:val="00B925F7"/>
    <w:rsid w:val="00B92902"/>
    <w:rsid w:val="00B92F92"/>
    <w:rsid w:val="00B932F7"/>
    <w:rsid w:val="00B93E2C"/>
    <w:rsid w:val="00B9402B"/>
    <w:rsid w:val="00B94947"/>
    <w:rsid w:val="00B94EA8"/>
    <w:rsid w:val="00B951E9"/>
    <w:rsid w:val="00B95D41"/>
    <w:rsid w:val="00B960AD"/>
    <w:rsid w:val="00B96537"/>
    <w:rsid w:val="00B96A89"/>
    <w:rsid w:val="00B973B9"/>
    <w:rsid w:val="00B97906"/>
    <w:rsid w:val="00B97C03"/>
    <w:rsid w:val="00BA001D"/>
    <w:rsid w:val="00BA039E"/>
    <w:rsid w:val="00BA0811"/>
    <w:rsid w:val="00BA088E"/>
    <w:rsid w:val="00BA0BA1"/>
    <w:rsid w:val="00BA107F"/>
    <w:rsid w:val="00BA1139"/>
    <w:rsid w:val="00BA118E"/>
    <w:rsid w:val="00BA1897"/>
    <w:rsid w:val="00BA19F9"/>
    <w:rsid w:val="00BA1EDF"/>
    <w:rsid w:val="00BA1F8C"/>
    <w:rsid w:val="00BA2139"/>
    <w:rsid w:val="00BA2B08"/>
    <w:rsid w:val="00BA322C"/>
    <w:rsid w:val="00BA3395"/>
    <w:rsid w:val="00BA33D8"/>
    <w:rsid w:val="00BA3459"/>
    <w:rsid w:val="00BA3476"/>
    <w:rsid w:val="00BA3495"/>
    <w:rsid w:val="00BA37BF"/>
    <w:rsid w:val="00BA3907"/>
    <w:rsid w:val="00BA3DFB"/>
    <w:rsid w:val="00BA41EF"/>
    <w:rsid w:val="00BA4229"/>
    <w:rsid w:val="00BA464B"/>
    <w:rsid w:val="00BA4805"/>
    <w:rsid w:val="00BA4895"/>
    <w:rsid w:val="00BA4A7F"/>
    <w:rsid w:val="00BA4C74"/>
    <w:rsid w:val="00BA50FB"/>
    <w:rsid w:val="00BA5A2A"/>
    <w:rsid w:val="00BA5F21"/>
    <w:rsid w:val="00BA6911"/>
    <w:rsid w:val="00BA70C3"/>
    <w:rsid w:val="00BA73F9"/>
    <w:rsid w:val="00BA765D"/>
    <w:rsid w:val="00BA7874"/>
    <w:rsid w:val="00BB0582"/>
    <w:rsid w:val="00BB072E"/>
    <w:rsid w:val="00BB0C92"/>
    <w:rsid w:val="00BB13D1"/>
    <w:rsid w:val="00BB148A"/>
    <w:rsid w:val="00BB1A7A"/>
    <w:rsid w:val="00BB1B02"/>
    <w:rsid w:val="00BB246F"/>
    <w:rsid w:val="00BB2914"/>
    <w:rsid w:val="00BB2C71"/>
    <w:rsid w:val="00BB2E38"/>
    <w:rsid w:val="00BB2F60"/>
    <w:rsid w:val="00BB3161"/>
    <w:rsid w:val="00BB330F"/>
    <w:rsid w:val="00BB3478"/>
    <w:rsid w:val="00BB34A4"/>
    <w:rsid w:val="00BB4E3B"/>
    <w:rsid w:val="00BB5FA5"/>
    <w:rsid w:val="00BB642A"/>
    <w:rsid w:val="00BB67A1"/>
    <w:rsid w:val="00BB7773"/>
    <w:rsid w:val="00BB7861"/>
    <w:rsid w:val="00BB7EA6"/>
    <w:rsid w:val="00BB7ED2"/>
    <w:rsid w:val="00BB7FB6"/>
    <w:rsid w:val="00BC0309"/>
    <w:rsid w:val="00BC055F"/>
    <w:rsid w:val="00BC0704"/>
    <w:rsid w:val="00BC0C02"/>
    <w:rsid w:val="00BC10CE"/>
    <w:rsid w:val="00BC1254"/>
    <w:rsid w:val="00BC1557"/>
    <w:rsid w:val="00BC1808"/>
    <w:rsid w:val="00BC1973"/>
    <w:rsid w:val="00BC207C"/>
    <w:rsid w:val="00BC2485"/>
    <w:rsid w:val="00BC290F"/>
    <w:rsid w:val="00BC2C0A"/>
    <w:rsid w:val="00BC2EE3"/>
    <w:rsid w:val="00BC2F57"/>
    <w:rsid w:val="00BC31F3"/>
    <w:rsid w:val="00BC3482"/>
    <w:rsid w:val="00BC37AF"/>
    <w:rsid w:val="00BC3AED"/>
    <w:rsid w:val="00BC4317"/>
    <w:rsid w:val="00BC4627"/>
    <w:rsid w:val="00BC48F4"/>
    <w:rsid w:val="00BC4984"/>
    <w:rsid w:val="00BC4AC2"/>
    <w:rsid w:val="00BC4D0D"/>
    <w:rsid w:val="00BC559A"/>
    <w:rsid w:val="00BC5ABF"/>
    <w:rsid w:val="00BC5B6F"/>
    <w:rsid w:val="00BC62B2"/>
    <w:rsid w:val="00BC6715"/>
    <w:rsid w:val="00BC68A0"/>
    <w:rsid w:val="00BC6A89"/>
    <w:rsid w:val="00BC6CE7"/>
    <w:rsid w:val="00BC78CE"/>
    <w:rsid w:val="00BC78E4"/>
    <w:rsid w:val="00BC7BFA"/>
    <w:rsid w:val="00BC7D4F"/>
    <w:rsid w:val="00BC7EEE"/>
    <w:rsid w:val="00BD034E"/>
    <w:rsid w:val="00BD0760"/>
    <w:rsid w:val="00BD1077"/>
    <w:rsid w:val="00BD1123"/>
    <w:rsid w:val="00BD1422"/>
    <w:rsid w:val="00BD1A63"/>
    <w:rsid w:val="00BD2420"/>
    <w:rsid w:val="00BD258E"/>
    <w:rsid w:val="00BD27B3"/>
    <w:rsid w:val="00BD2C91"/>
    <w:rsid w:val="00BD2D15"/>
    <w:rsid w:val="00BD31EC"/>
    <w:rsid w:val="00BD3276"/>
    <w:rsid w:val="00BD334F"/>
    <w:rsid w:val="00BD36CF"/>
    <w:rsid w:val="00BD3AAB"/>
    <w:rsid w:val="00BD41AD"/>
    <w:rsid w:val="00BD4316"/>
    <w:rsid w:val="00BD4BCF"/>
    <w:rsid w:val="00BD4D02"/>
    <w:rsid w:val="00BD5305"/>
    <w:rsid w:val="00BD57DF"/>
    <w:rsid w:val="00BD5A31"/>
    <w:rsid w:val="00BD5E39"/>
    <w:rsid w:val="00BD61FF"/>
    <w:rsid w:val="00BD6408"/>
    <w:rsid w:val="00BD659A"/>
    <w:rsid w:val="00BD6D9D"/>
    <w:rsid w:val="00BD7662"/>
    <w:rsid w:val="00BD7917"/>
    <w:rsid w:val="00BD7B70"/>
    <w:rsid w:val="00BD7B78"/>
    <w:rsid w:val="00BD7D79"/>
    <w:rsid w:val="00BE021B"/>
    <w:rsid w:val="00BE0578"/>
    <w:rsid w:val="00BE065D"/>
    <w:rsid w:val="00BE0724"/>
    <w:rsid w:val="00BE08C5"/>
    <w:rsid w:val="00BE0903"/>
    <w:rsid w:val="00BE0A3A"/>
    <w:rsid w:val="00BE0BA9"/>
    <w:rsid w:val="00BE0FA3"/>
    <w:rsid w:val="00BE12C0"/>
    <w:rsid w:val="00BE17CE"/>
    <w:rsid w:val="00BE1B4B"/>
    <w:rsid w:val="00BE26BE"/>
    <w:rsid w:val="00BE2BB2"/>
    <w:rsid w:val="00BE3E9D"/>
    <w:rsid w:val="00BE4027"/>
    <w:rsid w:val="00BE425E"/>
    <w:rsid w:val="00BE4339"/>
    <w:rsid w:val="00BE496A"/>
    <w:rsid w:val="00BE4C25"/>
    <w:rsid w:val="00BE4FF8"/>
    <w:rsid w:val="00BE55BB"/>
    <w:rsid w:val="00BE5998"/>
    <w:rsid w:val="00BE60CB"/>
    <w:rsid w:val="00BE6295"/>
    <w:rsid w:val="00BE682C"/>
    <w:rsid w:val="00BE69F6"/>
    <w:rsid w:val="00BE6CBB"/>
    <w:rsid w:val="00BE6E6B"/>
    <w:rsid w:val="00BE73BC"/>
    <w:rsid w:val="00BE7A4B"/>
    <w:rsid w:val="00BF0173"/>
    <w:rsid w:val="00BF03A1"/>
    <w:rsid w:val="00BF0640"/>
    <w:rsid w:val="00BF066D"/>
    <w:rsid w:val="00BF07D9"/>
    <w:rsid w:val="00BF0A1D"/>
    <w:rsid w:val="00BF0C84"/>
    <w:rsid w:val="00BF0CE7"/>
    <w:rsid w:val="00BF108A"/>
    <w:rsid w:val="00BF1471"/>
    <w:rsid w:val="00BF18DB"/>
    <w:rsid w:val="00BF18ED"/>
    <w:rsid w:val="00BF1AA6"/>
    <w:rsid w:val="00BF2207"/>
    <w:rsid w:val="00BF289C"/>
    <w:rsid w:val="00BF2A08"/>
    <w:rsid w:val="00BF2AA9"/>
    <w:rsid w:val="00BF2EAE"/>
    <w:rsid w:val="00BF3050"/>
    <w:rsid w:val="00BF3756"/>
    <w:rsid w:val="00BF3BD0"/>
    <w:rsid w:val="00BF3CD0"/>
    <w:rsid w:val="00BF3D06"/>
    <w:rsid w:val="00BF5065"/>
    <w:rsid w:val="00BF5237"/>
    <w:rsid w:val="00BF5AD1"/>
    <w:rsid w:val="00BF5BDC"/>
    <w:rsid w:val="00BF5E07"/>
    <w:rsid w:val="00BF689E"/>
    <w:rsid w:val="00BF68E3"/>
    <w:rsid w:val="00BF6A53"/>
    <w:rsid w:val="00BF7061"/>
    <w:rsid w:val="00BF71F6"/>
    <w:rsid w:val="00BF7409"/>
    <w:rsid w:val="00BF743F"/>
    <w:rsid w:val="00BF762F"/>
    <w:rsid w:val="00BF765F"/>
    <w:rsid w:val="00BF7741"/>
    <w:rsid w:val="00BF7912"/>
    <w:rsid w:val="00BF7B8F"/>
    <w:rsid w:val="00BF7D0A"/>
    <w:rsid w:val="00BF7EF9"/>
    <w:rsid w:val="00C000DB"/>
    <w:rsid w:val="00C002A5"/>
    <w:rsid w:val="00C00336"/>
    <w:rsid w:val="00C00791"/>
    <w:rsid w:val="00C0087F"/>
    <w:rsid w:val="00C01038"/>
    <w:rsid w:val="00C011C5"/>
    <w:rsid w:val="00C01314"/>
    <w:rsid w:val="00C01659"/>
    <w:rsid w:val="00C0168C"/>
    <w:rsid w:val="00C01BE7"/>
    <w:rsid w:val="00C01E39"/>
    <w:rsid w:val="00C01E7E"/>
    <w:rsid w:val="00C02123"/>
    <w:rsid w:val="00C0315D"/>
    <w:rsid w:val="00C034DC"/>
    <w:rsid w:val="00C03503"/>
    <w:rsid w:val="00C0381D"/>
    <w:rsid w:val="00C03B0F"/>
    <w:rsid w:val="00C03C57"/>
    <w:rsid w:val="00C03CD3"/>
    <w:rsid w:val="00C04004"/>
    <w:rsid w:val="00C046EB"/>
    <w:rsid w:val="00C0499A"/>
    <w:rsid w:val="00C04ACD"/>
    <w:rsid w:val="00C04FA3"/>
    <w:rsid w:val="00C05376"/>
    <w:rsid w:val="00C064A0"/>
    <w:rsid w:val="00C06931"/>
    <w:rsid w:val="00C06C1C"/>
    <w:rsid w:val="00C06CE0"/>
    <w:rsid w:val="00C06D17"/>
    <w:rsid w:val="00C072C6"/>
    <w:rsid w:val="00C07473"/>
    <w:rsid w:val="00C07624"/>
    <w:rsid w:val="00C0775E"/>
    <w:rsid w:val="00C0797E"/>
    <w:rsid w:val="00C07BAE"/>
    <w:rsid w:val="00C07DFA"/>
    <w:rsid w:val="00C07FAC"/>
    <w:rsid w:val="00C10789"/>
    <w:rsid w:val="00C108DD"/>
    <w:rsid w:val="00C10AD6"/>
    <w:rsid w:val="00C111F1"/>
    <w:rsid w:val="00C11323"/>
    <w:rsid w:val="00C11598"/>
    <w:rsid w:val="00C12330"/>
    <w:rsid w:val="00C1255A"/>
    <w:rsid w:val="00C12696"/>
    <w:rsid w:val="00C12E54"/>
    <w:rsid w:val="00C131A4"/>
    <w:rsid w:val="00C13200"/>
    <w:rsid w:val="00C13790"/>
    <w:rsid w:val="00C140FD"/>
    <w:rsid w:val="00C14868"/>
    <w:rsid w:val="00C14D81"/>
    <w:rsid w:val="00C15057"/>
    <w:rsid w:val="00C155E3"/>
    <w:rsid w:val="00C1586A"/>
    <w:rsid w:val="00C15B2F"/>
    <w:rsid w:val="00C15B7E"/>
    <w:rsid w:val="00C15E41"/>
    <w:rsid w:val="00C163C4"/>
    <w:rsid w:val="00C1683E"/>
    <w:rsid w:val="00C168A8"/>
    <w:rsid w:val="00C16E02"/>
    <w:rsid w:val="00C16ED8"/>
    <w:rsid w:val="00C17A66"/>
    <w:rsid w:val="00C17A74"/>
    <w:rsid w:val="00C200D2"/>
    <w:rsid w:val="00C20BC1"/>
    <w:rsid w:val="00C21449"/>
    <w:rsid w:val="00C21591"/>
    <w:rsid w:val="00C2166C"/>
    <w:rsid w:val="00C21827"/>
    <w:rsid w:val="00C21AC7"/>
    <w:rsid w:val="00C21E5E"/>
    <w:rsid w:val="00C22BD8"/>
    <w:rsid w:val="00C22D6E"/>
    <w:rsid w:val="00C23073"/>
    <w:rsid w:val="00C23273"/>
    <w:rsid w:val="00C234C8"/>
    <w:rsid w:val="00C23E4A"/>
    <w:rsid w:val="00C240D1"/>
    <w:rsid w:val="00C24156"/>
    <w:rsid w:val="00C2476E"/>
    <w:rsid w:val="00C25370"/>
    <w:rsid w:val="00C253DE"/>
    <w:rsid w:val="00C253F9"/>
    <w:rsid w:val="00C25EEF"/>
    <w:rsid w:val="00C263D6"/>
    <w:rsid w:val="00C2655D"/>
    <w:rsid w:val="00C266FD"/>
    <w:rsid w:val="00C26783"/>
    <w:rsid w:val="00C272CD"/>
    <w:rsid w:val="00C273AA"/>
    <w:rsid w:val="00C27D6A"/>
    <w:rsid w:val="00C30387"/>
    <w:rsid w:val="00C30449"/>
    <w:rsid w:val="00C3071F"/>
    <w:rsid w:val="00C30927"/>
    <w:rsid w:val="00C30CBA"/>
    <w:rsid w:val="00C314B1"/>
    <w:rsid w:val="00C314D7"/>
    <w:rsid w:val="00C3177B"/>
    <w:rsid w:val="00C32EAC"/>
    <w:rsid w:val="00C33181"/>
    <w:rsid w:val="00C33216"/>
    <w:rsid w:val="00C339B8"/>
    <w:rsid w:val="00C339C4"/>
    <w:rsid w:val="00C33AF5"/>
    <w:rsid w:val="00C33BA8"/>
    <w:rsid w:val="00C34045"/>
    <w:rsid w:val="00C34062"/>
    <w:rsid w:val="00C34624"/>
    <w:rsid w:val="00C3468F"/>
    <w:rsid w:val="00C346EC"/>
    <w:rsid w:val="00C3488A"/>
    <w:rsid w:val="00C34AD2"/>
    <w:rsid w:val="00C355CB"/>
    <w:rsid w:val="00C35AB2"/>
    <w:rsid w:val="00C35BA8"/>
    <w:rsid w:val="00C35E98"/>
    <w:rsid w:val="00C36324"/>
    <w:rsid w:val="00C36545"/>
    <w:rsid w:val="00C365C0"/>
    <w:rsid w:val="00C36E50"/>
    <w:rsid w:val="00C37147"/>
    <w:rsid w:val="00C37193"/>
    <w:rsid w:val="00C37606"/>
    <w:rsid w:val="00C378C3"/>
    <w:rsid w:val="00C37A4D"/>
    <w:rsid w:val="00C37AC9"/>
    <w:rsid w:val="00C40A84"/>
    <w:rsid w:val="00C40C01"/>
    <w:rsid w:val="00C40C0A"/>
    <w:rsid w:val="00C40E0C"/>
    <w:rsid w:val="00C40E48"/>
    <w:rsid w:val="00C40EE1"/>
    <w:rsid w:val="00C413F6"/>
    <w:rsid w:val="00C420BF"/>
    <w:rsid w:val="00C42583"/>
    <w:rsid w:val="00C4369C"/>
    <w:rsid w:val="00C44178"/>
    <w:rsid w:val="00C44565"/>
    <w:rsid w:val="00C44AF9"/>
    <w:rsid w:val="00C44E9B"/>
    <w:rsid w:val="00C44F49"/>
    <w:rsid w:val="00C453A0"/>
    <w:rsid w:val="00C4563C"/>
    <w:rsid w:val="00C45780"/>
    <w:rsid w:val="00C45EF2"/>
    <w:rsid w:val="00C46083"/>
    <w:rsid w:val="00C46173"/>
    <w:rsid w:val="00C46357"/>
    <w:rsid w:val="00C468D6"/>
    <w:rsid w:val="00C46D97"/>
    <w:rsid w:val="00C46FFF"/>
    <w:rsid w:val="00C47DC9"/>
    <w:rsid w:val="00C505EB"/>
    <w:rsid w:val="00C50A1C"/>
    <w:rsid w:val="00C50AF7"/>
    <w:rsid w:val="00C50EC4"/>
    <w:rsid w:val="00C510F4"/>
    <w:rsid w:val="00C5142B"/>
    <w:rsid w:val="00C51476"/>
    <w:rsid w:val="00C51653"/>
    <w:rsid w:val="00C51B42"/>
    <w:rsid w:val="00C51CF0"/>
    <w:rsid w:val="00C522BF"/>
    <w:rsid w:val="00C523FD"/>
    <w:rsid w:val="00C524D8"/>
    <w:rsid w:val="00C52B43"/>
    <w:rsid w:val="00C52E4A"/>
    <w:rsid w:val="00C52F63"/>
    <w:rsid w:val="00C52FE2"/>
    <w:rsid w:val="00C533BB"/>
    <w:rsid w:val="00C53E48"/>
    <w:rsid w:val="00C542D5"/>
    <w:rsid w:val="00C5435E"/>
    <w:rsid w:val="00C546C9"/>
    <w:rsid w:val="00C548CE"/>
    <w:rsid w:val="00C54C09"/>
    <w:rsid w:val="00C55557"/>
    <w:rsid w:val="00C5573D"/>
    <w:rsid w:val="00C5583A"/>
    <w:rsid w:val="00C55976"/>
    <w:rsid w:val="00C55E99"/>
    <w:rsid w:val="00C55EE9"/>
    <w:rsid w:val="00C560DF"/>
    <w:rsid w:val="00C56302"/>
    <w:rsid w:val="00C57662"/>
    <w:rsid w:val="00C5775E"/>
    <w:rsid w:val="00C577A2"/>
    <w:rsid w:val="00C578E1"/>
    <w:rsid w:val="00C57B6E"/>
    <w:rsid w:val="00C57B80"/>
    <w:rsid w:val="00C604CB"/>
    <w:rsid w:val="00C60724"/>
    <w:rsid w:val="00C61002"/>
    <w:rsid w:val="00C6103D"/>
    <w:rsid w:val="00C6112C"/>
    <w:rsid w:val="00C61543"/>
    <w:rsid w:val="00C615F0"/>
    <w:rsid w:val="00C61990"/>
    <w:rsid w:val="00C61B5D"/>
    <w:rsid w:val="00C620A9"/>
    <w:rsid w:val="00C6210B"/>
    <w:rsid w:val="00C624DA"/>
    <w:rsid w:val="00C62CEC"/>
    <w:rsid w:val="00C62F7C"/>
    <w:rsid w:val="00C62FF2"/>
    <w:rsid w:val="00C632AC"/>
    <w:rsid w:val="00C6368A"/>
    <w:rsid w:val="00C63D32"/>
    <w:rsid w:val="00C63FB0"/>
    <w:rsid w:val="00C641B7"/>
    <w:rsid w:val="00C64233"/>
    <w:rsid w:val="00C6455F"/>
    <w:rsid w:val="00C647C1"/>
    <w:rsid w:val="00C648DF"/>
    <w:rsid w:val="00C648F3"/>
    <w:rsid w:val="00C6497A"/>
    <w:rsid w:val="00C64FAA"/>
    <w:rsid w:val="00C65035"/>
    <w:rsid w:val="00C65684"/>
    <w:rsid w:val="00C656E3"/>
    <w:rsid w:val="00C65736"/>
    <w:rsid w:val="00C65790"/>
    <w:rsid w:val="00C6587E"/>
    <w:rsid w:val="00C66097"/>
    <w:rsid w:val="00C66AD9"/>
    <w:rsid w:val="00C66C28"/>
    <w:rsid w:val="00C66C41"/>
    <w:rsid w:val="00C66CC6"/>
    <w:rsid w:val="00C67D33"/>
    <w:rsid w:val="00C70065"/>
    <w:rsid w:val="00C70164"/>
    <w:rsid w:val="00C70456"/>
    <w:rsid w:val="00C7095B"/>
    <w:rsid w:val="00C70C66"/>
    <w:rsid w:val="00C71558"/>
    <w:rsid w:val="00C71EC7"/>
    <w:rsid w:val="00C72699"/>
    <w:rsid w:val="00C726B9"/>
    <w:rsid w:val="00C72B86"/>
    <w:rsid w:val="00C73098"/>
    <w:rsid w:val="00C7347D"/>
    <w:rsid w:val="00C73583"/>
    <w:rsid w:val="00C73EAB"/>
    <w:rsid w:val="00C743B1"/>
    <w:rsid w:val="00C74A16"/>
    <w:rsid w:val="00C7502C"/>
    <w:rsid w:val="00C75BC9"/>
    <w:rsid w:val="00C75EED"/>
    <w:rsid w:val="00C768A2"/>
    <w:rsid w:val="00C76B13"/>
    <w:rsid w:val="00C76C75"/>
    <w:rsid w:val="00C77207"/>
    <w:rsid w:val="00C77729"/>
    <w:rsid w:val="00C777F7"/>
    <w:rsid w:val="00C8014D"/>
    <w:rsid w:val="00C802DB"/>
    <w:rsid w:val="00C80ED1"/>
    <w:rsid w:val="00C813BD"/>
    <w:rsid w:val="00C81487"/>
    <w:rsid w:val="00C8150E"/>
    <w:rsid w:val="00C8236D"/>
    <w:rsid w:val="00C8258D"/>
    <w:rsid w:val="00C825D8"/>
    <w:rsid w:val="00C82AAD"/>
    <w:rsid w:val="00C83359"/>
    <w:rsid w:val="00C83692"/>
    <w:rsid w:val="00C836D4"/>
    <w:rsid w:val="00C83EB9"/>
    <w:rsid w:val="00C84809"/>
    <w:rsid w:val="00C849B9"/>
    <w:rsid w:val="00C84AAB"/>
    <w:rsid w:val="00C84AEA"/>
    <w:rsid w:val="00C8505F"/>
    <w:rsid w:val="00C85841"/>
    <w:rsid w:val="00C86AAF"/>
    <w:rsid w:val="00C86D99"/>
    <w:rsid w:val="00C86EC1"/>
    <w:rsid w:val="00C86F9A"/>
    <w:rsid w:val="00C87796"/>
    <w:rsid w:val="00C877CF"/>
    <w:rsid w:val="00C900D3"/>
    <w:rsid w:val="00C903AE"/>
    <w:rsid w:val="00C903EF"/>
    <w:rsid w:val="00C90640"/>
    <w:rsid w:val="00C91556"/>
    <w:rsid w:val="00C91F4E"/>
    <w:rsid w:val="00C92370"/>
    <w:rsid w:val="00C92391"/>
    <w:rsid w:val="00C92D3F"/>
    <w:rsid w:val="00C92FBA"/>
    <w:rsid w:val="00C9371D"/>
    <w:rsid w:val="00C93AD8"/>
    <w:rsid w:val="00C93F43"/>
    <w:rsid w:val="00C9503E"/>
    <w:rsid w:val="00C951C4"/>
    <w:rsid w:val="00C952EA"/>
    <w:rsid w:val="00C95370"/>
    <w:rsid w:val="00C954B8"/>
    <w:rsid w:val="00C95A6E"/>
    <w:rsid w:val="00C95C13"/>
    <w:rsid w:val="00C961A7"/>
    <w:rsid w:val="00C96971"/>
    <w:rsid w:val="00C96F69"/>
    <w:rsid w:val="00C970BE"/>
    <w:rsid w:val="00C97493"/>
    <w:rsid w:val="00C976FF"/>
    <w:rsid w:val="00C97772"/>
    <w:rsid w:val="00C97C41"/>
    <w:rsid w:val="00C97C52"/>
    <w:rsid w:val="00C97D7C"/>
    <w:rsid w:val="00C97DA2"/>
    <w:rsid w:val="00CA01A5"/>
    <w:rsid w:val="00CA03BD"/>
    <w:rsid w:val="00CA0834"/>
    <w:rsid w:val="00CA09D4"/>
    <w:rsid w:val="00CA0A57"/>
    <w:rsid w:val="00CA0E1E"/>
    <w:rsid w:val="00CA0EF9"/>
    <w:rsid w:val="00CA104D"/>
    <w:rsid w:val="00CA129F"/>
    <w:rsid w:val="00CA12DA"/>
    <w:rsid w:val="00CA1EC3"/>
    <w:rsid w:val="00CA213C"/>
    <w:rsid w:val="00CA29B9"/>
    <w:rsid w:val="00CA2A18"/>
    <w:rsid w:val="00CA2A63"/>
    <w:rsid w:val="00CA2B45"/>
    <w:rsid w:val="00CA3521"/>
    <w:rsid w:val="00CA3530"/>
    <w:rsid w:val="00CA3CD3"/>
    <w:rsid w:val="00CA3E29"/>
    <w:rsid w:val="00CA46B2"/>
    <w:rsid w:val="00CA52F6"/>
    <w:rsid w:val="00CA554D"/>
    <w:rsid w:val="00CA5626"/>
    <w:rsid w:val="00CA5C94"/>
    <w:rsid w:val="00CA61B2"/>
    <w:rsid w:val="00CA625A"/>
    <w:rsid w:val="00CA6849"/>
    <w:rsid w:val="00CA690D"/>
    <w:rsid w:val="00CA69A1"/>
    <w:rsid w:val="00CA6CFB"/>
    <w:rsid w:val="00CA74C7"/>
    <w:rsid w:val="00CA757D"/>
    <w:rsid w:val="00CA762C"/>
    <w:rsid w:val="00CB0694"/>
    <w:rsid w:val="00CB06F0"/>
    <w:rsid w:val="00CB0932"/>
    <w:rsid w:val="00CB0E8A"/>
    <w:rsid w:val="00CB12C1"/>
    <w:rsid w:val="00CB15A7"/>
    <w:rsid w:val="00CB18C4"/>
    <w:rsid w:val="00CB1A7D"/>
    <w:rsid w:val="00CB1CB6"/>
    <w:rsid w:val="00CB2138"/>
    <w:rsid w:val="00CB21F1"/>
    <w:rsid w:val="00CB2828"/>
    <w:rsid w:val="00CB2F09"/>
    <w:rsid w:val="00CB3A59"/>
    <w:rsid w:val="00CB3E95"/>
    <w:rsid w:val="00CB3FCA"/>
    <w:rsid w:val="00CB402A"/>
    <w:rsid w:val="00CB445F"/>
    <w:rsid w:val="00CB4989"/>
    <w:rsid w:val="00CB5650"/>
    <w:rsid w:val="00CB5C94"/>
    <w:rsid w:val="00CB5C9F"/>
    <w:rsid w:val="00CB6689"/>
    <w:rsid w:val="00CB6D99"/>
    <w:rsid w:val="00CB7586"/>
    <w:rsid w:val="00CC09C8"/>
    <w:rsid w:val="00CC0A0A"/>
    <w:rsid w:val="00CC145B"/>
    <w:rsid w:val="00CC1BD2"/>
    <w:rsid w:val="00CC2043"/>
    <w:rsid w:val="00CC253C"/>
    <w:rsid w:val="00CC2A12"/>
    <w:rsid w:val="00CC2CE4"/>
    <w:rsid w:val="00CC3318"/>
    <w:rsid w:val="00CC33DA"/>
    <w:rsid w:val="00CC3402"/>
    <w:rsid w:val="00CC3736"/>
    <w:rsid w:val="00CC38FC"/>
    <w:rsid w:val="00CC3B1C"/>
    <w:rsid w:val="00CC3DA3"/>
    <w:rsid w:val="00CC3DA5"/>
    <w:rsid w:val="00CC4357"/>
    <w:rsid w:val="00CC44A9"/>
    <w:rsid w:val="00CC4BA3"/>
    <w:rsid w:val="00CC4C78"/>
    <w:rsid w:val="00CC5626"/>
    <w:rsid w:val="00CC564B"/>
    <w:rsid w:val="00CC56D0"/>
    <w:rsid w:val="00CC59B9"/>
    <w:rsid w:val="00CC5CD1"/>
    <w:rsid w:val="00CC5F79"/>
    <w:rsid w:val="00CC61D2"/>
    <w:rsid w:val="00CC6B89"/>
    <w:rsid w:val="00CC6CF5"/>
    <w:rsid w:val="00CC71D3"/>
    <w:rsid w:val="00CC73A8"/>
    <w:rsid w:val="00CC73E5"/>
    <w:rsid w:val="00CC777A"/>
    <w:rsid w:val="00CC7F64"/>
    <w:rsid w:val="00CC7FFB"/>
    <w:rsid w:val="00CD0051"/>
    <w:rsid w:val="00CD02AC"/>
    <w:rsid w:val="00CD02FC"/>
    <w:rsid w:val="00CD036A"/>
    <w:rsid w:val="00CD05F4"/>
    <w:rsid w:val="00CD0784"/>
    <w:rsid w:val="00CD096A"/>
    <w:rsid w:val="00CD0E94"/>
    <w:rsid w:val="00CD0EE1"/>
    <w:rsid w:val="00CD0F55"/>
    <w:rsid w:val="00CD127F"/>
    <w:rsid w:val="00CD13BD"/>
    <w:rsid w:val="00CD15A4"/>
    <w:rsid w:val="00CD1E46"/>
    <w:rsid w:val="00CD1EAF"/>
    <w:rsid w:val="00CD27B7"/>
    <w:rsid w:val="00CD2A37"/>
    <w:rsid w:val="00CD2A4A"/>
    <w:rsid w:val="00CD2AC5"/>
    <w:rsid w:val="00CD3348"/>
    <w:rsid w:val="00CD337A"/>
    <w:rsid w:val="00CD364D"/>
    <w:rsid w:val="00CD3707"/>
    <w:rsid w:val="00CD37A6"/>
    <w:rsid w:val="00CD3A9C"/>
    <w:rsid w:val="00CD3AB8"/>
    <w:rsid w:val="00CD3BE4"/>
    <w:rsid w:val="00CD3E92"/>
    <w:rsid w:val="00CD3E94"/>
    <w:rsid w:val="00CD427D"/>
    <w:rsid w:val="00CD450F"/>
    <w:rsid w:val="00CD490A"/>
    <w:rsid w:val="00CD4CD3"/>
    <w:rsid w:val="00CD4D42"/>
    <w:rsid w:val="00CD4EBE"/>
    <w:rsid w:val="00CD4F33"/>
    <w:rsid w:val="00CD4F8A"/>
    <w:rsid w:val="00CD5897"/>
    <w:rsid w:val="00CD58C2"/>
    <w:rsid w:val="00CD5E02"/>
    <w:rsid w:val="00CD5E95"/>
    <w:rsid w:val="00CD5EF4"/>
    <w:rsid w:val="00CD702D"/>
    <w:rsid w:val="00CD73B7"/>
    <w:rsid w:val="00CD7800"/>
    <w:rsid w:val="00CD7F31"/>
    <w:rsid w:val="00CE0813"/>
    <w:rsid w:val="00CE0823"/>
    <w:rsid w:val="00CE095F"/>
    <w:rsid w:val="00CE22F5"/>
    <w:rsid w:val="00CE2468"/>
    <w:rsid w:val="00CE261D"/>
    <w:rsid w:val="00CE2657"/>
    <w:rsid w:val="00CE2891"/>
    <w:rsid w:val="00CE2893"/>
    <w:rsid w:val="00CE294B"/>
    <w:rsid w:val="00CE29CF"/>
    <w:rsid w:val="00CE2C8C"/>
    <w:rsid w:val="00CE304C"/>
    <w:rsid w:val="00CE30B0"/>
    <w:rsid w:val="00CE354C"/>
    <w:rsid w:val="00CE3FF3"/>
    <w:rsid w:val="00CE4127"/>
    <w:rsid w:val="00CE49CB"/>
    <w:rsid w:val="00CE4D5E"/>
    <w:rsid w:val="00CE5AF9"/>
    <w:rsid w:val="00CE5D12"/>
    <w:rsid w:val="00CE65A1"/>
    <w:rsid w:val="00CE712D"/>
    <w:rsid w:val="00CE732A"/>
    <w:rsid w:val="00CE75D7"/>
    <w:rsid w:val="00CE7F73"/>
    <w:rsid w:val="00CF05C1"/>
    <w:rsid w:val="00CF09D0"/>
    <w:rsid w:val="00CF0F00"/>
    <w:rsid w:val="00CF136D"/>
    <w:rsid w:val="00CF1ADE"/>
    <w:rsid w:val="00CF23A6"/>
    <w:rsid w:val="00CF287F"/>
    <w:rsid w:val="00CF3204"/>
    <w:rsid w:val="00CF341F"/>
    <w:rsid w:val="00CF3E61"/>
    <w:rsid w:val="00CF4EE5"/>
    <w:rsid w:val="00CF4FE7"/>
    <w:rsid w:val="00CF54EE"/>
    <w:rsid w:val="00CF558F"/>
    <w:rsid w:val="00CF5D7E"/>
    <w:rsid w:val="00CF625D"/>
    <w:rsid w:val="00CF62B8"/>
    <w:rsid w:val="00CF66DF"/>
    <w:rsid w:val="00CF6A03"/>
    <w:rsid w:val="00CF7994"/>
    <w:rsid w:val="00CF7B52"/>
    <w:rsid w:val="00D00121"/>
    <w:rsid w:val="00D00E7D"/>
    <w:rsid w:val="00D013A5"/>
    <w:rsid w:val="00D0175B"/>
    <w:rsid w:val="00D018BD"/>
    <w:rsid w:val="00D01C2C"/>
    <w:rsid w:val="00D01CD3"/>
    <w:rsid w:val="00D01DF8"/>
    <w:rsid w:val="00D01F2A"/>
    <w:rsid w:val="00D02059"/>
    <w:rsid w:val="00D02191"/>
    <w:rsid w:val="00D023C5"/>
    <w:rsid w:val="00D02AA3"/>
    <w:rsid w:val="00D02ABD"/>
    <w:rsid w:val="00D02C1B"/>
    <w:rsid w:val="00D02D45"/>
    <w:rsid w:val="00D031B2"/>
    <w:rsid w:val="00D03955"/>
    <w:rsid w:val="00D03E3B"/>
    <w:rsid w:val="00D0406B"/>
    <w:rsid w:val="00D049ED"/>
    <w:rsid w:val="00D05152"/>
    <w:rsid w:val="00D05334"/>
    <w:rsid w:val="00D053EF"/>
    <w:rsid w:val="00D055AD"/>
    <w:rsid w:val="00D056B3"/>
    <w:rsid w:val="00D0577B"/>
    <w:rsid w:val="00D05BD6"/>
    <w:rsid w:val="00D05D76"/>
    <w:rsid w:val="00D05DA2"/>
    <w:rsid w:val="00D06476"/>
    <w:rsid w:val="00D0660D"/>
    <w:rsid w:val="00D06BC8"/>
    <w:rsid w:val="00D06EA2"/>
    <w:rsid w:val="00D076D5"/>
    <w:rsid w:val="00D07984"/>
    <w:rsid w:val="00D07A1D"/>
    <w:rsid w:val="00D07B11"/>
    <w:rsid w:val="00D07E60"/>
    <w:rsid w:val="00D07EB5"/>
    <w:rsid w:val="00D07EE3"/>
    <w:rsid w:val="00D105BD"/>
    <w:rsid w:val="00D106AC"/>
    <w:rsid w:val="00D10A0A"/>
    <w:rsid w:val="00D113F0"/>
    <w:rsid w:val="00D11523"/>
    <w:rsid w:val="00D115BC"/>
    <w:rsid w:val="00D11BB8"/>
    <w:rsid w:val="00D129BD"/>
    <w:rsid w:val="00D129DD"/>
    <w:rsid w:val="00D12A52"/>
    <w:rsid w:val="00D12CE9"/>
    <w:rsid w:val="00D1307E"/>
    <w:rsid w:val="00D131E1"/>
    <w:rsid w:val="00D134DA"/>
    <w:rsid w:val="00D13918"/>
    <w:rsid w:val="00D13DF9"/>
    <w:rsid w:val="00D148B7"/>
    <w:rsid w:val="00D148DB"/>
    <w:rsid w:val="00D14B16"/>
    <w:rsid w:val="00D156BD"/>
    <w:rsid w:val="00D159AD"/>
    <w:rsid w:val="00D159D7"/>
    <w:rsid w:val="00D15CB4"/>
    <w:rsid w:val="00D15DDF"/>
    <w:rsid w:val="00D160D5"/>
    <w:rsid w:val="00D161A2"/>
    <w:rsid w:val="00D163F8"/>
    <w:rsid w:val="00D16DB4"/>
    <w:rsid w:val="00D16F51"/>
    <w:rsid w:val="00D17ECA"/>
    <w:rsid w:val="00D20113"/>
    <w:rsid w:val="00D20A35"/>
    <w:rsid w:val="00D20C76"/>
    <w:rsid w:val="00D2173C"/>
    <w:rsid w:val="00D21759"/>
    <w:rsid w:val="00D21B08"/>
    <w:rsid w:val="00D22101"/>
    <w:rsid w:val="00D22C92"/>
    <w:rsid w:val="00D2346C"/>
    <w:rsid w:val="00D235A4"/>
    <w:rsid w:val="00D23911"/>
    <w:rsid w:val="00D23AF9"/>
    <w:rsid w:val="00D23D00"/>
    <w:rsid w:val="00D240A8"/>
    <w:rsid w:val="00D24501"/>
    <w:rsid w:val="00D2464F"/>
    <w:rsid w:val="00D2466D"/>
    <w:rsid w:val="00D247E5"/>
    <w:rsid w:val="00D24BBB"/>
    <w:rsid w:val="00D24E74"/>
    <w:rsid w:val="00D253BF"/>
    <w:rsid w:val="00D2550D"/>
    <w:rsid w:val="00D25769"/>
    <w:rsid w:val="00D257FB"/>
    <w:rsid w:val="00D25C78"/>
    <w:rsid w:val="00D26360"/>
    <w:rsid w:val="00D26586"/>
    <w:rsid w:val="00D26A22"/>
    <w:rsid w:val="00D26B5C"/>
    <w:rsid w:val="00D272C5"/>
    <w:rsid w:val="00D2741E"/>
    <w:rsid w:val="00D2743D"/>
    <w:rsid w:val="00D27823"/>
    <w:rsid w:val="00D2794A"/>
    <w:rsid w:val="00D279AD"/>
    <w:rsid w:val="00D27A9C"/>
    <w:rsid w:val="00D27BE1"/>
    <w:rsid w:val="00D27C99"/>
    <w:rsid w:val="00D27D2C"/>
    <w:rsid w:val="00D27ED1"/>
    <w:rsid w:val="00D308C0"/>
    <w:rsid w:val="00D30C1E"/>
    <w:rsid w:val="00D30C48"/>
    <w:rsid w:val="00D30D3F"/>
    <w:rsid w:val="00D30D49"/>
    <w:rsid w:val="00D31073"/>
    <w:rsid w:val="00D31534"/>
    <w:rsid w:val="00D31609"/>
    <w:rsid w:val="00D31D05"/>
    <w:rsid w:val="00D31F25"/>
    <w:rsid w:val="00D31F92"/>
    <w:rsid w:val="00D321A9"/>
    <w:rsid w:val="00D32262"/>
    <w:rsid w:val="00D32741"/>
    <w:rsid w:val="00D32813"/>
    <w:rsid w:val="00D32F93"/>
    <w:rsid w:val="00D33539"/>
    <w:rsid w:val="00D335C9"/>
    <w:rsid w:val="00D33B00"/>
    <w:rsid w:val="00D33C28"/>
    <w:rsid w:val="00D3448A"/>
    <w:rsid w:val="00D348DD"/>
    <w:rsid w:val="00D34C7F"/>
    <w:rsid w:val="00D3515F"/>
    <w:rsid w:val="00D35660"/>
    <w:rsid w:val="00D35AB7"/>
    <w:rsid w:val="00D35BFE"/>
    <w:rsid w:val="00D35E02"/>
    <w:rsid w:val="00D361AA"/>
    <w:rsid w:val="00D3643E"/>
    <w:rsid w:val="00D36820"/>
    <w:rsid w:val="00D368FA"/>
    <w:rsid w:val="00D36B4A"/>
    <w:rsid w:val="00D36DD4"/>
    <w:rsid w:val="00D3727F"/>
    <w:rsid w:val="00D37729"/>
    <w:rsid w:val="00D37C9D"/>
    <w:rsid w:val="00D40C6B"/>
    <w:rsid w:val="00D4102B"/>
    <w:rsid w:val="00D41AC8"/>
    <w:rsid w:val="00D424B4"/>
    <w:rsid w:val="00D42CAA"/>
    <w:rsid w:val="00D431CD"/>
    <w:rsid w:val="00D434A0"/>
    <w:rsid w:val="00D43858"/>
    <w:rsid w:val="00D438B9"/>
    <w:rsid w:val="00D43B1C"/>
    <w:rsid w:val="00D43E4E"/>
    <w:rsid w:val="00D43F92"/>
    <w:rsid w:val="00D440A0"/>
    <w:rsid w:val="00D444EE"/>
    <w:rsid w:val="00D445D9"/>
    <w:rsid w:val="00D445E9"/>
    <w:rsid w:val="00D44737"/>
    <w:rsid w:val="00D44C60"/>
    <w:rsid w:val="00D44D93"/>
    <w:rsid w:val="00D450F4"/>
    <w:rsid w:val="00D45190"/>
    <w:rsid w:val="00D45456"/>
    <w:rsid w:val="00D4559B"/>
    <w:rsid w:val="00D45732"/>
    <w:rsid w:val="00D4576A"/>
    <w:rsid w:val="00D45A2D"/>
    <w:rsid w:val="00D45B60"/>
    <w:rsid w:val="00D460C5"/>
    <w:rsid w:val="00D461BD"/>
    <w:rsid w:val="00D4640A"/>
    <w:rsid w:val="00D465C6"/>
    <w:rsid w:val="00D4689E"/>
    <w:rsid w:val="00D46CD3"/>
    <w:rsid w:val="00D46D26"/>
    <w:rsid w:val="00D477A7"/>
    <w:rsid w:val="00D47C88"/>
    <w:rsid w:val="00D500ED"/>
    <w:rsid w:val="00D50E2E"/>
    <w:rsid w:val="00D510B3"/>
    <w:rsid w:val="00D51235"/>
    <w:rsid w:val="00D515D4"/>
    <w:rsid w:val="00D51603"/>
    <w:rsid w:val="00D5191D"/>
    <w:rsid w:val="00D51ABE"/>
    <w:rsid w:val="00D51D48"/>
    <w:rsid w:val="00D51D51"/>
    <w:rsid w:val="00D51DBB"/>
    <w:rsid w:val="00D5202A"/>
    <w:rsid w:val="00D52249"/>
    <w:rsid w:val="00D52360"/>
    <w:rsid w:val="00D5246D"/>
    <w:rsid w:val="00D52702"/>
    <w:rsid w:val="00D527C7"/>
    <w:rsid w:val="00D528B5"/>
    <w:rsid w:val="00D52914"/>
    <w:rsid w:val="00D529FE"/>
    <w:rsid w:val="00D52CA9"/>
    <w:rsid w:val="00D52DB1"/>
    <w:rsid w:val="00D537B1"/>
    <w:rsid w:val="00D53DAB"/>
    <w:rsid w:val="00D53E59"/>
    <w:rsid w:val="00D540C3"/>
    <w:rsid w:val="00D54170"/>
    <w:rsid w:val="00D54389"/>
    <w:rsid w:val="00D543B1"/>
    <w:rsid w:val="00D548BA"/>
    <w:rsid w:val="00D54C30"/>
    <w:rsid w:val="00D54DEB"/>
    <w:rsid w:val="00D550A0"/>
    <w:rsid w:val="00D5524F"/>
    <w:rsid w:val="00D557EB"/>
    <w:rsid w:val="00D558AD"/>
    <w:rsid w:val="00D55EB1"/>
    <w:rsid w:val="00D55EBC"/>
    <w:rsid w:val="00D5620E"/>
    <w:rsid w:val="00D56311"/>
    <w:rsid w:val="00D56985"/>
    <w:rsid w:val="00D56990"/>
    <w:rsid w:val="00D56F6B"/>
    <w:rsid w:val="00D5783B"/>
    <w:rsid w:val="00D57B80"/>
    <w:rsid w:val="00D57E08"/>
    <w:rsid w:val="00D57F43"/>
    <w:rsid w:val="00D608EF"/>
    <w:rsid w:val="00D60A9B"/>
    <w:rsid w:val="00D6155B"/>
    <w:rsid w:val="00D620AD"/>
    <w:rsid w:val="00D622E0"/>
    <w:rsid w:val="00D62BEE"/>
    <w:rsid w:val="00D62F00"/>
    <w:rsid w:val="00D63157"/>
    <w:rsid w:val="00D63473"/>
    <w:rsid w:val="00D63483"/>
    <w:rsid w:val="00D639F8"/>
    <w:rsid w:val="00D63C17"/>
    <w:rsid w:val="00D63ECE"/>
    <w:rsid w:val="00D6490B"/>
    <w:rsid w:val="00D649F6"/>
    <w:rsid w:val="00D64D91"/>
    <w:rsid w:val="00D651D9"/>
    <w:rsid w:val="00D6523A"/>
    <w:rsid w:val="00D653F1"/>
    <w:rsid w:val="00D65AE9"/>
    <w:rsid w:val="00D66269"/>
    <w:rsid w:val="00D66609"/>
    <w:rsid w:val="00D67458"/>
    <w:rsid w:val="00D6783E"/>
    <w:rsid w:val="00D67912"/>
    <w:rsid w:val="00D679C8"/>
    <w:rsid w:val="00D67D76"/>
    <w:rsid w:val="00D67E3C"/>
    <w:rsid w:val="00D70220"/>
    <w:rsid w:val="00D702EA"/>
    <w:rsid w:val="00D704B2"/>
    <w:rsid w:val="00D70747"/>
    <w:rsid w:val="00D70833"/>
    <w:rsid w:val="00D709AE"/>
    <w:rsid w:val="00D709F8"/>
    <w:rsid w:val="00D70BAE"/>
    <w:rsid w:val="00D70CBD"/>
    <w:rsid w:val="00D70D3E"/>
    <w:rsid w:val="00D70E70"/>
    <w:rsid w:val="00D71350"/>
    <w:rsid w:val="00D71861"/>
    <w:rsid w:val="00D71C56"/>
    <w:rsid w:val="00D71E67"/>
    <w:rsid w:val="00D71F17"/>
    <w:rsid w:val="00D722DD"/>
    <w:rsid w:val="00D72E39"/>
    <w:rsid w:val="00D730A4"/>
    <w:rsid w:val="00D738EE"/>
    <w:rsid w:val="00D73DCD"/>
    <w:rsid w:val="00D73FAC"/>
    <w:rsid w:val="00D74121"/>
    <w:rsid w:val="00D741EE"/>
    <w:rsid w:val="00D74708"/>
    <w:rsid w:val="00D74A68"/>
    <w:rsid w:val="00D74DB5"/>
    <w:rsid w:val="00D754FB"/>
    <w:rsid w:val="00D75CA4"/>
    <w:rsid w:val="00D765DA"/>
    <w:rsid w:val="00D76BAA"/>
    <w:rsid w:val="00D76C31"/>
    <w:rsid w:val="00D76E5C"/>
    <w:rsid w:val="00D7731E"/>
    <w:rsid w:val="00D77B2D"/>
    <w:rsid w:val="00D77E7C"/>
    <w:rsid w:val="00D802F8"/>
    <w:rsid w:val="00D80524"/>
    <w:rsid w:val="00D80AE6"/>
    <w:rsid w:val="00D80B9C"/>
    <w:rsid w:val="00D80C1A"/>
    <w:rsid w:val="00D81660"/>
    <w:rsid w:val="00D8171D"/>
    <w:rsid w:val="00D818DB"/>
    <w:rsid w:val="00D81AB6"/>
    <w:rsid w:val="00D81FA4"/>
    <w:rsid w:val="00D82373"/>
    <w:rsid w:val="00D82A7F"/>
    <w:rsid w:val="00D82D8C"/>
    <w:rsid w:val="00D83280"/>
    <w:rsid w:val="00D83DD7"/>
    <w:rsid w:val="00D84070"/>
    <w:rsid w:val="00D841A2"/>
    <w:rsid w:val="00D84699"/>
    <w:rsid w:val="00D8469A"/>
    <w:rsid w:val="00D850B3"/>
    <w:rsid w:val="00D85182"/>
    <w:rsid w:val="00D853F1"/>
    <w:rsid w:val="00D855AB"/>
    <w:rsid w:val="00D8627E"/>
    <w:rsid w:val="00D86649"/>
    <w:rsid w:val="00D86A98"/>
    <w:rsid w:val="00D86EDB"/>
    <w:rsid w:val="00D86EED"/>
    <w:rsid w:val="00D871DC"/>
    <w:rsid w:val="00D87D13"/>
    <w:rsid w:val="00D87FA6"/>
    <w:rsid w:val="00D900C4"/>
    <w:rsid w:val="00D903AE"/>
    <w:rsid w:val="00D904E3"/>
    <w:rsid w:val="00D90522"/>
    <w:rsid w:val="00D90D74"/>
    <w:rsid w:val="00D911DA"/>
    <w:rsid w:val="00D91409"/>
    <w:rsid w:val="00D91511"/>
    <w:rsid w:val="00D91929"/>
    <w:rsid w:val="00D92176"/>
    <w:rsid w:val="00D923AE"/>
    <w:rsid w:val="00D92878"/>
    <w:rsid w:val="00D929A7"/>
    <w:rsid w:val="00D92D10"/>
    <w:rsid w:val="00D92F30"/>
    <w:rsid w:val="00D92FD1"/>
    <w:rsid w:val="00D9319E"/>
    <w:rsid w:val="00D932A8"/>
    <w:rsid w:val="00D933FE"/>
    <w:rsid w:val="00D9361F"/>
    <w:rsid w:val="00D93AC3"/>
    <w:rsid w:val="00D93BFE"/>
    <w:rsid w:val="00D93C0D"/>
    <w:rsid w:val="00D94984"/>
    <w:rsid w:val="00D954ED"/>
    <w:rsid w:val="00D957AE"/>
    <w:rsid w:val="00D95C07"/>
    <w:rsid w:val="00D95F15"/>
    <w:rsid w:val="00D96BEE"/>
    <w:rsid w:val="00D96C8A"/>
    <w:rsid w:val="00D96F72"/>
    <w:rsid w:val="00D97116"/>
    <w:rsid w:val="00D97845"/>
    <w:rsid w:val="00D97D42"/>
    <w:rsid w:val="00DA068D"/>
    <w:rsid w:val="00DA0EB9"/>
    <w:rsid w:val="00DA0F79"/>
    <w:rsid w:val="00DA1504"/>
    <w:rsid w:val="00DA1780"/>
    <w:rsid w:val="00DA1CB4"/>
    <w:rsid w:val="00DA1E54"/>
    <w:rsid w:val="00DA21A2"/>
    <w:rsid w:val="00DA2B7D"/>
    <w:rsid w:val="00DA2C44"/>
    <w:rsid w:val="00DA2E09"/>
    <w:rsid w:val="00DA32BB"/>
    <w:rsid w:val="00DA33EC"/>
    <w:rsid w:val="00DA39E1"/>
    <w:rsid w:val="00DA3D6D"/>
    <w:rsid w:val="00DA4A80"/>
    <w:rsid w:val="00DA4B9E"/>
    <w:rsid w:val="00DA4F4D"/>
    <w:rsid w:val="00DA5650"/>
    <w:rsid w:val="00DA5FC4"/>
    <w:rsid w:val="00DA64B5"/>
    <w:rsid w:val="00DA66FA"/>
    <w:rsid w:val="00DA6992"/>
    <w:rsid w:val="00DA6A1D"/>
    <w:rsid w:val="00DA76AC"/>
    <w:rsid w:val="00DA794E"/>
    <w:rsid w:val="00DB0893"/>
    <w:rsid w:val="00DB0DE7"/>
    <w:rsid w:val="00DB0F33"/>
    <w:rsid w:val="00DB0F9C"/>
    <w:rsid w:val="00DB1108"/>
    <w:rsid w:val="00DB1298"/>
    <w:rsid w:val="00DB1311"/>
    <w:rsid w:val="00DB1462"/>
    <w:rsid w:val="00DB19FD"/>
    <w:rsid w:val="00DB1B73"/>
    <w:rsid w:val="00DB1BD6"/>
    <w:rsid w:val="00DB232A"/>
    <w:rsid w:val="00DB2389"/>
    <w:rsid w:val="00DB2530"/>
    <w:rsid w:val="00DB2B5A"/>
    <w:rsid w:val="00DB317D"/>
    <w:rsid w:val="00DB3282"/>
    <w:rsid w:val="00DB32F2"/>
    <w:rsid w:val="00DB393D"/>
    <w:rsid w:val="00DB3D08"/>
    <w:rsid w:val="00DB3E5F"/>
    <w:rsid w:val="00DB4254"/>
    <w:rsid w:val="00DB45FF"/>
    <w:rsid w:val="00DB4690"/>
    <w:rsid w:val="00DB5060"/>
    <w:rsid w:val="00DB5683"/>
    <w:rsid w:val="00DB598F"/>
    <w:rsid w:val="00DB5DE6"/>
    <w:rsid w:val="00DB60DD"/>
    <w:rsid w:val="00DB631C"/>
    <w:rsid w:val="00DB63E2"/>
    <w:rsid w:val="00DB66A0"/>
    <w:rsid w:val="00DB66CD"/>
    <w:rsid w:val="00DB67F5"/>
    <w:rsid w:val="00DB67F7"/>
    <w:rsid w:val="00DB7F83"/>
    <w:rsid w:val="00DC0210"/>
    <w:rsid w:val="00DC0318"/>
    <w:rsid w:val="00DC0849"/>
    <w:rsid w:val="00DC085D"/>
    <w:rsid w:val="00DC0B73"/>
    <w:rsid w:val="00DC1BA1"/>
    <w:rsid w:val="00DC1EBA"/>
    <w:rsid w:val="00DC2484"/>
    <w:rsid w:val="00DC252B"/>
    <w:rsid w:val="00DC2697"/>
    <w:rsid w:val="00DC2701"/>
    <w:rsid w:val="00DC2AFD"/>
    <w:rsid w:val="00DC2EC0"/>
    <w:rsid w:val="00DC3733"/>
    <w:rsid w:val="00DC38AE"/>
    <w:rsid w:val="00DC3BEC"/>
    <w:rsid w:val="00DC3D5C"/>
    <w:rsid w:val="00DC45B3"/>
    <w:rsid w:val="00DC47D0"/>
    <w:rsid w:val="00DC4BC6"/>
    <w:rsid w:val="00DC4F55"/>
    <w:rsid w:val="00DC55A6"/>
    <w:rsid w:val="00DC5645"/>
    <w:rsid w:val="00DC59E1"/>
    <w:rsid w:val="00DC5E84"/>
    <w:rsid w:val="00DC6092"/>
    <w:rsid w:val="00DC62DE"/>
    <w:rsid w:val="00DC6421"/>
    <w:rsid w:val="00DC65D2"/>
    <w:rsid w:val="00DC66BC"/>
    <w:rsid w:val="00DC69A4"/>
    <w:rsid w:val="00DC6C06"/>
    <w:rsid w:val="00DC720D"/>
    <w:rsid w:val="00DC7694"/>
    <w:rsid w:val="00DC7FA0"/>
    <w:rsid w:val="00DD0174"/>
    <w:rsid w:val="00DD03CD"/>
    <w:rsid w:val="00DD0417"/>
    <w:rsid w:val="00DD0B02"/>
    <w:rsid w:val="00DD0FB6"/>
    <w:rsid w:val="00DD17E2"/>
    <w:rsid w:val="00DD1992"/>
    <w:rsid w:val="00DD1B71"/>
    <w:rsid w:val="00DD2306"/>
    <w:rsid w:val="00DD24AA"/>
    <w:rsid w:val="00DD2852"/>
    <w:rsid w:val="00DD2856"/>
    <w:rsid w:val="00DD28CA"/>
    <w:rsid w:val="00DD2CE1"/>
    <w:rsid w:val="00DD2FC8"/>
    <w:rsid w:val="00DD2FDC"/>
    <w:rsid w:val="00DD369B"/>
    <w:rsid w:val="00DD371B"/>
    <w:rsid w:val="00DD3ADA"/>
    <w:rsid w:val="00DD3CF1"/>
    <w:rsid w:val="00DD3F06"/>
    <w:rsid w:val="00DD3F49"/>
    <w:rsid w:val="00DD443C"/>
    <w:rsid w:val="00DD44F7"/>
    <w:rsid w:val="00DD4A3D"/>
    <w:rsid w:val="00DD4B6F"/>
    <w:rsid w:val="00DD4CE9"/>
    <w:rsid w:val="00DD4D43"/>
    <w:rsid w:val="00DD4EC8"/>
    <w:rsid w:val="00DD52E6"/>
    <w:rsid w:val="00DD52E9"/>
    <w:rsid w:val="00DD54AD"/>
    <w:rsid w:val="00DD57F8"/>
    <w:rsid w:val="00DD5A15"/>
    <w:rsid w:val="00DD5C0A"/>
    <w:rsid w:val="00DD5D80"/>
    <w:rsid w:val="00DD5EB9"/>
    <w:rsid w:val="00DD64A5"/>
    <w:rsid w:val="00DD6C4C"/>
    <w:rsid w:val="00DD6E72"/>
    <w:rsid w:val="00DD76FE"/>
    <w:rsid w:val="00DD7927"/>
    <w:rsid w:val="00DD7C5F"/>
    <w:rsid w:val="00DD7FFD"/>
    <w:rsid w:val="00DE0163"/>
    <w:rsid w:val="00DE03B0"/>
    <w:rsid w:val="00DE1162"/>
    <w:rsid w:val="00DE1B5D"/>
    <w:rsid w:val="00DE1E15"/>
    <w:rsid w:val="00DE2137"/>
    <w:rsid w:val="00DE23D5"/>
    <w:rsid w:val="00DE270C"/>
    <w:rsid w:val="00DE279F"/>
    <w:rsid w:val="00DE2A68"/>
    <w:rsid w:val="00DE3577"/>
    <w:rsid w:val="00DE35FC"/>
    <w:rsid w:val="00DE3677"/>
    <w:rsid w:val="00DE38B1"/>
    <w:rsid w:val="00DE3B3E"/>
    <w:rsid w:val="00DE3D9F"/>
    <w:rsid w:val="00DE4113"/>
    <w:rsid w:val="00DE478C"/>
    <w:rsid w:val="00DE47BA"/>
    <w:rsid w:val="00DE47C2"/>
    <w:rsid w:val="00DE4AE8"/>
    <w:rsid w:val="00DE530B"/>
    <w:rsid w:val="00DE5832"/>
    <w:rsid w:val="00DE5C0A"/>
    <w:rsid w:val="00DE5C51"/>
    <w:rsid w:val="00DE5C74"/>
    <w:rsid w:val="00DE5C91"/>
    <w:rsid w:val="00DE5D71"/>
    <w:rsid w:val="00DE6700"/>
    <w:rsid w:val="00DE6847"/>
    <w:rsid w:val="00DE6A8A"/>
    <w:rsid w:val="00DE7297"/>
    <w:rsid w:val="00DE72AF"/>
    <w:rsid w:val="00DE7479"/>
    <w:rsid w:val="00DE7746"/>
    <w:rsid w:val="00DE7B48"/>
    <w:rsid w:val="00DF03C0"/>
    <w:rsid w:val="00DF1035"/>
    <w:rsid w:val="00DF1098"/>
    <w:rsid w:val="00DF173B"/>
    <w:rsid w:val="00DF1BA2"/>
    <w:rsid w:val="00DF224F"/>
    <w:rsid w:val="00DF253C"/>
    <w:rsid w:val="00DF29C9"/>
    <w:rsid w:val="00DF2B0C"/>
    <w:rsid w:val="00DF2D70"/>
    <w:rsid w:val="00DF36E4"/>
    <w:rsid w:val="00DF3B07"/>
    <w:rsid w:val="00DF3B0A"/>
    <w:rsid w:val="00DF3D7D"/>
    <w:rsid w:val="00DF3DD0"/>
    <w:rsid w:val="00DF537A"/>
    <w:rsid w:val="00DF5463"/>
    <w:rsid w:val="00DF5598"/>
    <w:rsid w:val="00DF57EF"/>
    <w:rsid w:val="00DF582B"/>
    <w:rsid w:val="00DF595E"/>
    <w:rsid w:val="00DF5C0C"/>
    <w:rsid w:val="00DF5CE0"/>
    <w:rsid w:val="00DF5EDF"/>
    <w:rsid w:val="00DF686E"/>
    <w:rsid w:val="00DF6C99"/>
    <w:rsid w:val="00DF6EB2"/>
    <w:rsid w:val="00DF6FF1"/>
    <w:rsid w:val="00DF70CA"/>
    <w:rsid w:val="00DF742A"/>
    <w:rsid w:val="00DF7C98"/>
    <w:rsid w:val="00E0021B"/>
    <w:rsid w:val="00E0023F"/>
    <w:rsid w:val="00E007A7"/>
    <w:rsid w:val="00E00A2C"/>
    <w:rsid w:val="00E00BA3"/>
    <w:rsid w:val="00E00BD8"/>
    <w:rsid w:val="00E00EC0"/>
    <w:rsid w:val="00E0107C"/>
    <w:rsid w:val="00E011A5"/>
    <w:rsid w:val="00E01432"/>
    <w:rsid w:val="00E01582"/>
    <w:rsid w:val="00E0196F"/>
    <w:rsid w:val="00E01BD1"/>
    <w:rsid w:val="00E01F0C"/>
    <w:rsid w:val="00E0239E"/>
    <w:rsid w:val="00E02577"/>
    <w:rsid w:val="00E02AE1"/>
    <w:rsid w:val="00E030BA"/>
    <w:rsid w:val="00E035C5"/>
    <w:rsid w:val="00E03952"/>
    <w:rsid w:val="00E03A53"/>
    <w:rsid w:val="00E04091"/>
    <w:rsid w:val="00E040A9"/>
    <w:rsid w:val="00E042C4"/>
    <w:rsid w:val="00E04482"/>
    <w:rsid w:val="00E04861"/>
    <w:rsid w:val="00E0496A"/>
    <w:rsid w:val="00E051EE"/>
    <w:rsid w:val="00E05249"/>
    <w:rsid w:val="00E05573"/>
    <w:rsid w:val="00E05603"/>
    <w:rsid w:val="00E05754"/>
    <w:rsid w:val="00E05937"/>
    <w:rsid w:val="00E05A80"/>
    <w:rsid w:val="00E05CA1"/>
    <w:rsid w:val="00E062BD"/>
    <w:rsid w:val="00E063C1"/>
    <w:rsid w:val="00E06487"/>
    <w:rsid w:val="00E06EAC"/>
    <w:rsid w:val="00E06F90"/>
    <w:rsid w:val="00E06FDC"/>
    <w:rsid w:val="00E0781F"/>
    <w:rsid w:val="00E07AB4"/>
    <w:rsid w:val="00E10705"/>
    <w:rsid w:val="00E10E3C"/>
    <w:rsid w:val="00E110A7"/>
    <w:rsid w:val="00E11140"/>
    <w:rsid w:val="00E1144A"/>
    <w:rsid w:val="00E1158B"/>
    <w:rsid w:val="00E118B6"/>
    <w:rsid w:val="00E11976"/>
    <w:rsid w:val="00E11A60"/>
    <w:rsid w:val="00E11E71"/>
    <w:rsid w:val="00E1216A"/>
    <w:rsid w:val="00E12492"/>
    <w:rsid w:val="00E12F64"/>
    <w:rsid w:val="00E12F6D"/>
    <w:rsid w:val="00E12FFB"/>
    <w:rsid w:val="00E13327"/>
    <w:rsid w:val="00E13385"/>
    <w:rsid w:val="00E13F12"/>
    <w:rsid w:val="00E13F61"/>
    <w:rsid w:val="00E13FFC"/>
    <w:rsid w:val="00E14496"/>
    <w:rsid w:val="00E14905"/>
    <w:rsid w:val="00E14B0B"/>
    <w:rsid w:val="00E14BC8"/>
    <w:rsid w:val="00E14D6F"/>
    <w:rsid w:val="00E14E0A"/>
    <w:rsid w:val="00E1518C"/>
    <w:rsid w:val="00E16270"/>
    <w:rsid w:val="00E16958"/>
    <w:rsid w:val="00E175D3"/>
    <w:rsid w:val="00E17A39"/>
    <w:rsid w:val="00E2018C"/>
    <w:rsid w:val="00E209C8"/>
    <w:rsid w:val="00E20B66"/>
    <w:rsid w:val="00E211A7"/>
    <w:rsid w:val="00E2120B"/>
    <w:rsid w:val="00E214B9"/>
    <w:rsid w:val="00E21790"/>
    <w:rsid w:val="00E21824"/>
    <w:rsid w:val="00E2185D"/>
    <w:rsid w:val="00E219A7"/>
    <w:rsid w:val="00E21AD6"/>
    <w:rsid w:val="00E2205E"/>
    <w:rsid w:val="00E22142"/>
    <w:rsid w:val="00E222E9"/>
    <w:rsid w:val="00E224F2"/>
    <w:rsid w:val="00E22A11"/>
    <w:rsid w:val="00E22C25"/>
    <w:rsid w:val="00E22CDC"/>
    <w:rsid w:val="00E22D39"/>
    <w:rsid w:val="00E22F77"/>
    <w:rsid w:val="00E22FF3"/>
    <w:rsid w:val="00E2356C"/>
    <w:rsid w:val="00E2395A"/>
    <w:rsid w:val="00E23DB1"/>
    <w:rsid w:val="00E2403F"/>
    <w:rsid w:val="00E240C5"/>
    <w:rsid w:val="00E24C92"/>
    <w:rsid w:val="00E24D46"/>
    <w:rsid w:val="00E2519A"/>
    <w:rsid w:val="00E25458"/>
    <w:rsid w:val="00E2589A"/>
    <w:rsid w:val="00E25DEF"/>
    <w:rsid w:val="00E25EC6"/>
    <w:rsid w:val="00E26797"/>
    <w:rsid w:val="00E26C15"/>
    <w:rsid w:val="00E26D4C"/>
    <w:rsid w:val="00E26E88"/>
    <w:rsid w:val="00E27104"/>
    <w:rsid w:val="00E27647"/>
    <w:rsid w:val="00E2766C"/>
    <w:rsid w:val="00E27702"/>
    <w:rsid w:val="00E27A9D"/>
    <w:rsid w:val="00E27B32"/>
    <w:rsid w:val="00E27FB6"/>
    <w:rsid w:val="00E30045"/>
    <w:rsid w:val="00E30072"/>
    <w:rsid w:val="00E300E1"/>
    <w:rsid w:val="00E30611"/>
    <w:rsid w:val="00E30672"/>
    <w:rsid w:val="00E30AB0"/>
    <w:rsid w:val="00E31445"/>
    <w:rsid w:val="00E318A8"/>
    <w:rsid w:val="00E319E2"/>
    <w:rsid w:val="00E31BCF"/>
    <w:rsid w:val="00E31DFC"/>
    <w:rsid w:val="00E32BDB"/>
    <w:rsid w:val="00E32D52"/>
    <w:rsid w:val="00E335EA"/>
    <w:rsid w:val="00E336A0"/>
    <w:rsid w:val="00E3388F"/>
    <w:rsid w:val="00E338E0"/>
    <w:rsid w:val="00E342B8"/>
    <w:rsid w:val="00E346E0"/>
    <w:rsid w:val="00E346EE"/>
    <w:rsid w:val="00E348AC"/>
    <w:rsid w:val="00E34BA1"/>
    <w:rsid w:val="00E35043"/>
    <w:rsid w:val="00E3558B"/>
    <w:rsid w:val="00E358A6"/>
    <w:rsid w:val="00E36166"/>
    <w:rsid w:val="00E3693A"/>
    <w:rsid w:val="00E36BCB"/>
    <w:rsid w:val="00E36D00"/>
    <w:rsid w:val="00E37080"/>
    <w:rsid w:val="00E379A0"/>
    <w:rsid w:val="00E37A84"/>
    <w:rsid w:val="00E37C79"/>
    <w:rsid w:val="00E37E23"/>
    <w:rsid w:val="00E37FA2"/>
    <w:rsid w:val="00E40689"/>
    <w:rsid w:val="00E406B0"/>
    <w:rsid w:val="00E40885"/>
    <w:rsid w:val="00E411D2"/>
    <w:rsid w:val="00E412A9"/>
    <w:rsid w:val="00E4155C"/>
    <w:rsid w:val="00E41856"/>
    <w:rsid w:val="00E41C04"/>
    <w:rsid w:val="00E42821"/>
    <w:rsid w:val="00E4294B"/>
    <w:rsid w:val="00E42AC2"/>
    <w:rsid w:val="00E431D4"/>
    <w:rsid w:val="00E4354D"/>
    <w:rsid w:val="00E43732"/>
    <w:rsid w:val="00E43D2C"/>
    <w:rsid w:val="00E44A8E"/>
    <w:rsid w:val="00E44FDD"/>
    <w:rsid w:val="00E452A8"/>
    <w:rsid w:val="00E45D43"/>
    <w:rsid w:val="00E464E7"/>
    <w:rsid w:val="00E47BB0"/>
    <w:rsid w:val="00E47D4F"/>
    <w:rsid w:val="00E47E4A"/>
    <w:rsid w:val="00E47EA1"/>
    <w:rsid w:val="00E501F6"/>
    <w:rsid w:val="00E508B1"/>
    <w:rsid w:val="00E50DEE"/>
    <w:rsid w:val="00E50E7B"/>
    <w:rsid w:val="00E510DB"/>
    <w:rsid w:val="00E5116B"/>
    <w:rsid w:val="00E51357"/>
    <w:rsid w:val="00E513D8"/>
    <w:rsid w:val="00E513D9"/>
    <w:rsid w:val="00E5156B"/>
    <w:rsid w:val="00E517FE"/>
    <w:rsid w:val="00E51EAC"/>
    <w:rsid w:val="00E52212"/>
    <w:rsid w:val="00E523B2"/>
    <w:rsid w:val="00E524C9"/>
    <w:rsid w:val="00E529A9"/>
    <w:rsid w:val="00E52BB9"/>
    <w:rsid w:val="00E52FBD"/>
    <w:rsid w:val="00E53189"/>
    <w:rsid w:val="00E53452"/>
    <w:rsid w:val="00E53809"/>
    <w:rsid w:val="00E54919"/>
    <w:rsid w:val="00E54AF4"/>
    <w:rsid w:val="00E54C77"/>
    <w:rsid w:val="00E55CB2"/>
    <w:rsid w:val="00E55DEC"/>
    <w:rsid w:val="00E5648D"/>
    <w:rsid w:val="00E5698B"/>
    <w:rsid w:val="00E56A1A"/>
    <w:rsid w:val="00E56A2B"/>
    <w:rsid w:val="00E56F8D"/>
    <w:rsid w:val="00E57EE3"/>
    <w:rsid w:val="00E6006E"/>
    <w:rsid w:val="00E601AF"/>
    <w:rsid w:val="00E60375"/>
    <w:rsid w:val="00E60514"/>
    <w:rsid w:val="00E60662"/>
    <w:rsid w:val="00E60896"/>
    <w:rsid w:val="00E609FA"/>
    <w:rsid w:val="00E60C4C"/>
    <w:rsid w:val="00E60E11"/>
    <w:rsid w:val="00E611EE"/>
    <w:rsid w:val="00E612A4"/>
    <w:rsid w:val="00E6152C"/>
    <w:rsid w:val="00E6153E"/>
    <w:rsid w:val="00E61ADD"/>
    <w:rsid w:val="00E61FB0"/>
    <w:rsid w:val="00E62121"/>
    <w:rsid w:val="00E623C5"/>
    <w:rsid w:val="00E62D41"/>
    <w:rsid w:val="00E632A4"/>
    <w:rsid w:val="00E632FC"/>
    <w:rsid w:val="00E63469"/>
    <w:rsid w:val="00E63B09"/>
    <w:rsid w:val="00E63FFF"/>
    <w:rsid w:val="00E641C4"/>
    <w:rsid w:val="00E64395"/>
    <w:rsid w:val="00E64397"/>
    <w:rsid w:val="00E64DE5"/>
    <w:rsid w:val="00E65299"/>
    <w:rsid w:val="00E6531D"/>
    <w:rsid w:val="00E65619"/>
    <w:rsid w:val="00E659D8"/>
    <w:rsid w:val="00E65DAD"/>
    <w:rsid w:val="00E65F5F"/>
    <w:rsid w:val="00E6606B"/>
    <w:rsid w:val="00E6658A"/>
    <w:rsid w:val="00E667AF"/>
    <w:rsid w:val="00E66926"/>
    <w:rsid w:val="00E66BCD"/>
    <w:rsid w:val="00E66D71"/>
    <w:rsid w:val="00E66E15"/>
    <w:rsid w:val="00E66F14"/>
    <w:rsid w:val="00E6713D"/>
    <w:rsid w:val="00E6717A"/>
    <w:rsid w:val="00E674A3"/>
    <w:rsid w:val="00E67745"/>
    <w:rsid w:val="00E6793E"/>
    <w:rsid w:val="00E679FF"/>
    <w:rsid w:val="00E70138"/>
    <w:rsid w:val="00E70621"/>
    <w:rsid w:val="00E7075A"/>
    <w:rsid w:val="00E70AB6"/>
    <w:rsid w:val="00E7179E"/>
    <w:rsid w:val="00E71D1B"/>
    <w:rsid w:val="00E73052"/>
    <w:rsid w:val="00E7317A"/>
    <w:rsid w:val="00E73624"/>
    <w:rsid w:val="00E7372C"/>
    <w:rsid w:val="00E737AC"/>
    <w:rsid w:val="00E73861"/>
    <w:rsid w:val="00E73DAC"/>
    <w:rsid w:val="00E7403F"/>
    <w:rsid w:val="00E74A6C"/>
    <w:rsid w:val="00E74F76"/>
    <w:rsid w:val="00E752D6"/>
    <w:rsid w:val="00E75A97"/>
    <w:rsid w:val="00E75B41"/>
    <w:rsid w:val="00E75B67"/>
    <w:rsid w:val="00E75C4E"/>
    <w:rsid w:val="00E7622A"/>
    <w:rsid w:val="00E76364"/>
    <w:rsid w:val="00E76448"/>
    <w:rsid w:val="00E764C4"/>
    <w:rsid w:val="00E766F7"/>
    <w:rsid w:val="00E76820"/>
    <w:rsid w:val="00E774A5"/>
    <w:rsid w:val="00E77962"/>
    <w:rsid w:val="00E77D5E"/>
    <w:rsid w:val="00E8001F"/>
    <w:rsid w:val="00E80143"/>
    <w:rsid w:val="00E803DA"/>
    <w:rsid w:val="00E80582"/>
    <w:rsid w:val="00E806EA"/>
    <w:rsid w:val="00E80950"/>
    <w:rsid w:val="00E8119D"/>
    <w:rsid w:val="00E81547"/>
    <w:rsid w:val="00E8162D"/>
    <w:rsid w:val="00E81976"/>
    <w:rsid w:val="00E81D3A"/>
    <w:rsid w:val="00E81DDA"/>
    <w:rsid w:val="00E81E11"/>
    <w:rsid w:val="00E82680"/>
    <w:rsid w:val="00E82896"/>
    <w:rsid w:val="00E82D98"/>
    <w:rsid w:val="00E82E7C"/>
    <w:rsid w:val="00E82FAC"/>
    <w:rsid w:val="00E8325C"/>
    <w:rsid w:val="00E83506"/>
    <w:rsid w:val="00E83A40"/>
    <w:rsid w:val="00E84157"/>
    <w:rsid w:val="00E84404"/>
    <w:rsid w:val="00E84720"/>
    <w:rsid w:val="00E84774"/>
    <w:rsid w:val="00E84AFD"/>
    <w:rsid w:val="00E84FA9"/>
    <w:rsid w:val="00E84FB7"/>
    <w:rsid w:val="00E85037"/>
    <w:rsid w:val="00E85117"/>
    <w:rsid w:val="00E85149"/>
    <w:rsid w:val="00E85226"/>
    <w:rsid w:val="00E85281"/>
    <w:rsid w:val="00E85605"/>
    <w:rsid w:val="00E85755"/>
    <w:rsid w:val="00E85A19"/>
    <w:rsid w:val="00E8626C"/>
    <w:rsid w:val="00E86298"/>
    <w:rsid w:val="00E8667D"/>
    <w:rsid w:val="00E869B5"/>
    <w:rsid w:val="00E86A32"/>
    <w:rsid w:val="00E86A42"/>
    <w:rsid w:val="00E872C5"/>
    <w:rsid w:val="00E87B6D"/>
    <w:rsid w:val="00E87C38"/>
    <w:rsid w:val="00E87F7C"/>
    <w:rsid w:val="00E90409"/>
    <w:rsid w:val="00E9053A"/>
    <w:rsid w:val="00E907E1"/>
    <w:rsid w:val="00E90889"/>
    <w:rsid w:val="00E90B84"/>
    <w:rsid w:val="00E910D8"/>
    <w:rsid w:val="00E91CD4"/>
    <w:rsid w:val="00E91DA1"/>
    <w:rsid w:val="00E933BC"/>
    <w:rsid w:val="00E933BD"/>
    <w:rsid w:val="00E933D2"/>
    <w:rsid w:val="00E93701"/>
    <w:rsid w:val="00E93BA2"/>
    <w:rsid w:val="00E93E57"/>
    <w:rsid w:val="00E94312"/>
    <w:rsid w:val="00E94FF0"/>
    <w:rsid w:val="00E953C1"/>
    <w:rsid w:val="00E95892"/>
    <w:rsid w:val="00E95980"/>
    <w:rsid w:val="00E95C47"/>
    <w:rsid w:val="00E95E53"/>
    <w:rsid w:val="00E96060"/>
    <w:rsid w:val="00E96209"/>
    <w:rsid w:val="00E9626C"/>
    <w:rsid w:val="00E9634D"/>
    <w:rsid w:val="00E96389"/>
    <w:rsid w:val="00E964CD"/>
    <w:rsid w:val="00E96575"/>
    <w:rsid w:val="00E9685A"/>
    <w:rsid w:val="00E96C9C"/>
    <w:rsid w:val="00E96F00"/>
    <w:rsid w:val="00E9721F"/>
    <w:rsid w:val="00E97C61"/>
    <w:rsid w:val="00E97E6D"/>
    <w:rsid w:val="00EA0746"/>
    <w:rsid w:val="00EA0994"/>
    <w:rsid w:val="00EA0A9D"/>
    <w:rsid w:val="00EA0AED"/>
    <w:rsid w:val="00EA1103"/>
    <w:rsid w:val="00EA16B8"/>
    <w:rsid w:val="00EA1A3C"/>
    <w:rsid w:val="00EA1F15"/>
    <w:rsid w:val="00EA2340"/>
    <w:rsid w:val="00EA2364"/>
    <w:rsid w:val="00EA2375"/>
    <w:rsid w:val="00EA240D"/>
    <w:rsid w:val="00EA24DF"/>
    <w:rsid w:val="00EA27F6"/>
    <w:rsid w:val="00EA2BAE"/>
    <w:rsid w:val="00EA2E37"/>
    <w:rsid w:val="00EA359E"/>
    <w:rsid w:val="00EA3D82"/>
    <w:rsid w:val="00EA3F0E"/>
    <w:rsid w:val="00EA4125"/>
    <w:rsid w:val="00EA41E0"/>
    <w:rsid w:val="00EA4590"/>
    <w:rsid w:val="00EA48AA"/>
    <w:rsid w:val="00EA4D01"/>
    <w:rsid w:val="00EA4E01"/>
    <w:rsid w:val="00EA4F98"/>
    <w:rsid w:val="00EA4FCE"/>
    <w:rsid w:val="00EA4FF0"/>
    <w:rsid w:val="00EA50F9"/>
    <w:rsid w:val="00EA5151"/>
    <w:rsid w:val="00EA53AC"/>
    <w:rsid w:val="00EA5731"/>
    <w:rsid w:val="00EA5B4D"/>
    <w:rsid w:val="00EA6502"/>
    <w:rsid w:val="00EA6768"/>
    <w:rsid w:val="00EA700F"/>
    <w:rsid w:val="00EA75BD"/>
    <w:rsid w:val="00EB084B"/>
    <w:rsid w:val="00EB1039"/>
    <w:rsid w:val="00EB145D"/>
    <w:rsid w:val="00EB1557"/>
    <w:rsid w:val="00EB1862"/>
    <w:rsid w:val="00EB1B5D"/>
    <w:rsid w:val="00EB1CF4"/>
    <w:rsid w:val="00EB2349"/>
    <w:rsid w:val="00EB26F9"/>
    <w:rsid w:val="00EB273E"/>
    <w:rsid w:val="00EB2832"/>
    <w:rsid w:val="00EB288D"/>
    <w:rsid w:val="00EB2B95"/>
    <w:rsid w:val="00EB2FFF"/>
    <w:rsid w:val="00EB350B"/>
    <w:rsid w:val="00EB35B3"/>
    <w:rsid w:val="00EB3C1F"/>
    <w:rsid w:val="00EB3EA8"/>
    <w:rsid w:val="00EB3F92"/>
    <w:rsid w:val="00EB3FCD"/>
    <w:rsid w:val="00EB40DF"/>
    <w:rsid w:val="00EB5162"/>
    <w:rsid w:val="00EB5913"/>
    <w:rsid w:val="00EB5E56"/>
    <w:rsid w:val="00EB61AC"/>
    <w:rsid w:val="00EB6253"/>
    <w:rsid w:val="00EB64F0"/>
    <w:rsid w:val="00EB682E"/>
    <w:rsid w:val="00EB6BCE"/>
    <w:rsid w:val="00EB6CE7"/>
    <w:rsid w:val="00EB6EF6"/>
    <w:rsid w:val="00EB70B0"/>
    <w:rsid w:val="00EB7804"/>
    <w:rsid w:val="00EB7BBF"/>
    <w:rsid w:val="00EB7C9B"/>
    <w:rsid w:val="00EB7CDA"/>
    <w:rsid w:val="00EB7D98"/>
    <w:rsid w:val="00EB7E60"/>
    <w:rsid w:val="00EC0478"/>
    <w:rsid w:val="00EC0B0A"/>
    <w:rsid w:val="00EC0C77"/>
    <w:rsid w:val="00EC1382"/>
    <w:rsid w:val="00EC1550"/>
    <w:rsid w:val="00EC1A8D"/>
    <w:rsid w:val="00EC1ED8"/>
    <w:rsid w:val="00EC24CA"/>
    <w:rsid w:val="00EC2593"/>
    <w:rsid w:val="00EC28AB"/>
    <w:rsid w:val="00EC2AB5"/>
    <w:rsid w:val="00EC2E13"/>
    <w:rsid w:val="00EC368A"/>
    <w:rsid w:val="00EC385A"/>
    <w:rsid w:val="00EC3E95"/>
    <w:rsid w:val="00EC408E"/>
    <w:rsid w:val="00EC44A4"/>
    <w:rsid w:val="00EC464B"/>
    <w:rsid w:val="00EC4A0D"/>
    <w:rsid w:val="00EC4FAA"/>
    <w:rsid w:val="00EC51F4"/>
    <w:rsid w:val="00EC5443"/>
    <w:rsid w:val="00EC5666"/>
    <w:rsid w:val="00EC57FC"/>
    <w:rsid w:val="00EC5CAF"/>
    <w:rsid w:val="00EC5D4B"/>
    <w:rsid w:val="00EC5F95"/>
    <w:rsid w:val="00EC6009"/>
    <w:rsid w:val="00EC605F"/>
    <w:rsid w:val="00EC6079"/>
    <w:rsid w:val="00EC62A9"/>
    <w:rsid w:val="00EC66C9"/>
    <w:rsid w:val="00EC674F"/>
    <w:rsid w:val="00EC6E39"/>
    <w:rsid w:val="00EC7212"/>
    <w:rsid w:val="00EC7424"/>
    <w:rsid w:val="00EC75DB"/>
    <w:rsid w:val="00EC79A5"/>
    <w:rsid w:val="00EC7DC3"/>
    <w:rsid w:val="00ED00EF"/>
    <w:rsid w:val="00ED0129"/>
    <w:rsid w:val="00ED0434"/>
    <w:rsid w:val="00ED0A46"/>
    <w:rsid w:val="00ED0ACA"/>
    <w:rsid w:val="00ED0BB3"/>
    <w:rsid w:val="00ED10B8"/>
    <w:rsid w:val="00ED10EF"/>
    <w:rsid w:val="00ED1F05"/>
    <w:rsid w:val="00ED2027"/>
    <w:rsid w:val="00ED2AB2"/>
    <w:rsid w:val="00ED2BF4"/>
    <w:rsid w:val="00ED3380"/>
    <w:rsid w:val="00ED361C"/>
    <w:rsid w:val="00ED3A4D"/>
    <w:rsid w:val="00ED3B5C"/>
    <w:rsid w:val="00ED48E4"/>
    <w:rsid w:val="00ED4A85"/>
    <w:rsid w:val="00ED4AC5"/>
    <w:rsid w:val="00ED4FB7"/>
    <w:rsid w:val="00ED50CF"/>
    <w:rsid w:val="00ED515A"/>
    <w:rsid w:val="00ED529F"/>
    <w:rsid w:val="00ED5609"/>
    <w:rsid w:val="00ED598B"/>
    <w:rsid w:val="00ED5A08"/>
    <w:rsid w:val="00ED61DF"/>
    <w:rsid w:val="00ED6BB5"/>
    <w:rsid w:val="00ED6E64"/>
    <w:rsid w:val="00ED6ED3"/>
    <w:rsid w:val="00ED7176"/>
    <w:rsid w:val="00ED7667"/>
    <w:rsid w:val="00ED7969"/>
    <w:rsid w:val="00ED7C0A"/>
    <w:rsid w:val="00EE03C1"/>
    <w:rsid w:val="00EE048D"/>
    <w:rsid w:val="00EE0A8C"/>
    <w:rsid w:val="00EE0D6B"/>
    <w:rsid w:val="00EE16F5"/>
    <w:rsid w:val="00EE19B5"/>
    <w:rsid w:val="00EE19DE"/>
    <w:rsid w:val="00EE1C1B"/>
    <w:rsid w:val="00EE20EF"/>
    <w:rsid w:val="00EE213C"/>
    <w:rsid w:val="00EE293A"/>
    <w:rsid w:val="00EE2960"/>
    <w:rsid w:val="00EE3863"/>
    <w:rsid w:val="00EE4118"/>
    <w:rsid w:val="00EE41B3"/>
    <w:rsid w:val="00EE4268"/>
    <w:rsid w:val="00EE479C"/>
    <w:rsid w:val="00EE4856"/>
    <w:rsid w:val="00EE4C87"/>
    <w:rsid w:val="00EE4EE8"/>
    <w:rsid w:val="00EE4EF6"/>
    <w:rsid w:val="00EE51C1"/>
    <w:rsid w:val="00EE58D3"/>
    <w:rsid w:val="00EE5BEB"/>
    <w:rsid w:val="00EE62DB"/>
    <w:rsid w:val="00EE6469"/>
    <w:rsid w:val="00EE6587"/>
    <w:rsid w:val="00EE675C"/>
    <w:rsid w:val="00EE6E80"/>
    <w:rsid w:val="00EE71F8"/>
    <w:rsid w:val="00EE7603"/>
    <w:rsid w:val="00EE769C"/>
    <w:rsid w:val="00EE7B3C"/>
    <w:rsid w:val="00EE7E26"/>
    <w:rsid w:val="00EF003E"/>
    <w:rsid w:val="00EF068C"/>
    <w:rsid w:val="00EF0C65"/>
    <w:rsid w:val="00EF0CB0"/>
    <w:rsid w:val="00EF0EAF"/>
    <w:rsid w:val="00EF1576"/>
    <w:rsid w:val="00EF1ADA"/>
    <w:rsid w:val="00EF20DB"/>
    <w:rsid w:val="00EF2403"/>
    <w:rsid w:val="00EF29D2"/>
    <w:rsid w:val="00EF2CE1"/>
    <w:rsid w:val="00EF2DE6"/>
    <w:rsid w:val="00EF335C"/>
    <w:rsid w:val="00EF3BE7"/>
    <w:rsid w:val="00EF3DA3"/>
    <w:rsid w:val="00EF4F0C"/>
    <w:rsid w:val="00EF51C4"/>
    <w:rsid w:val="00EF5F61"/>
    <w:rsid w:val="00EF626F"/>
    <w:rsid w:val="00EF630F"/>
    <w:rsid w:val="00EF63D7"/>
    <w:rsid w:val="00EF6FDE"/>
    <w:rsid w:val="00EF7482"/>
    <w:rsid w:val="00EF7663"/>
    <w:rsid w:val="00EF7DCF"/>
    <w:rsid w:val="00F00212"/>
    <w:rsid w:val="00F00400"/>
    <w:rsid w:val="00F00BDA"/>
    <w:rsid w:val="00F00C46"/>
    <w:rsid w:val="00F01562"/>
    <w:rsid w:val="00F015B6"/>
    <w:rsid w:val="00F0171A"/>
    <w:rsid w:val="00F01AB5"/>
    <w:rsid w:val="00F01D29"/>
    <w:rsid w:val="00F01DA7"/>
    <w:rsid w:val="00F02021"/>
    <w:rsid w:val="00F02EB9"/>
    <w:rsid w:val="00F03591"/>
    <w:rsid w:val="00F03748"/>
    <w:rsid w:val="00F038BF"/>
    <w:rsid w:val="00F03A06"/>
    <w:rsid w:val="00F03DA1"/>
    <w:rsid w:val="00F03F66"/>
    <w:rsid w:val="00F040DF"/>
    <w:rsid w:val="00F04314"/>
    <w:rsid w:val="00F04483"/>
    <w:rsid w:val="00F04E71"/>
    <w:rsid w:val="00F0513D"/>
    <w:rsid w:val="00F05344"/>
    <w:rsid w:val="00F055E9"/>
    <w:rsid w:val="00F056BF"/>
    <w:rsid w:val="00F05D72"/>
    <w:rsid w:val="00F05F26"/>
    <w:rsid w:val="00F05FF8"/>
    <w:rsid w:val="00F0620D"/>
    <w:rsid w:val="00F06580"/>
    <w:rsid w:val="00F0685F"/>
    <w:rsid w:val="00F069E6"/>
    <w:rsid w:val="00F06E31"/>
    <w:rsid w:val="00F06F59"/>
    <w:rsid w:val="00F074D4"/>
    <w:rsid w:val="00F07A5E"/>
    <w:rsid w:val="00F07BEE"/>
    <w:rsid w:val="00F07C08"/>
    <w:rsid w:val="00F07C0C"/>
    <w:rsid w:val="00F07C97"/>
    <w:rsid w:val="00F105EF"/>
    <w:rsid w:val="00F10872"/>
    <w:rsid w:val="00F10F93"/>
    <w:rsid w:val="00F11725"/>
    <w:rsid w:val="00F11856"/>
    <w:rsid w:val="00F11AB0"/>
    <w:rsid w:val="00F11ACF"/>
    <w:rsid w:val="00F12221"/>
    <w:rsid w:val="00F12693"/>
    <w:rsid w:val="00F126A1"/>
    <w:rsid w:val="00F1272C"/>
    <w:rsid w:val="00F13062"/>
    <w:rsid w:val="00F1322D"/>
    <w:rsid w:val="00F132AA"/>
    <w:rsid w:val="00F13EC4"/>
    <w:rsid w:val="00F147D5"/>
    <w:rsid w:val="00F147DF"/>
    <w:rsid w:val="00F14971"/>
    <w:rsid w:val="00F1507D"/>
    <w:rsid w:val="00F155C3"/>
    <w:rsid w:val="00F15F07"/>
    <w:rsid w:val="00F15F56"/>
    <w:rsid w:val="00F163AD"/>
    <w:rsid w:val="00F16989"/>
    <w:rsid w:val="00F16A0E"/>
    <w:rsid w:val="00F16B6F"/>
    <w:rsid w:val="00F16BB3"/>
    <w:rsid w:val="00F16CDF"/>
    <w:rsid w:val="00F176E8"/>
    <w:rsid w:val="00F1798F"/>
    <w:rsid w:val="00F17B1D"/>
    <w:rsid w:val="00F20A5D"/>
    <w:rsid w:val="00F20B41"/>
    <w:rsid w:val="00F20E5F"/>
    <w:rsid w:val="00F21250"/>
    <w:rsid w:val="00F217E5"/>
    <w:rsid w:val="00F2187E"/>
    <w:rsid w:val="00F219E3"/>
    <w:rsid w:val="00F21E5E"/>
    <w:rsid w:val="00F2208D"/>
    <w:rsid w:val="00F233C8"/>
    <w:rsid w:val="00F23599"/>
    <w:rsid w:val="00F2363B"/>
    <w:rsid w:val="00F239A1"/>
    <w:rsid w:val="00F23F3E"/>
    <w:rsid w:val="00F24772"/>
    <w:rsid w:val="00F24CC9"/>
    <w:rsid w:val="00F25245"/>
    <w:rsid w:val="00F255B1"/>
    <w:rsid w:val="00F25A4F"/>
    <w:rsid w:val="00F26128"/>
    <w:rsid w:val="00F26501"/>
    <w:rsid w:val="00F26517"/>
    <w:rsid w:val="00F267AE"/>
    <w:rsid w:val="00F26DA9"/>
    <w:rsid w:val="00F26FFF"/>
    <w:rsid w:val="00F278FA"/>
    <w:rsid w:val="00F3035C"/>
    <w:rsid w:val="00F307C1"/>
    <w:rsid w:val="00F309AE"/>
    <w:rsid w:val="00F30BE3"/>
    <w:rsid w:val="00F3122E"/>
    <w:rsid w:val="00F31268"/>
    <w:rsid w:val="00F312E6"/>
    <w:rsid w:val="00F316A8"/>
    <w:rsid w:val="00F31863"/>
    <w:rsid w:val="00F31FBB"/>
    <w:rsid w:val="00F32340"/>
    <w:rsid w:val="00F32D89"/>
    <w:rsid w:val="00F32FB4"/>
    <w:rsid w:val="00F341F6"/>
    <w:rsid w:val="00F346B9"/>
    <w:rsid w:val="00F34B9E"/>
    <w:rsid w:val="00F3562C"/>
    <w:rsid w:val="00F35839"/>
    <w:rsid w:val="00F35F0E"/>
    <w:rsid w:val="00F35FE4"/>
    <w:rsid w:val="00F36AD4"/>
    <w:rsid w:val="00F36C59"/>
    <w:rsid w:val="00F37172"/>
    <w:rsid w:val="00F376EF"/>
    <w:rsid w:val="00F379FD"/>
    <w:rsid w:val="00F37EDB"/>
    <w:rsid w:val="00F37FC0"/>
    <w:rsid w:val="00F40941"/>
    <w:rsid w:val="00F413CA"/>
    <w:rsid w:val="00F415B7"/>
    <w:rsid w:val="00F41E01"/>
    <w:rsid w:val="00F41ED6"/>
    <w:rsid w:val="00F42332"/>
    <w:rsid w:val="00F4249B"/>
    <w:rsid w:val="00F42614"/>
    <w:rsid w:val="00F42687"/>
    <w:rsid w:val="00F427BC"/>
    <w:rsid w:val="00F427D7"/>
    <w:rsid w:val="00F42913"/>
    <w:rsid w:val="00F429D8"/>
    <w:rsid w:val="00F42B0C"/>
    <w:rsid w:val="00F43687"/>
    <w:rsid w:val="00F436A2"/>
    <w:rsid w:val="00F43716"/>
    <w:rsid w:val="00F441F5"/>
    <w:rsid w:val="00F44501"/>
    <w:rsid w:val="00F445A6"/>
    <w:rsid w:val="00F44C20"/>
    <w:rsid w:val="00F45698"/>
    <w:rsid w:val="00F459B2"/>
    <w:rsid w:val="00F45C86"/>
    <w:rsid w:val="00F462CE"/>
    <w:rsid w:val="00F46641"/>
    <w:rsid w:val="00F468AB"/>
    <w:rsid w:val="00F46902"/>
    <w:rsid w:val="00F46F9D"/>
    <w:rsid w:val="00F46FA3"/>
    <w:rsid w:val="00F47189"/>
    <w:rsid w:val="00F47268"/>
    <w:rsid w:val="00F473B0"/>
    <w:rsid w:val="00F4748F"/>
    <w:rsid w:val="00F477E8"/>
    <w:rsid w:val="00F47A28"/>
    <w:rsid w:val="00F47A9A"/>
    <w:rsid w:val="00F47E52"/>
    <w:rsid w:val="00F47FF8"/>
    <w:rsid w:val="00F501E7"/>
    <w:rsid w:val="00F505FA"/>
    <w:rsid w:val="00F50A89"/>
    <w:rsid w:val="00F50B6A"/>
    <w:rsid w:val="00F50EA2"/>
    <w:rsid w:val="00F512B4"/>
    <w:rsid w:val="00F515A7"/>
    <w:rsid w:val="00F518C7"/>
    <w:rsid w:val="00F51983"/>
    <w:rsid w:val="00F51BA0"/>
    <w:rsid w:val="00F52F2F"/>
    <w:rsid w:val="00F53446"/>
    <w:rsid w:val="00F53618"/>
    <w:rsid w:val="00F53A65"/>
    <w:rsid w:val="00F53A71"/>
    <w:rsid w:val="00F54773"/>
    <w:rsid w:val="00F54881"/>
    <w:rsid w:val="00F5496F"/>
    <w:rsid w:val="00F54C48"/>
    <w:rsid w:val="00F551C8"/>
    <w:rsid w:val="00F55AEE"/>
    <w:rsid w:val="00F55C61"/>
    <w:rsid w:val="00F55C7A"/>
    <w:rsid w:val="00F55CB2"/>
    <w:rsid w:val="00F55D52"/>
    <w:rsid w:val="00F566D1"/>
    <w:rsid w:val="00F56763"/>
    <w:rsid w:val="00F56F0A"/>
    <w:rsid w:val="00F57274"/>
    <w:rsid w:val="00F5754E"/>
    <w:rsid w:val="00F57AE2"/>
    <w:rsid w:val="00F57D14"/>
    <w:rsid w:val="00F57D55"/>
    <w:rsid w:val="00F602FB"/>
    <w:rsid w:val="00F606E0"/>
    <w:rsid w:val="00F608F9"/>
    <w:rsid w:val="00F60B8A"/>
    <w:rsid w:val="00F60D2F"/>
    <w:rsid w:val="00F618D0"/>
    <w:rsid w:val="00F61C21"/>
    <w:rsid w:val="00F61D42"/>
    <w:rsid w:val="00F61F16"/>
    <w:rsid w:val="00F6247C"/>
    <w:rsid w:val="00F6284D"/>
    <w:rsid w:val="00F628A0"/>
    <w:rsid w:val="00F62D95"/>
    <w:rsid w:val="00F63492"/>
    <w:rsid w:val="00F638B6"/>
    <w:rsid w:val="00F63C0C"/>
    <w:rsid w:val="00F64148"/>
    <w:rsid w:val="00F64392"/>
    <w:rsid w:val="00F64477"/>
    <w:rsid w:val="00F649CA"/>
    <w:rsid w:val="00F650A8"/>
    <w:rsid w:val="00F65142"/>
    <w:rsid w:val="00F652BD"/>
    <w:rsid w:val="00F654C2"/>
    <w:rsid w:val="00F6568F"/>
    <w:rsid w:val="00F65AFC"/>
    <w:rsid w:val="00F65D84"/>
    <w:rsid w:val="00F65DD0"/>
    <w:rsid w:val="00F65E58"/>
    <w:rsid w:val="00F665EB"/>
    <w:rsid w:val="00F67459"/>
    <w:rsid w:val="00F676FE"/>
    <w:rsid w:val="00F6789C"/>
    <w:rsid w:val="00F67ADA"/>
    <w:rsid w:val="00F67F77"/>
    <w:rsid w:val="00F700CE"/>
    <w:rsid w:val="00F701F9"/>
    <w:rsid w:val="00F704B2"/>
    <w:rsid w:val="00F7086A"/>
    <w:rsid w:val="00F70AFB"/>
    <w:rsid w:val="00F713C9"/>
    <w:rsid w:val="00F71A1A"/>
    <w:rsid w:val="00F72166"/>
    <w:rsid w:val="00F723D1"/>
    <w:rsid w:val="00F72472"/>
    <w:rsid w:val="00F724B1"/>
    <w:rsid w:val="00F725F1"/>
    <w:rsid w:val="00F72B87"/>
    <w:rsid w:val="00F72B97"/>
    <w:rsid w:val="00F72E58"/>
    <w:rsid w:val="00F72F80"/>
    <w:rsid w:val="00F73013"/>
    <w:rsid w:val="00F73577"/>
    <w:rsid w:val="00F73860"/>
    <w:rsid w:val="00F73950"/>
    <w:rsid w:val="00F73994"/>
    <w:rsid w:val="00F739C1"/>
    <w:rsid w:val="00F73B37"/>
    <w:rsid w:val="00F73F7B"/>
    <w:rsid w:val="00F7413B"/>
    <w:rsid w:val="00F74346"/>
    <w:rsid w:val="00F74569"/>
    <w:rsid w:val="00F748CE"/>
    <w:rsid w:val="00F75483"/>
    <w:rsid w:val="00F759D6"/>
    <w:rsid w:val="00F75A70"/>
    <w:rsid w:val="00F75F48"/>
    <w:rsid w:val="00F7638D"/>
    <w:rsid w:val="00F76400"/>
    <w:rsid w:val="00F7674B"/>
    <w:rsid w:val="00F76754"/>
    <w:rsid w:val="00F7691B"/>
    <w:rsid w:val="00F76F1C"/>
    <w:rsid w:val="00F77497"/>
    <w:rsid w:val="00F77B13"/>
    <w:rsid w:val="00F77C83"/>
    <w:rsid w:val="00F77DDA"/>
    <w:rsid w:val="00F80590"/>
    <w:rsid w:val="00F80983"/>
    <w:rsid w:val="00F81004"/>
    <w:rsid w:val="00F81134"/>
    <w:rsid w:val="00F812B9"/>
    <w:rsid w:val="00F81405"/>
    <w:rsid w:val="00F816C5"/>
    <w:rsid w:val="00F81705"/>
    <w:rsid w:val="00F822EC"/>
    <w:rsid w:val="00F82747"/>
    <w:rsid w:val="00F828EB"/>
    <w:rsid w:val="00F82919"/>
    <w:rsid w:val="00F82BB4"/>
    <w:rsid w:val="00F82DB9"/>
    <w:rsid w:val="00F82F80"/>
    <w:rsid w:val="00F831B4"/>
    <w:rsid w:val="00F83255"/>
    <w:rsid w:val="00F838F4"/>
    <w:rsid w:val="00F83A23"/>
    <w:rsid w:val="00F8402F"/>
    <w:rsid w:val="00F848AF"/>
    <w:rsid w:val="00F84E51"/>
    <w:rsid w:val="00F85356"/>
    <w:rsid w:val="00F85447"/>
    <w:rsid w:val="00F8552A"/>
    <w:rsid w:val="00F855BA"/>
    <w:rsid w:val="00F8569F"/>
    <w:rsid w:val="00F85AE3"/>
    <w:rsid w:val="00F85FA2"/>
    <w:rsid w:val="00F860F3"/>
    <w:rsid w:val="00F86A0D"/>
    <w:rsid w:val="00F87800"/>
    <w:rsid w:val="00F8783C"/>
    <w:rsid w:val="00F879AE"/>
    <w:rsid w:val="00F902AE"/>
    <w:rsid w:val="00F9047A"/>
    <w:rsid w:val="00F90983"/>
    <w:rsid w:val="00F90AF5"/>
    <w:rsid w:val="00F90C74"/>
    <w:rsid w:val="00F90D3A"/>
    <w:rsid w:val="00F90D79"/>
    <w:rsid w:val="00F90DED"/>
    <w:rsid w:val="00F90F0E"/>
    <w:rsid w:val="00F910A9"/>
    <w:rsid w:val="00F912AF"/>
    <w:rsid w:val="00F91521"/>
    <w:rsid w:val="00F918D1"/>
    <w:rsid w:val="00F91CD6"/>
    <w:rsid w:val="00F91D0A"/>
    <w:rsid w:val="00F92732"/>
    <w:rsid w:val="00F92AE2"/>
    <w:rsid w:val="00F94054"/>
    <w:rsid w:val="00F941ED"/>
    <w:rsid w:val="00F944C6"/>
    <w:rsid w:val="00F94B95"/>
    <w:rsid w:val="00F9511D"/>
    <w:rsid w:val="00F953E7"/>
    <w:rsid w:val="00F9544C"/>
    <w:rsid w:val="00F95586"/>
    <w:rsid w:val="00F9570C"/>
    <w:rsid w:val="00F9586C"/>
    <w:rsid w:val="00F95B4A"/>
    <w:rsid w:val="00F95BFC"/>
    <w:rsid w:val="00F95D78"/>
    <w:rsid w:val="00F96060"/>
    <w:rsid w:val="00F9694F"/>
    <w:rsid w:val="00F96AEA"/>
    <w:rsid w:val="00F96F2C"/>
    <w:rsid w:val="00F970BF"/>
    <w:rsid w:val="00F972C1"/>
    <w:rsid w:val="00F97AFC"/>
    <w:rsid w:val="00F97F86"/>
    <w:rsid w:val="00FA01A8"/>
    <w:rsid w:val="00FA0464"/>
    <w:rsid w:val="00FA0BC0"/>
    <w:rsid w:val="00FA0D15"/>
    <w:rsid w:val="00FA125C"/>
    <w:rsid w:val="00FA1654"/>
    <w:rsid w:val="00FA1C07"/>
    <w:rsid w:val="00FA23BC"/>
    <w:rsid w:val="00FA29B6"/>
    <w:rsid w:val="00FA3132"/>
    <w:rsid w:val="00FA34B2"/>
    <w:rsid w:val="00FA3813"/>
    <w:rsid w:val="00FA3B19"/>
    <w:rsid w:val="00FA44D9"/>
    <w:rsid w:val="00FA4812"/>
    <w:rsid w:val="00FA4896"/>
    <w:rsid w:val="00FA4AF9"/>
    <w:rsid w:val="00FA511C"/>
    <w:rsid w:val="00FA51EB"/>
    <w:rsid w:val="00FA545F"/>
    <w:rsid w:val="00FA5897"/>
    <w:rsid w:val="00FA58E8"/>
    <w:rsid w:val="00FA59EC"/>
    <w:rsid w:val="00FA59F8"/>
    <w:rsid w:val="00FA5D69"/>
    <w:rsid w:val="00FA6064"/>
    <w:rsid w:val="00FA64EB"/>
    <w:rsid w:val="00FA6689"/>
    <w:rsid w:val="00FA7243"/>
    <w:rsid w:val="00FA7273"/>
    <w:rsid w:val="00FA729B"/>
    <w:rsid w:val="00FA73CB"/>
    <w:rsid w:val="00FA75DE"/>
    <w:rsid w:val="00FA7781"/>
    <w:rsid w:val="00FA7882"/>
    <w:rsid w:val="00FB0277"/>
    <w:rsid w:val="00FB0436"/>
    <w:rsid w:val="00FB0A91"/>
    <w:rsid w:val="00FB14D4"/>
    <w:rsid w:val="00FB18EC"/>
    <w:rsid w:val="00FB1992"/>
    <w:rsid w:val="00FB2550"/>
    <w:rsid w:val="00FB2A12"/>
    <w:rsid w:val="00FB2A6A"/>
    <w:rsid w:val="00FB35FE"/>
    <w:rsid w:val="00FB3C36"/>
    <w:rsid w:val="00FB4627"/>
    <w:rsid w:val="00FB4787"/>
    <w:rsid w:val="00FB47D2"/>
    <w:rsid w:val="00FB4BF1"/>
    <w:rsid w:val="00FB4EF8"/>
    <w:rsid w:val="00FB54A8"/>
    <w:rsid w:val="00FB58BD"/>
    <w:rsid w:val="00FB5B20"/>
    <w:rsid w:val="00FB5C83"/>
    <w:rsid w:val="00FB5DAF"/>
    <w:rsid w:val="00FB6F6D"/>
    <w:rsid w:val="00FB789F"/>
    <w:rsid w:val="00FB7C59"/>
    <w:rsid w:val="00FC004E"/>
    <w:rsid w:val="00FC00AA"/>
    <w:rsid w:val="00FC00DB"/>
    <w:rsid w:val="00FC0215"/>
    <w:rsid w:val="00FC035A"/>
    <w:rsid w:val="00FC0EA9"/>
    <w:rsid w:val="00FC0F48"/>
    <w:rsid w:val="00FC1800"/>
    <w:rsid w:val="00FC205D"/>
    <w:rsid w:val="00FC208B"/>
    <w:rsid w:val="00FC2885"/>
    <w:rsid w:val="00FC293E"/>
    <w:rsid w:val="00FC2974"/>
    <w:rsid w:val="00FC29A4"/>
    <w:rsid w:val="00FC2A83"/>
    <w:rsid w:val="00FC2BF9"/>
    <w:rsid w:val="00FC2F58"/>
    <w:rsid w:val="00FC310E"/>
    <w:rsid w:val="00FC3509"/>
    <w:rsid w:val="00FC3596"/>
    <w:rsid w:val="00FC3E06"/>
    <w:rsid w:val="00FC445C"/>
    <w:rsid w:val="00FC4473"/>
    <w:rsid w:val="00FC4A0F"/>
    <w:rsid w:val="00FC4A73"/>
    <w:rsid w:val="00FC4B86"/>
    <w:rsid w:val="00FC500F"/>
    <w:rsid w:val="00FC527F"/>
    <w:rsid w:val="00FC5C9E"/>
    <w:rsid w:val="00FC5D97"/>
    <w:rsid w:val="00FC620C"/>
    <w:rsid w:val="00FC6252"/>
    <w:rsid w:val="00FC6311"/>
    <w:rsid w:val="00FC64AD"/>
    <w:rsid w:val="00FC65A8"/>
    <w:rsid w:val="00FC6651"/>
    <w:rsid w:val="00FC6915"/>
    <w:rsid w:val="00FC6B18"/>
    <w:rsid w:val="00FC6D47"/>
    <w:rsid w:val="00FC6EBE"/>
    <w:rsid w:val="00FC6FC5"/>
    <w:rsid w:val="00FC74C1"/>
    <w:rsid w:val="00FC76BA"/>
    <w:rsid w:val="00FC76CD"/>
    <w:rsid w:val="00FC77A7"/>
    <w:rsid w:val="00FD0170"/>
    <w:rsid w:val="00FD02D8"/>
    <w:rsid w:val="00FD0367"/>
    <w:rsid w:val="00FD03DD"/>
    <w:rsid w:val="00FD070A"/>
    <w:rsid w:val="00FD0B9B"/>
    <w:rsid w:val="00FD11B9"/>
    <w:rsid w:val="00FD14BA"/>
    <w:rsid w:val="00FD1647"/>
    <w:rsid w:val="00FD18C3"/>
    <w:rsid w:val="00FD1998"/>
    <w:rsid w:val="00FD19CD"/>
    <w:rsid w:val="00FD1E88"/>
    <w:rsid w:val="00FD1EE2"/>
    <w:rsid w:val="00FD27FA"/>
    <w:rsid w:val="00FD32D7"/>
    <w:rsid w:val="00FD352C"/>
    <w:rsid w:val="00FD373C"/>
    <w:rsid w:val="00FD3A00"/>
    <w:rsid w:val="00FD51B8"/>
    <w:rsid w:val="00FD52F9"/>
    <w:rsid w:val="00FD57E2"/>
    <w:rsid w:val="00FD5807"/>
    <w:rsid w:val="00FD590A"/>
    <w:rsid w:val="00FD5EE7"/>
    <w:rsid w:val="00FD5F76"/>
    <w:rsid w:val="00FD61CC"/>
    <w:rsid w:val="00FD663A"/>
    <w:rsid w:val="00FD66A2"/>
    <w:rsid w:val="00FD6C72"/>
    <w:rsid w:val="00FD6E28"/>
    <w:rsid w:val="00FD6FD1"/>
    <w:rsid w:val="00FD768C"/>
    <w:rsid w:val="00FD7A31"/>
    <w:rsid w:val="00FD7CF7"/>
    <w:rsid w:val="00FD7D18"/>
    <w:rsid w:val="00FE02E4"/>
    <w:rsid w:val="00FE05DF"/>
    <w:rsid w:val="00FE0640"/>
    <w:rsid w:val="00FE16BC"/>
    <w:rsid w:val="00FE1933"/>
    <w:rsid w:val="00FE1D44"/>
    <w:rsid w:val="00FE1D68"/>
    <w:rsid w:val="00FE24F6"/>
    <w:rsid w:val="00FE251B"/>
    <w:rsid w:val="00FE2D22"/>
    <w:rsid w:val="00FE2EBD"/>
    <w:rsid w:val="00FE3420"/>
    <w:rsid w:val="00FE347E"/>
    <w:rsid w:val="00FE34D4"/>
    <w:rsid w:val="00FE3662"/>
    <w:rsid w:val="00FE3C55"/>
    <w:rsid w:val="00FE3F0F"/>
    <w:rsid w:val="00FE3FA6"/>
    <w:rsid w:val="00FE4272"/>
    <w:rsid w:val="00FE4508"/>
    <w:rsid w:val="00FE4E89"/>
    <w:rsid w:val="00FE4FDC"/>
    <w:rsid w:val="00FE525B"/>
    <w:rsid w:val="00FE5A00"/>
    <w:rsid w:val="00FE5FC7"/>
    <w:rsid w:val="00FE6062"/>
    <w:rsid w:val="00FE60F3"/>
    <w:rsid w:val="00FE626A"/>
    <w:rsid w:val="00FE64F0"/>
    <w:rsid w:val="00FE67C7"/>
    <w:rsid w:val="00FE6854"/>
    <w:rsid w:val="00FE688D"/>
    <w:rsid w:val="00FE6A60"/>
    <w:rsid w:val="00FE6E92"/>
    <w:rsid w:val="00FE72B3"/>
    <w:rsid w:val="00FE7598"/>
    <w:rsid w:val="00FE7714"/>
    <w:rsid w:val="00FE7920"/>
    <w:rsid w:val="00FE7D7E"/>
    <w:rsid w:val="00FE7F0B"/>
    <w:rsid w:val="00FF02AC"/>
    <w:rsid w:val="00FF05E1"/>
    <w:rsid w:val="00FF0DC1"/>
    <w:rsid w:val="00FF14C5"/>
    <w:rsid w:val="00FF1551"/>
    <w:rsid w:val="00FF169E"/>
    <w:rsid w:val="00FF180E"/>
    <w:rsid w:val="00FF1AA3"/>
    <w:rsid w:val="00FF1B7C"/>
    <w:rsid w:val="00FF1D81"/>
    <w:rsid w:val="00FF23DF"/>
    <w:rsid w:val="00FF2795"/>
    <w:rsid w:val="00FF2FAF"/>
    <w:rsid w:val="00FF39D8"/>
    <w:rsid w:val="00FF3B2C"/>
    <w:rsid w:val="00FF3D26"/>
    <w:rsid w:val="00FF3E16"/>
    <w:rsid w:val="00FF3F3F"/>
    <w:rsid w:val="00FF41C0"/>
    <w:rsid w:val="00FF447E"/>
    <w:rsid w:val="00FF4A1B"/>
    <w:rsid w:val="00FF4B8A"/>
    <w:rsid w:val="00FF4D85"/>
    <w:rsid w:val="00FF502D"/>
    <w:rsid w:val="00FF5250"/>
    <w:rsid w:val="00FF59F0"/>
    <w:rsid w:val="00FF59F4"/>
    <w:rsid w:val="00FF5A60"/>
    <w:rsid w:val="00FF5B84"/>
    <w:rsid w:val="00FF62B2"/>
    <w:rsid w:val="00FF6421"/>
    <w:rsid w:val="00FF65F8"/>
    <w:rsid w:val="00FF6A7B"/>
    <w:rsid w:val="00FF6DBE"/>
    <w:rsid w:val="00FF6F7D"/>
    <w:rsid w:val="00FF73B3"/>
    <w:rsid w:val="00FF7419"/>
    <w:rsid w:val="00FF7C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9FFD9B"/>
  <w15:chartTrackingRefBased/>
  <w15:docId w15:val="{50F615F2-A7AC-4019-BB09-85FB6C908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uiPriority="35" w:qFormat="1"/>
    <w:lsdException w:name="annotation reference" w:uiPriority="99" w:qFormat="1"/>
    <w:lsdException w:name="Title" w:qFormat="1"/>
    <w:lsdException w:name="Body Text Indent" w:uiPriority="99"/>
    <w:lsdException w:name="Subtitle" w:uiPriority="11" w:qFormat="1"/>
    <w:lsdException w:name="Date" w:uiPriority="99"/>
    <w:lsdException w:name="Hyperlink" w:uiPriority="99" w:qFormat="1"/>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B54B50"/>
    <w:pPr>
      <w:overflowPunct w:val="0"/>
      <w:autoSpaceDE w:val="0"/>
      <w:autoSpaceDN w:val="0"/>
      <w:adjustRightInd w:val="0"/>
      <w:spacing w:after="120"/>
      <w:jc w:val="both"/>
      <w:textAlignment w:val="baseline"/>
    </w:pPr>
    <w:rPr>
      <w:sz w:val="22"/>
      <w:lang w:val="en-GB" w:eastAsia="zh-CN"/>
    </w:rPr>
  </w:style>
  <w:style w:type="paragraph" w:styleId="1">
    <w:name w:val="heading 1"/>
    <w:aliases w:val="H1,h1,app heading 1,l1,Memo Heading 1,h11,h12,h13,h14,h15,h16,제목 1(no line),Heading 1_a,heading 1,h17,h111,h121,h131,h141,h151,h161,h18,h112,h122,h132,h142,h152,h162,h19,h113,h123,h133,h143,h153,h163,NMP Heading 1,Alt+1,Alt+11,Alt+12,Alt+13"/>
    <w:next w:val="a0"/>
    <w:link w:val="1Char"/>
    <w:uiPriority w:val="99"/>
    <w:qFormat/>
    <w:rsid w:val="001424A5"/>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hAnsi="Arial"/>
      <w:sz w:val="32"/>
      <w:szCs w:val="28"/>
    </w:rPr>
  </w:style>
  <w:style w:type="paragraph" w:styleId="2">
    <w:name w:val="heading 2"/>
    <w:aliases w:val="H2,h2,DO NOT USE_h2,h21,Head2A,2,UNDERRUBRIK 1-2,Heading 2 Char,H2 Char,h2 Char,Header 2,Header2,22,heading2,2nd level,H21,H22,H23,H24,H25,R2,E2,†berschrift 2,õberschrift 2"/>
    <w:basedOn w:val="1"/>
    <w:next w:val="a0"/>
    <w:link w:val="2Char"/>
    <w:qFormat/>
    <w:rsid w:val="005A7374"/>
    <w:pPr>
      <w:numPr>
        <w:ilvl w:val="1"/>
        <w:numId w:val="0"/>
      </w:numPr>
      <w:pBdr>
        <w:top w:val="none" w:sz="0" w:space="0" w:color="auto"/>
      </w:pBdr>
      <w:outlineLvl w:val="1"/>
    </w:pPr>
    <w:rPr>
      <w:sz w:val="28"/>
      <w:szCs w:val="32"/>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
    <w:basedOn w:val="2"/>
    <w:next w:val="a0"/>
    <w:link w:val="3Char"/>
    <w:uiPriority w:val="9"/>
    <w:qFormat/>
    <w:rsid w:val="00197EC1"/>
    <w:pPr>
      <w:numPr>
        <w:ilvl w:val="2"/>
      </w:numPr>
      <w:outlineLvl w:val="2"/>
    </w:pPr>
    <w:rPr>
      <w:szCs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
    <w:basedOn w:val="30"/>
    <w:next w:val="a0"/>
    <w:link w:val="4Char"/>
    <w:qFormat/>
    <w:rsid w:val="00B561FF"/>
    <w:pPr>
      <w:numPr>
        <w:ilvl w:val="3"/>
      </w:numPr>
      <w:outlineLvl w:val="3"/>
    </w:pPr>
    <w:rPr>
      <w:rFonts w:ascii="Times New Roman" w:hAnsi="Times New Roman"/>
      <w:sz w:val="22"/>
      <w:szCs w:val="24"/>
    </w:rPr>
  </w:style>
  <w:style w:type="paragraph" w:styleId="5">
    <w:name w:val="heading 5"/>
    <w:aliases w:val="h5,Heading5,H5"/>
    <w:basedOn w:val="4"/>
    <w:next w:val="a0"/>
    <w:link w:val="5Char"/>
    <w:qFormat/>
    <w:rsid w:val="00BC5ABF"/>
    <w:pPr>
      <w:numPr>
        <w:ilvl w:val="4"/>
      </w:numPr>
      <w:outlineLvl w:val="4"/>
    </w:pPr>
    <w:rPr>
      <w:szCs w:val="22"/>
    </w:rPr>
  </w:style>
  <w:style w:type="paragraph" w:styleId="6">
    <w:name w:val="heading 6"/>
    <w:basedOn w:val="a0"/>
    <w:next w:val="a0"/>
    <w:link w:val="6Char"/>
    <w:uiPriority w:val="9"/>
    <w:qFormat/>
    <w:rsid w:val="00197EC1"/>
    <w:pPr>
      <w:keepNext/>
      <w:keepLines/>
      <w:numPr>
        <w:ilvl w:val="5"/>
        <w:numId w:val="1"/>
      </w:numPr>
      <w:spacing w:before="120"/>
      <w:outlineLvl w:val="5"/>
    </w:pPr>
    <w:rPr>
      <w:rFonts w:ascii="Arial" w:hAnsi="Arial" w:cs="Arial"/>
    </w:rPr>
  </w:style>
  <w:style w:type="paragraph" w:styleId="7">
    <w:name w:val="heading 7"/>
    <w:basedOn w:val="a0"/>
    <w:next w:val="a0"/>
    <w:link w:val="7Char"/>
    <w:uiPriority w:val="9"/>
    <w:qFormat/>
    <w:rsid w:val="00EA0746"/>
    <w:pPr>
      <w:keepNext/>
      <w:keepLines/>
      <w:numPr>
        <w:ilvl w:val="6"/>
        <w:numId w:val="1"/>
      </w:numPr>
      <w:spacing w:before="120"/>
      <w:ind w:left="0" w:firstLine="0"/>
      <w:outlineLvl w:val="6"/>
    </w:pPr>
    <w:rPr>
      <w:rFonts w:ascii="Arial" w:hAnsi="Arial" w:cs="Arial"/>
    </w:rPr>
  </w:style>
  <w:style w:type="paragraph" w:styleId="8">
    <w:name w:val="heading 8"/>
    <w:aliases w:val="Table Heading"/>
    <w:basedOn w:val="7"/>
    <w:next w:val="a0"/>
    <w:link w:val="8Char"/>
    <w:qFormat/>
    <w:rsid w:val="00197EC1"/>
    <w:pPr>
      <w:numPr>
        <w:ilvl w:val="7"/>
      </w:numPr>
      <w:outlineLvl w:val="7"/>
    </w:pPr>
  </w:style>
  <w:style w:type="paragraph" w:styleId="9">
    <w:name w:val="heading 9"/>
    <w:aliases w:val="Figure Heading,FH"/>
    <w:basedOn w:val="8"/>
    <w:next w:val="a0"/>
    <w:link w:val="9Char"/>
    <w:uiPriority w:val="9"/>
    <w:qFormat/>
    <w:rsid w:val="00197EC1"/>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tion Char,Caption Char1 Char,cap Char Char1,Caption Char Char1 Char,cap Char2,条目,cap Char Char Char Char Char Char Char,Caption Char2,Caption Char Char Char,Caption Char Char1,fig and tbl,fighead2,Table Caption,fighead21,cap1,题注"/>
    <w:basedOn w:val="a0"/>
    <w:next w:val="a0"/>
    <w:link w:val="Char"/>
    <w:uiPriority w:val="35"/>
    <w:qFormat/>
    <w:rsid w:val="00197EC1"/>
    <w:pPr>
      <w:spacing w:after="240"/>
      <w:jc w:val="center"/>
    </w:pPr>
    <w:rPr>
      <w:b/>
      <w:bC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0"/>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a6">
    <w:name w:val="footer"/>
    <w:basedOn w:val="a5"/>
    <w:link w:val="Char1"/>
    <w:uiPriority w:val="99"/>
    <w:rsid w:val="00197EC1"/>
    <w:pPr>
      <w:jc w:val="center"/>
    </w:pPr>
    <w:rPr>
      <w:i/>
      <w:iCs/>
    </w:rPr>
  </w:style>
  <w:style w:type="character" w:styleId="a7">
    <w:name w:val="page number"/>
    <w:basedOn w:val="a1"/>
    <w:rsid w:val="00197EC1"/>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a0"/>
    <w:link w:val="Char2"/>
    <w:rsid w:val="00197EC1"/>
  </w:style>
  <w:style w:type="character" w:customStyle="1" w:styleId="1Char">
    <w:name w:val="제목 1 Char"/>
    <w:aliases w:val="H1 Char1,h1 Char1,app heading 1 Char,l1 Char,Memo Heading 1 Char,h11 Char,h12 Char,h13 Char,h14 Char,h15 Char,h16 Char,제목 1(no line) Char,Heading 1_a Char,heading 1 Char,h17 Char,h111 Char,h121 Char,h131 Char,h141 Char,h151 Char,h161 Char"/>
    <w:link w:val="1"/>
    <w:uiPriority w:val="99"/>
    <w:rsid w:val="001424A5"/>
    <w:rPr>
      <w:rFonts w:ascii="Arial" w:hAnsi="Arial"/>
      <w:sz w:val="32"/>
      <w:szCs w:val="28"/>
    </w:rPr>
  </w:style>
  <w:style w:type="character" w:customStyle="1" w:styleId="Char2">
    <w:name w:val="본문 Char"/>
    <w:aliases w:val="bt Char,Corps de texte Car Char,Corps de texte Car1 Car Char,Corps de texte Car Car Car Char,Corps de texte Car1 Car Car Car Char,Corps de texte Car Car Car Car Car Char,Corps de texte Car1 Car Car Car Car Car Char,bt Car Char,正文文本 Char"/>
    <w:link w:val="a8"/>
    <w:qFormat/>
    <w:rsid w:val="00197EC1"/>
    <w:rPr>
      <w:sz w:val="22"/>
      <w:lang w:val="en-GB" w:eastAsia="zh-CN" w:bidi="ar-SA"/>
    </w:rPr>
  </w:style>
  <w:style w:type="paragraph" w:customStyle="1" w:styleId="TdocHeader2">
    <w:name w:val="Tdoc_Header_2"/>
    <w:basedOn w:val="a0"/>
    <w:rsid w:val="00197EC1"/>
    <w:pPr>
      <w:widowControl w:val="0"/>
      <w:tabs>
        <w:tab w:val="left" w:pos="1701"/>
        <w:tab w:val="right" w:pos="9072"/>
        <w:tab w:val="right" w:pos="10206"/>
      </w:tabs>
      <w:overflowPunct/>
      <w:autoSpaceDE/>
      <w:autoSpaceDN/>
      <w:adjustRightInd/>
      <w:spacing w:after="0"/>
      <w:textAlignment w:val="auto"/>
    </w:pPr>
    <w:rPr>
      <w:rFonts w:ascii="Arial" w:eastAsia="바탕" w:hAnsi="Arial"/>
      <w:b/>
      <w:sz w:val="18"/>
      <w:lang w:eastAsia="en-US"/>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Char3"/>
    <w:rsid w:val="00197EC1"/>
    <w:pPr>
      <w:overflowPunct/>
      <w:autoSpaceDE/>
      <w:autoSpaceDN/>
      <w:adjustRightInd/>
      <w:spacing w:after="0"/>
      <w:textAlignment w:val="auto"/>
    </w:pPr>
    <w:rPr>
      <w:rFonts w:ascii="Times" w:eastAsia="바탕" w:hAnsi="Times"/>
      <w:sz w:val="20"/>
      <w:lang w:val="en-US" w:eastAsia="en-US"/>
    </w:rPr>
  </w:style>
  <w:style w:type="table" w:styleId="aa">
    <w:name w:val="Table Grid"/>
    <w:basedOn w:val="a2"/>
    <w:uiPriority w:val="39"/>
    <w:qFormat/>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0"/>
    <w:link w:val="Char4"/>
    <w:uiPriority w:val="99"/>
    <w:rsid w:val="000C1E85"/>
    <w:pPr>
      <w:spacing w:after="0"/>
    </w:pPr>
    <w:rPr>
      <w:rFonts w:ascii="맑은 고딕" w:hAnsi="맑은 고딕"/>
      <w:sz w:val="18"/>
      <w:szCs w:val="18"/>
    </w:rPr>
  </w:style>
  <w:style w:type="character" w:customStyle="1" w:styleId="Char4">
    <w:name w:val="풍선 도움말 텍스트 Char"/>
    <w:link w:val="ab"/>
    <w:uiPriority w:val="99"/>
    <w:rsid w:val="000C1E85"/>
    <w:rPr>
      <w:rFonts w:ascii="맑은 고딕" w:eastAsia="맑은 고딕" w:hAnsi="맑은 고딕" w:cs="Times New Roman"/>
      <w:sz w:val="18"/>
      <w:szCs w:val="18"/>
      <w:lang w:val="en-GB" w:eastAsia="zh-CN"/>
    </w:rPr>
  </w:style>
  <w:style w:type="paragraph" w:styleId="ac">
    <w:name w:val="List Paragraph"/>
    <w:aliases w:val="- Bullets,?? ??,?????,????,Lista1,リスト段落,列出段落1,中等深浅网格 1 - 着色 21,列出段落,列表段落,¥¡¡¡¡ì¬º¥¹¥È¶ÎÂä,ÁÐ³ö¶ÎÂä,列表段落1,—ño’i—Ž,¥ê¥¹¥È¶ÎÂä,1st level - Bullet List Paragraph,Lettre d'introduction,Paragrafo elenco,Normal bullet 2,Bullet list,목록단락,列表段落11,列,—ñ弌’i,リ"/>
    <w:basedOn w:val="a0"/>
    <w:link w:val="Char5"/>
    <w:uiPriority w:val="34"/>
    <w:qFormat/>
    <w:rsid w:val="00F72B97"/>
    <w:pPr>
      <w:ind w:leftChars="400" w:left="800"/>
    </w:pPr>
  </w:style>
  <w:style w:type="character" w:styleId="ad">
    <w:name w:val="annotation reference"/>
    <w:uiPriority w:val="99"/>
    <w:qFormat/>
    <w:rsid w:val="00671FDF"/>
    <w:rPr>
      <w:sz w:val="18"/>
      <w:szCs w:val="18"/>
    </w:rPr>
  </w:style>
  <w:style w:type="paragraph" w:styleId="ae">
    <w:name w:val="annotation text"/>
    <w:basedOn w:val="a0"/>
    <w:link w:val="Char6"/>
    <w:uiPriority w:val="99"/>
    <w:qFormat/>
    <w:rsid w:val="00671FDF"/>
    <w:pPr>
      <w:overflowPunct/>
      <w:autoSpaceDE/>
      <w:autoSpaceDN/>
      <w:adjustRightInd/>
      <w:spacing w:after="0"/>
      <w:jc w:val="left"/>
      <w:textAlignment w:val="auto"/>
    </w:pPr>
    <w:rPr>
      <w:rFonts w:ascii="Times" w:eastAsia="바탕" w:hAnsi="Times"/>
      <w:sz w:val="20"/>
      <w:szCs w:val="24"/>
      <w:lang w:eastAsia="en-US"/>
    </w:rPr>
  </w:style>
  <w:style w:type="character" w:customStyle="1" w:styleId="Char6">
    <w:name w:val="메모 텍스트 Char"/>
    <w:link w:val="ae"/>
    <w:uiPriority w:val="99"/>
    <w:qFormat/>
    <w:rsid w:val="00671FDF"/>
    <w:rPr>
      <w:rFonts w:ascii="Times" w:eastAsia="바탕" w:hAnsi="Times"/>
      <w:szCs w:val="24"/>
      <w:lang w:val="en-GB" w:eastAsia="en-US"/>
    </w:rPr>
  </w:style>
  <w:style w:type="character" w:styleId="af">
    <w:name w:val="footnote reference"/>
    <w:rsid w:val="003B5A8F"/>
    <w:rPr>
      <w:b/>
      <w:position w:val="6"/>
      <w:sz w:val="16"/>
    </w:rPr>
  </w:style>
  <w:style w:type="paragraph" w:styleId="af0">
    <w:name w:val="annotation subject"/>
    <w:basedOn w:val="ae"/>
    <w:next w:val="ae"/>
    <w:link w:val="Char7"/>
    <w:uiPriority w:val="99"/>
    <w:rsid w:val="00C77729"/>
    <w:pPr>
      <w:overflowPunct w:val="0"/>
      <w:autoSpaceDE w:val="0"/>
      <w:autoSpaceDN w:val="0"/>
      <w:adjustRightInd w:val="0"/>
      <w:spacing w:after="120"/>
      <w:textAlignment w:val="baseline"/>
    </w:pPr>
    <w:rPr>
      <w:b/>
      <w:bCs/>
      <w:sz w:val="22"/>
      <w:lang w:eastAsia="zh-CN"/>
    </w:rPr>
  </w:style>
  <w:style w:type="character" w:customStyle="1" w:styleId="Char7">
    <w:name w:val="메모 주제 Char"/>
    <w:link w:val="af0"/>
    <w:uiPriority w:val="99"/>
    <w:rsid w:val="00C77729"/>
    <w:rPr>
      <w:rFonts w:ascii="Times" w:eastAsia="바탕" w:hAnsi="Times"/>
      <w:b/>
      <w:bCs/>
      <w:sz w:val="22"/>
      <w:szCs w:val="24"/>
      <w:lang w:val="en-GB" w:eastAsia="zh-CN"/>
    </w:rPr>
  </w:style>
  <w:style w:type="paragraph" w:customStyle="1" w:styleId="CharCharCharCharCharChar">
    <w:name w:val="Char Char Char Char Char Char"/>
    <w:autoRedefine/>
    <w:rsid w:val="005C7178"/>
    <w:pPr>
      <w:widowControl w:val="0"/>
      <w:spacing w:line="300" w:lineRule="auto"/>
      <w:ind w:firstLineChars="200" w:firstLine="480"/>
      <w:jc w:val="both"/>
    </w:pPr>
    <w:rPr>
      <w:rFonts w:eastAsia="FangSong_GB2312"/>
      <w:noProof/>
      <w:kern w:val="2"/>
      <w:sz w:val="24"/>
      <w:szCs w:val="24"/>
      <w:lang w:eastAsia="zh-CN"/>
    </w:rPr>
  </w:style>
  <w:style w:type="character" w:styleId="af1">
    <w:name w:val="Hyperlink"/>
    <w:uiPriority w:val="99"/>
    <w:qFormat/>
    <w:rsid w:val="00FF4D85"/>
    <w:rPr>
      <w:color w:val="0000FF"/>
      <w:u w:val="single"/>
    </w:rPr>
  </w:style>
  <w:style w:type="paragraph" w:styleId="af2">
    <w:name w:val="Title"/>
    <w:aliases w:val="Heading 31"/>
    <w:basedOn w:val="a0"/>
    <w:next w:val="a0"/>
    <w:link w:val="Char8"/>
    <w:qFormat/>
    <w:rsid w:val="000C3ABB"/>
    <w:pPr>
      <w:spacing w:before="240"/>
      <w:jc w:val="center"/>
      <w:outlineLvl w:val="0"/>
    </w:pPr>
    <w:rPr>
      <w:rFonts w:ascii="맑은 고딕" w:eastAsia="돋움" w:hAnsi="맑은 고딕"/>
      <w:b/>
      <w:bCs/>
      <w:sz w:val="32"/>
      <w:szCs w:val="32"/>
    </w:rPr>
  </w:style>
  <w:style w:type="character" w:customStyle="1" w:styleId="Char8">
    <w:name w:val="제목 Char"/>
    <w:aliases w:val="Heading 31 Char"/>
    <w:link w:val="af2"/>
    <w:rsid w:val="000C3ABB"/>
    <w:rPr>
      <w:rFonts w:ascii="맑은 고딕" w:eastAsia="돋움" w:hAnsi="맑은 고딕" w:cs="Times New Roman"/>
      <w:b/>
      <w:bCs/>
      <w:sz w:val="32"/>
      <w:szCs w:val="32"/>
      <w:lang w:val="en-GB" w:eastAsia="zh-CN"/>
    </w:rPr>
  </w:style>
  <w:style w:type="paragraph" w:styleId="af3">
    <w:name w:val="Normal (Web)"/>
    <w:basedOn w:val="a0"/>
    <w:uiPriority w:val="99"/>
    <w:unhideWhenUsed/>
    <w:rsid w:val="002167B0"/>
    <w:pPr>
      <w:overflowPunct/>
      <w:autoSpaceDE/>
      <w:autoSpaceDN/>
      <w:adjustRightInd/>
      <w:spacing w:before="100" w:beforeAutospacing="1" w:after="100" w:afterAutospacing="1"/>
      <w:jc w:val="left"/>
      <w:textAlignment w:val="auto"/>
    </w:pPr>
    <w:rPr>
      <w:rFonts w:ascii="굴림" w:eastAsia="굴림" w:hAnsi="굴림" w:cs="굴림"/>
      <w:sz w:val="24"/>
      <w:szCs w:val="24"/>
      <w:lang w:val="en-US" w:eastAsia="ko-KR"/>
    </w:rPr>
  </w:style>
  <w:style w:type="paragraph" w:customStyle="1" w:styleId="References">
    <w:name w:val="References"/>
    <w:basedOn w:val="a0"/>
    <w:next w:val="a0"/>
    <w:rsid w:val="0061753B"/>
    <w:pPr>
      <w:numPr>
        <w:numId w:val="2"/>
      </w:numPr>
      <w:overflowPunct/>
      <w:adjustRightInd/>
      <w:snapToGrid w:val="0"/>
      <w:spacing w:after="60"/>
      <w:jc w:val="left"/>
      <w:textAlignment w:val="auto"/>
    </w:pPr>
    <w:rPr>
      <w:rFonts w:eastAsia="SimSun"/>
      <w:sz w:val="20"/>
      <w:szCs w:val="16"/>
      <w:lang w:val="en-US" w:eastAsia="en-US"/>
    </w:rPr>
  </w:style>
  <w:style w:type="paragraph" w:customStyle="1" w:styleId="NO">
    <w:name w:val="NO"/>
    <w:basedOn w:val="a0"/>
    <w:link w:val="NOCar"/>
    <w:rsid w:val="00F2187E"/>
    <w:pPr>
      <w:keepLines/>
      <w:widowControl w:val="0"/>
      <w:wordWrap w:val="0"/>
      <w:overflowPunct/>
      <w:adjustRightInd/>
      <w:spacing w:after="0"/>
      <w:ind w:left="1135" w:hanging="851"/>
      <w:textAlignment w:val="auto"/>
    </w:pPr>
    <w:rPr>
      <w:rFonts w:ascii="맑은 고딕" w:hAnsi="맑은 고딕"/>
      <w:kern w:val="2"/>
      <w:sz w:val="20"/>
      <w:szCs w:val="22"/>
      <w:lang w:val="x-none" w:eastAsia="x-none"/>
    </w:rPr>
  </w:style>
  <w:style w:type="character" w:customStyle="1" w:styleId="NOCar">
    <w:name w:val="NO Car"/>
    <w:link w:val="NO"/>
    <w:rsid w:val="00F2187E"/>
    <w:rPr>
      <w:rFonts w:ascii="맑은 고딕" w:eastAsia="맑은 고딕" w:hAnsi="맑은 고딕" w:cs="Times New Roman"/>
      <w:kern w:val="2"/>
      <w:szCs w:val="22"/>
    </w:rPr>
  </w:style>
  <w:style w:type="character" w:customStyle="1" w:styleId="2Char0">
    <w:name w:val="본문2 Char"/>
    <w:link w:val="20"/>
    <w:locked/>
    <w:rsid w:val="00926D2A"/>
    <w:rPr>
      <w:rFonts w:ascii="맑은 고딕" w:hAnsi="맑은 고딕" w:cs="Rix고딕 L"/>
      <w:color w:val="0D0D0D"/>
      <w:spacing w:val="-4"/>
      <w:sz w:val="18"/>
      <w:szCs w:val="18"/>
    </w:rPr>
  </w:style>
  <w:style w:type="paragraph" w:customStyle="1" w:styleId="20">
    <w:name w:val="본문2"/>
    <w:basedOn w:val="a0"/>
    <w:link w:val="2Char0"/>
    <w:qFormat/>
    <w:rsid w:val="00926D2A"/>
    <w:pPr>
      <w:overflowPunct/>
      <w:adjustRightInd/>
      <w:spacing w:before="60" w:after="60"/>
      <w:ind w:left="1021"/>
      <w:jc w:val="left"/>
      <w:textAlignment w:val="auto"/>
    </w:pPr>
    <w:rPr>
      <w:rFonts w:ascii="맑은 고딕" w:hAnsi="맑은 고딕"/>
      <w:color w:val="0D0D0D"/>
      <w:spacing w:val="-4"/>
      <w:sz w:val="18"/>
      <w:szCs w:val="18"/>
      <w:lang w:val="x-none" w:eastAsia="x-none"/>
    </w:rPr>
  </w:style>
  <w:style w:type="character" w:customStyle="1" w:styleId="Char">
    <w:name w:val="캡션 Char"/>
    <w:aliases w:val="cap Char,Caption Char Char,Caption Char1 Char Char,cap Char Char1 Char,Caption Char Char1 Char Char,cap Char2 Char,条目 Char,cap Char Char Char Char Char Char Char Char,Caption Char2 Char,Caption Char Char Char Char,Caption Char Char1 Char1"/>
    <w:link w:val="a4"/>
    <w:uiPriority w:val="35"/>
    <w:qFormat/>
    <w:rsid w:val="005D4BA8"/>
    <w:rPr>
      <w:b/>
      <w:bCs/>
      <w:sz w:val="22"/>
      <w:lang w:val="en-GB" w:eastAsia="zh-CN"/>
    </w:rPr>
  </w:style>
  <w:style w:type="paragraph" w:customStyle="1" w:styleId="CharCharCharCharCharChar1CharChar">
    <w:name w:val="Char Char Char Char Char Char1 Char Char"/>
    <w:next w:val="a0"/>
    <w:semiHidden/>
    <w:rsid w:val="00EC1550"/>
    <w:pPr>
      <w:keepNext/>
      <w:tabs>
        <w:tab w:val="num" w:pos="720"/>
      </w:tabs>
      <w:autoSpaceDE w:val="0"/>
      <w:autoSpaceDN w:val="0"/>
      <w:adjustRightInd w:val="0"/>
      <w:ind w:left="720" w:hanging="360"/>
      <w:jc w:val="both"/>
    </w:pPr>
    <w:rPr>
      <w:kern w:val="2"/>
      <w:lang w:val="en-GB" w:eastAsia="zh-CN"/>
    </w:rPr>
  </w:style>
  <w:style w:type="character" w:customStyle="1" w:styleId="TACChar">
    <w:name w:val="TAC Char"/>
    <w:link w:val="TAC"/>
    <w:qFormat/>
    <w:locked/>
    <w:rsid w:val="004D2F32"/>
    <w:rPr>
      <w:rFonts w:ascii="Arial" w:hAnsi="Arial" w:cs="Arial"/>
      <w:lang w:eastAsia="en-US"/>
    </w:rPr>
  </w:style>
  <w:style w:type="paragraph" w:customStyle="1" w:styleId="TAC">
    <w:name w:val="TAC"/>
    <w:basedOn w:val="a0"/>
    <w:link w:val="TACChar"/>
    <w:qFormat/>
    <w:rsid w:val="004D2F32"/>
    <w:pPr>
      <w:keepNext/>
      <w:adjustRightInd/>
      <w:spacing w:after="0"/>
      <w:jc w:val="center"/>
      <w:textAlignment w:val="auto"/>
    </w:pPr>
    <w:rPr>
      <w:rFonts w:ascii="Arial" w:hAnsi="Arial" w:cs="Arial"/>
      <w:sz w:val="20"/>
      <w:lang w:val="en-US" w:eastAsia="en-US"/>
    </w:rPr>
  </w:style>
  <w:style w:type="character" w:customStyle="1" w:styleId="TAHChar">
    <w:name w:val="TAH Char"/>
    <w:link w:val="TAH"/>
    <w:locked/>
    <w:rsid w:val="004D2F32"/>
    <w:rPr>
      <w:rFonts w:ascii="Arial" w:hAnsi="Arial" w:cs="Arial"/>
      <w:b/>
      <w:bCs/>
      <w:lang w:eastAsia="en-US"/>
    </w:rPr>
  </w:style>
  <w:style w:type="paragraph" w:customStyle="1" w:styleId="TAH">
    <w:name w:val="TAH"/>
    <w:basedOn w:val="a0"/>
    <w:link w:val="TAHChar"/>
    <w:uiPriority w:val="99"/>
    <w:qFormat/>
    <w:rsid w:val="004D2F32"/>
    <w:pPr>
      <w:keepNext/>
      <w:adjustRightInd/>
      <w:spacing w:after="0"/>
      <w:jc w:val="center"/>
      <w:textAlignment w:val="auto"/>
    </w:pPr>
    <w:rPr>
      <w:rFonts w:ascii="Arial" w:hAnsi="Arial" w:cs="Arial"/>
      <w:b/>
      <w:bCs/>
      <w:sz w:val="20"/>
      <w:lang w:val="en-US" w:eastAsia="en-US"/>
    </w:rPr>
  </w:style>
  <w:style w:type="character" w:customStyle="1" w:styleId="Char0">
    <w:name w:val="머리글 Char"/>
    <w:aliases w:val="header odd Char,header Char,header odd1 Char,header odd2 Char,header odd3 Char,header odd4 Char,header odd5 Char,header odd6 Char,header1 Char,header2 Char,header3 Char,header odd11 Char,header odd21 Char,header odd7 Char,header4 Char,h Char"/>
    <w:link w:val="a5"/>
    <w:rsid w:val="003A6B34"/>
    <w:rPr>
      <w:rFonts w:ascii="Arial" w:hAnsi="Arial" w:cs="Arial"/>
      <w:b/>
      <w:bCs/>
      <w:noProof/>
      <w:sz w:val="18"/>
      <w:szCs w:val="18"/>
      <w:lang w:eastAsia="zh-CN"/>
    </w:rPr>
  </w:style>
  <w:style w:type="character" w:customStyle="1" w:styleId="Char5">
    <w:name w:val="목록 단락 Char"/>
    <w:aliases w:val="- Bullets Char,?? ?? Char,????? Char,???? Char,Lista1 Char,リスト段落 Char,列出段落1 Char,中等深浅网格 1 - 着色 21 Char,列出段落 Char,列表段落 Char,¥¡¡¡¡ì¬º¥¹¥È¶ÎÂä Char,ÁÐ³ö¶ÎÂä Char,列表段落1 Char,—ño’i—Ž Char,¥ê¥¹¥È¶ÎÂä Char,1st level - Bullet List Paragraph Char"/>
    <w:link w:val="ac"/>
    <w:uiPriority w:val="34"/>
    <w:qFormat/>
    <w:rsid w:val="0083534C"/>
    <w:rPr>
      <w:sz w:val="22"/>
      <w:lang w:val="en-GB" w:eastAsia="zh-CN"/>
    </w:rPr>
  </w:style>
  <w:style w:type="paragraph" w:customStyle="1" w:styleId="Doc-text2">
    <w:name w:val="Doc-text2"/>
    <w:basedOn w:val="a0"/>
    <w:link w:val="Doc-text2Char"/>
    <w:qFormat/>
    <w:rsid w:val="00B37DE8"/>
    <w:pPr>
      <w:tabs>
        <w:tab w:val="left" w:pos="1622"/>
      </w:tabs>
      <w:spacing w:after="0"/>
      <w:ind w:left="1622" w:hanging="363"/>
      <w:jc w:val="left"/>
    </w:pPr>
    <w:rPr>
      <w:rFonts w:ascii="Arial" w:eastAsia="MS Mincho" w:hAnsi="Arial"/>
      <w:sz w:val="20"/>
      <w:szCs w:val="24"/>
      <w:lang w:val="x-none" w:eastAsia="en-GB"/>
    </w:rPr>
  </w:style>
  <w:style w:type="character" w:customStyle="1" w:styleId="Doc-text2Char">
    <w:name w:val="Doc-text2 Char"/>
    <w:link w:val="Doc-text2"/>
    <w:rsid w:val="00B37DE8"/>
    <w:rPr>
      <w:rFonts w:ascii="Arial" w:eastAsia="MS Mincho" w:hAnsi="Arial"/>
      <w:szCs w:val="24"/>
      <w:lang w:val="x-none" w:eastAsia="en-GB"/>
    </w:rPr>
  </w:style>
  <w:style w:type="paragraph" w:customStyle="1" w:styleId="maintext">
    <w:name w:val="main text"/>
    <w:basedOn w:val="a0"/>
    <w:link w:val="maintextChar"/>
    <w:qFormat/>
    <w:rsid w:val="00D00121"/>
    <w:pPr>
      <w:overflowPunct/>
      <w:autoSpaceDE/>
      <w:autoSpaceDN/>
      <w:adjustRightInd/>
      <w:spacing w:before="60" w:after="60" w:line="288" w:lineRule="auto"/>
      <w:ind w:firstLineChars="200" w:firstLine="200"/>
      <w:textAlignment w:val="auto"/>
    </w:pPr>
    <w:rPr>
      <w:rFonts w:cs="바탕"/>
      <w:sz w:val="20"/>
      <w:lang w:eastAsia="ko-KR"/>
    </w:rPr>
  </w:style>
  <w:style w:type="character" w:customStyle="1" w:styleId="maintextChar">
    <w:name w:val="main text Char"/>
    <w:link w:val="maintext"/>
    <w:qFormat/>
    <w:rsid w:val="00D00121"/>
    <w:rPr>
      <w:rFonts w:cs="바탕"/>
      <w:lang w:val="en-GB"/>
    </w:rPr>
  </w:style>
  <w:style w:type="paragraph" w:customStyle="1" w:styleId="3GPPNormalText">
    <w:name w:val="3GPP Normal Text"/>
    <w:basedOn w:val="a8"/>
    <w:link w:val="3GPPNormalTextChar"/>
    <w:qFormat/>
    <w:rsid w:val="00281A16"/>
    <w:pPr>
      <w:overflowPunct/>
      <w:autoSpaceDE/>
      <w:autoSpaceDN/>
      <w:adjustRightInd/>
      <w:ind w:left="720" w:hanging="720"/>
      <w:textAlignment w:val="auto"/>
    </w:pPr>
    <w:rPr>
      <w:rFonts w:eastAsia="MS Mincho"/>
      <w:szCs w:val="24"/>
      <w:lang w:val="x-none" w:eastAsia="x-none"/>
    </w:rPr>
  </w:style>
  <w:style w:type="character" w:customStyle="1" w:styleId="3GPPNormalTextChar">
    <w:name w:val="3GPP Normal Text Char"/>
    <w:link w:val="3GPPNormalText"/>
    <w:rsid w:val="00281A16"/>
    <w:rPr>
      <w:rFonts w:eastAsia="MS Mincho"/>
      <w:sz w:val="22"/>
      <w:szCs w:val="24"/>
      <w:lang w:val="x-none" w:eastAsia="x-none"/>
    </w:rPr>
  </w:style>
  <w:style w:type="character" w:customStyle="1" w:styleId="TAHCar">
    <w:name w:val="TAH Car"/>
    <w:uiPriority w:val="99"/>
    <w:qFormat/>
    <w:rsid w:val="00FE7D7E"/>
    <w:rPr>
      <w:rFonts w:ascii="Arial" w:hAnsi="Arial"/>
      <w:b/>
      <w:sz w:val="18"/>
      <w:lang w:val="en-GB"/>
    </w:rPr>
  </w:style>
  <w:style w:type="character" w:customStyle="1" w:styleId="Char1">
    <w:name w:val="바닥글 Char"/>
    <w:link w:val="a6"/>
    <w:uiPriority w:val="99"/>
    <w:rsid w:val="003D6F2E"/>
    <w:rPr>
      <w:rFonts w:ascii="Arial" w:hAnsi="Arial" w:cs="Arial"/>
      <w:b/>
      <w:bCs/>
      <w:i/>
      <w:iCs/>
      <w:noProof/>
      <w:sz w:val="18"/>
      <w:szCs w:val="18"/>
      <w:lang w:eastAsia="zh-CN"/>
    </w:rPr>
  </w:style>
  <w:style w:type="character" w:customStyle="1" w:styleId="2Char">
    <w:name w:val="제목 2 Char"/>
    <w:aliases w:val="H2 Char1,h2 Char1,DO NOT USE_h2 Char,h21 Char,Head2A Char,2 Char,UNDERRUBRIK 1-2 Char,Heading 2 Char Char,H2 Char Char,h2 Char Char,Header 2 Char,Header2 Char,22 Char,heading2 Char,2nd level Char,H21 Char,H22 Char,H23 Char,H24 Char,H25 Char"/>
    <w:link w:val="2"/>
    <w:rsid w:val="003D6F2E"/>
    <w:rPr>
      <w:rFonts w:ascii="Arial" w:hAnsi="Arial"/>
      <w:sz w:val="28"/>
      <w:szCs w:val="32"/>
    </w:r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
    <w:link w:val="30"/>
    <w:uiPriority w:val="9"/>
    <w:rsid w:val="003D6F2E"/>
    <w:rPr>
      <w:rFonts w:ascii="Arial" w:hAnsi="Arial"/>
      <w:sz w:val="28"/>
      <w:szCs w:val="28"/>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rsid w:val="00B561FF"/>
    <w:rPr>
      <w:sz w:val="22"/>
      <w:szCs w:val="24"/>
    </w:rPr>
  </w:style>
  <w:style w:type="character" w:customStyle="1" w:styleId="5Char">
    <w:name w:val="제목 5 Char"/>
    <w:aliases w:val="h5 Char,Heading5 Char,H5 Char"/>
    <w:link w:val="5"/>
    <w:rsid w:val="00BC5ABF"/>
    <w:rPr>
      <w:sz w:val="22"/>
      <w:szCs w:val="22"/>
    </w:rPr>
  </w:style>
  <w:style w:type="character" w:customStyle="1" w:styleId="6Char">
    <w:name w:val="제목 6 Char"/>
    <w:link w:val="6"/>
    <w:uiPriority w:val="9"/>
    <w:rsid w:val="003D6F2E"/>
    <w:rPr>
      <w:rFonts w:ascii="Arial" w:hAnsi="Arial" w:cs="Arial"/>
      <w:sz w:val="22"/>
      <w:lang w:val="en-GB" w:eastAsia="zh-CN"/>
    </w:rPr>
  </w:style>
  <w:style w:type="character" w:customStyle="1" w:styleId="7Char">
    <w:name w:val="제목 7 Char"/>
    <w:link w:val="7"/>
    <w:uiPriority w:val="9"/>
    <w:rsid w:val="00EA0746"/>
    <w:rPr>
      <w:rFonts w:ascii="Arial" w:hAnsi="Arial" w:cs="Arial"/>
      <w:sz w:val="22"/>
      <w:lang w:val="en-GB" w:eastAsia="zh-CN"/>
    </w:rPr>
  </w:style>
  <w:style w:type="character" w:customStyle="1" w:styleId="8Char">
    <w:name w:val="제목 8 Char"/>
    <w:aliases w:val="Table Heading Char"/>
    <w:link w:val="8"/>
    <w:rsid w:val="003D6F2E"/>
    <w:rPr>
      <w:rFonts w:ascii="Arial" w:hAnsi="Arial" w:cs="Arial"/>
      <w:sz w:val="22"/>
      <w:lang w:val="en-GB" w:eastAsia="zh-CN"/>
    </w:rPr>
  </w:style>
  <w:style w:type="character" w:customStyle="1" w:styleId="9Char">
    <w:name w:val="제목 9 Char"/>
    <w:aliases w:val="Figure Heading Char,FH Char"/>
    <w:link w:val="9"/>
    <w:uiPriority w:val="9"/>
    <w:rsid w:val="003D6F2E"/>
    <w:rPr>
      <w:rFonts w:ascii="Arial" w:hAnsi="Arial" w:cs="Arial"/>
      <w:sz w:val="22"/>
      <w:lang w:val="en-GB" w:eastAsia="zh-CN"/>
    </w:rPr>
  </w:style>
  <w:style w:type="character" w:styleId="af4">
    <w:name w:val="FollowedHyperlink"/>
    <w:uiPriority w:val="99"/>
    <w:unhideWhenUsed/>
    <w:rsid w:val="003D6F2E"/>
    <w:rPr>
      <w:color w:val="800080"/>
      <w:u w:val="single"/>
    </w:rPr>
  </w:style>
  <w:style w:type="character" w:customStyle="1" w:styleId="1Char1">
    <w:name w:val="제목 1 Char1"/>
    <w:aliases w:val="H1 Char,h1 Char,app heading 1 Char1,l1 Char1,Memo Heading 1 Char1,h11 Char1,h12 Char1,h13 Char1,h14 Char1,h15 Char1,h16 Char1,제목 1(no line) Char1,Heading 1_a Char1,heading 1 Char1,h17 Char1,h111 Char1,h121 Char1,h131 Char1,h141 Char1,h18 Char"/>
    <w:rsid w:val="003D6F2E"/>
    <w:rPr>
      <w:rFonts w:ascii="Cambria" w:eastAsia="Times New Roman" w:hAnsi="Cambria" w:cs="Times New Roman" w:hint="default"/>
      <w:b/>
      <w:bCs/>
      <w:color w:val="365F91"/>
      <w:sz w:val="28"/>
      <w:szCs w:val="28"/>
      <w:lang w:val="en-GB" w:eastAsia="en-GB"/>
    </w:rPr>
  </w:style>
  <w:style w:type="character" w:customStyle="1" w:styleId="2Char1">
    <w:name w:val="제목 2 Char1"/>
    <w:aliases w:val="H2 Char2,h2 Char2,DO NOT USE_h2 Char1,h21 Char1,Head2A Char1,2 Char1,UNDERRUBRIK 1-2 Char1,Heading 2 Char Char1,H2 Char Char1,h2 Char Char1,Header 2 Char1,Header2 Char1,22 Char1,heading2 Char1,2nd level Char1,H21 Char1,H22 Char1,H23 Char1"/>
    <w:rsid w:val="003D6F2E"/>
    <w:rPr>
      <w:rFonts w:ascii="Arial" w:hAnsi="Arial" w:cs="Arial" w:hint="default"/>
      <w:sz w:val="32"/>
      <w:lang w:val="en-GB" w:eastAsia="en-US"/>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uiPriority w:val="10"/>
    <w:rsid w:val="003D6F2E"/>
    <w:rPr>
      <w:rFonts w:ascii="맑은 고딕" w:eastAsia="맑은 고딕" w:hAnsi="맑은 고딕" w:cs="Times New Roman" w:hint="default"/>
      <w:spacing w:val="-10"/>
      <w:kern w:val="28"/>
      <w:sz w:val="56"/>
      <w:szCs w:val="56"/>
      <w:lang w:eastAsia="en-US"/>
    </w:rPr>
  </w:style>
  <w:style w:type="character" w:customStyle="1" w:styleId="4Char1">
    <w:name w:val="제목 4 Char1"/>
    <w:aliases w:val="h4 Char1,H4 Char1,H41 Char1,h41 Char1,H42 Char1,h42 Char1,H43 Char1,h43 Char1,H411 Char1,h411 Char1,H421 Char1,h421 Char1,H44 Char1,h44 Char1,H412 Char1,h412 Char1,H422 Char1,h422 Char1,H431 Char1,h431 Char1,H45 Char1,h45 Char1,H413 Char1"/>
    <w:semiHidden/>
    <w:rsid w:val="003D6F2E"/>
    <w:rPr>
      <w:rFonts w:eastAsia="맑은 고딕"/>
      <w:b/>
      <w:bCs/>
      <w:lang w:eastAsia="en-US"/>
    </w:rPr>
  </w:style>
  <w:style w:type="character" w:customStyle="1" w:styleId="5Char1">
    <w:name w:val="제목 5 Char1"/>
    <w:aliases w:val="h5 Char1,Heading5 Char1,H5 Char1"/>
    <w:semiHidden/>
    <w:rsid w:val="003D6F2E"/>
    <w:rPr>
      <w:rFonts w:ascii="맑은 고딕" w:eastAsia="맑은 고딕" w:hAnsi="맑은 고딕" w:cs="Times New Roman"/>
      <w:lang w:eastAsia="en-US"/>
    </w:rPr>
  </w:style>
  <w:style w:type="paragraph" w:styleId="HTML">
    <w:name w:val="HTML Preformatted"/>
    <w:basedOn w:val="a0"/>
    <w:link w:val="HTMLChar"/>
    <w:unhideWhenUsed/>
    <w:rsid w:val="003D6F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eastAsia="바탕" w:hAnsi="Courier New" w:cs="Courier New"/>
      <w:sz w:val="20"/>
      <w:lang w:val="en-US" w:eastAsia="ko-KR"/>
    </w:rPr>
  </w:style>
  <w:style w:type="character" w:customStyle="1" w:styleId="HTMLChar">
    <w:name w:val="미리 서식이 지정된 HTML Char"/>
    <w:link w:val="HTML"/>
    <w:rsid w:val="003D6F2E"/>
    <w:rPr>
      <w:rFonts w:ascii="Courier New" w:eastAsia="바탕" w:hAnsi="Courier New" w:cs="Courier New"/>
    </w:rPr>
  </w:style>
  <w:style w:type="character" w:customStyle="1" w:styleId="8Char1">
    <w:name w:val="제목 8 Char1"/>
    <w:aliases w:val="Table Heading Char1"/>
    <w:semiHidden/>
    <w:rsid w:val="003D6F2E"/>
    <w:rPr>
      <w:rFonts w:eastAsia="맑은 고딕"/>
      <w:lang w:eastAsia="en-US"/>
    </w:rPr>
  </w:style>
  <w:style w:type="character" w:customStyle="1" w:styleId="9Char1">
    <w:name w:val="제목 9 Char1"/>
    <w:aliases w:val="Figure Heading Char1,FH Char1"/>
    <w:uiPriority w:val="9"/>
    <w:semiHidden/>
    <w:rsid w:val="003D6F2E"/>
    <w:rPr>
      <w:rFonts w:eastAsia="맑은 고딕"/>
      <w:lang w:eastAsia="en-US"/>
    </w:rPr>
  </w:style>
  <w:style w:type="paragraph" w:styleId="10">
    <w:name w:val="index 1"/>
    <w:basedOn w:val="a0"/>
    <w:autoRedefine/>
    <w:unhideWhenUsed/>
    <w:rsid w:val="003D6F2E"/>
    <w:pPr>
      <w:keepLines/>
      <w:spacing w:after="0"/>
      <w:jc w:val="left"/>
      <w:textAlignment w:val="auto"/>
    </w:pPr>
    <w:rPr>
      <w:sz w:val="20"/>
      <w:lang w:eastAsia="en-GB"/>
    </w:rPr>
  </w:style>
  <w:style w:type="paragraph" w:styleId="21">
    <w:name w:val="index 2"/>
    <w:basedOn w:val="10"/>
    <w:autoRedefine/>
    <w:unhideWhenUsed/>
    <w:rsid w:val="003D6F2E"/>
    <w:pPr>
      <w:ind w:left="284"/>
    </w:pPr>
  </w:style>
  <w:style w:type="paragraph" w:styleId="11">
    <w:name w:val="toc 1"/>
    <w:aliases w:val="Observation TOC2"/>
    <w:autoRedefine/>
    <w:uiPriority w:val="39"/>
    <w:unhideWhenUsed/>
    <w:rsid w:val="003D6F2E"/>
    <w:pPr>
      <w:keepNext/>
      <w:keepLines/>
      <w:widowControl w:val="0"/>
      <w:tabs>
        <w:tab w:val="right" w:leader="dot" w:pos="9639"/>
      </w:tabs>
      <w:spacing w:before="120"/>
      <w:ind w:left="567" w:right="425" w:hanging="567"/>
    </w:pPr>
    <w:rPr>
      <w:noProof/>
      <w:sz w:val="22"/>
      <w:lang w:val="en-GB" w:eastAsia="en-US"/>
    </w:rPr>
  </w:style>
  <w:style w:type="paragraph" w:styleId="22">
    <w:name w:val="toc 2"/>
    <w:basedOn w:val="11"/>
    <w:autoRedefine/>
    <w:uiPriority w:val="39"/>
    <w:unhideWhenUsed/>
    <w:rsid w:val="003D6F2E"/>
    <w:pPr>
      <w:keepNext w:val="0"/>
      <w:spacing w:before="0"/>
      <w:ind w:left="851" w:hanging="851"/>
    </w:pPr>
    <w:rPr>
      <w:sz w:val="20"/>
    </w:rPr>
  </w:style>
  <w:style w:type="paragraph" w:styleId="31">
    <w:name w:val="toc 3"/>
    <w:basedOn w:val="22"/>
    <w:autoRedefine/>
    <w:uiPriority w:val="39"/>
    <w:unhideWhenUsed/>
    <w:rsid w:val="003D6F2E"/>
    <w:pPr>
      <w:ind w:left="1134" w:hanging="1134"/>
    </w:pPr>
  </w:style>
  <w:style w:type="paragraph" w:styleId="40">
    <w:name w:val="toc 4"/>
    <w:basedOn w:val="31"/>
    <w:autoRedefine/>
    <w:uiPriority w:val="39"/>
    <w:unhideWhenUsed/>
    <w:rsid w:val="003D6F2E"/>
    <w:pPr>
      <w:ind w:left="1418" w:hanging="1418"/>
    </w:pPr>
  </w:style>
  <w:style w:type="paragraph" w:styleId="50">
    <w:name w:val="toc 5"/>
    <w:basedOn w:val="40"/>
    <w:autoRedefine/>
    <w:uiPriority w:val="39"/>
    <w:unhideWhenUsed/>
    <w:rsid w:val="003D6F2E"/>
    <w:pPr>
      <w:ind w:left="1701" w:hanging="1701"/>
    </w:pPr>
  </w:style>
  <w:style w:type="paragraph" w:styleId="60">
    <w:name w:val="toc 6"/>
    <w:basedOn w:val="50"/>
    <w:next w:val="a0"/>
    <w:autoRedefine/>
    <w:uiPriority w:val="39"/>
    <w:unhideWhenUsed/>
    <w:rsid w:val="003D6F2E"/>
    <w:pPr>
      <w:ind w:left="1985" w:hanging="1985"/>
    </w:pPr>
  </w:style>
  <w:style w:type="paragraph" w:styleId="70">
    <w:name w:val="toc 7"/>
    <w:basedOn w:val="60"/>
    <w:next w:val="a0"/>
    <w:autoRedefine/>
    <w:uiPriority w:val="39"/>
    <w:unhideWhenUsed/>
    <w:rsid w:val="003D6F2E"/>
    <w:pPr>
      <w:ind w:left="2268" w:hanging="2268"/>
    </w:pPr>
  </w:style>
  <w:style w:type="paragraph" w:styleId="80">
    <w:name w:val="toc 8"/>
    <w:basedOn w:val="11"/>
    <w:autoRedefine/>
    <w:uiPriority w:val="39"/>
    <w:unhideWhenUsed/>
    <w:rsid w:val="003D6F2E"/>
    <w:pPr>
      <w:spacing w:before="180"/>
      <w:ind w:left="2693" w:hanging="2693"/>
    </w:pPr>
    <w:rPr>
      <w:b/>
    </w:rPr>
  </w:style>
  <w:style w:type="paragraph" w:styleId="90">
    <w:name w:val="toc 9"/>
    <w:basedOn w:val="80"/>
    <w:autoRedefine/>
    <w:uiPriority w:val="39"/>
    <w:unhideWhenUsed/>
    <w:rsid w:val="003D6F2E"/>
    <w:pPr>
      <w:ind w:left="1418" w:hanging="1418"/>
    </w:pPr>
  </w:style>
  <w:style w:type="paragraph" w:styleId="af5">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3D6F2E"/>
    <w:pPr>
      <w:widowControl w:val="0"/>
      <w:overflowPunct/>
      <w:autoSpaceDE/>
      <w:autoSpaceDN/>
      <w:adjustRightInd/>
      <w:spacing w:after="0"/>
      <w:ind w:firstLine="420"/>
      <w:textAlignment w:val="auto"/>
    </w:pPr>
    <w:rPr>
      <w:kern w:val="2"/>
      <w:sz w:val="21"/>
      <w:lang w:val="en-US"/>
    </w:rPr>
  </w:style>
  <w:style w:type="character" w:customStyle="1" w:styleId="Char3">
    <w:name w:val="각주 텍스트 Char"/>
    <w:aliases w:val="footnote text1 Char,footnote text2 Char,footnote text3 Char,footnote text4 Char,footnote text5 Char,footnote text6 Char,footnote text7 Char,footnote text11 Char,footnote text21 Char,footnote text31 Char,footnote text41 Char"/>
    <w:link w:val="a9"/>
    <w:locked/>
    <w:rsid w:val="003D6F2E"/>
    <w:rPr>
      <w:rFonts w:ascii="Times" w:eastAsia="바탕" w:hAnsi="Times"/>
      <w:lang w:eastAsia="en-US"/>
    </w:rPr>
  </w:style>
  <w:style w:type="character" w:customStyle="1" w:styleId="Char10">
    <w:name w:val="각주 텍스트 Char1"/>
    <w:aliases w:val="footnote text1 Char1,footnote text2 Char1,footnote text3 Char1,footnote text4 Char1,footnote text5 Char1,footnote text6 Char1,footnote text7 Char1,footnote text11 Char1,footnote text21 Char1,footnote text31 Char1,footnote text41 Char1"/>
    <w:semiHidden/>
    <w:rsid w:val="003D6F2E"/>
  </w:style>
  <w:style w:type="character" w:customStyle="1" w:styleId="Char11">
    <w:name w:val="머리글 Char1"/>
    <w:aliases w:val="header odd Char1,header Char1,header odd1 Char1,header odd2 Char1,header odd3 Char1,header odd4 Char1,header odd5 Char1,header odd6 Char1,header1 Char1,header2 Char1,header3 Char1,header odd11 Char1,header odd21 Char1,header odd7 Char1,h Char1"/>
    <w:semiHidden/>
    <w:rsid w:val="003D6F2E"/>
    <w:rPr>
      <w:rFonts w:ascii="Times New Roman" w:hAnsi="Times New Roman" w:cs="Times New Roman"/>
      <w:kern w:val="0"/>
      <w:szCs w:val="20"/>
      <w:lang w:val="en-GB" w:eastAsia="en-US"/>
    </w:rPr>
  </w:style>
  <w:style w:type="paragraph" w:styleId="af6">
    <w:name w:val="index heading"/>
    <w:basedOn w:val="a0"/>
    <w:next w:val="a0"/>
    <w:unhideWhenUsed/>
    <w:rsid w:val="003D6F2E"/>
    <w:pPr>
      <w:pBdr>
        <w:top w:val="single" w:sz="12" w:space="0" w:color="auto"/>
      </w:pBdr>
      <w:spacing w:before="360" w:after="240"/>
      <w:jc w:val="left"/>
      <w:textAlignment w:val="auto"/>
    </w:pPr>
    <w:rPr>
      <w:b/>
      <w:i/>
      <w:sz w:val="26"/>
      <w:lang w:eastAsia="en-GB"/>
    </w:rPr>
  </w:style>
  <w:style w:type="paragraph" w:styleId="af7">
    <w:name w:val="table of figures"/>
    <w:basedOn w:val="a0"/>
    <w:next w:val="a0"/>
    <w:unhideWhenUsed/>
    <w:rsid w:val="003D6F2E"/>
    <w:pPr>
      <w:overflowPunct/>
      <w:autoSpaceDE/>
      <w:autoSpaceDN/>
      <w:adjustRightInd/>
      <w:spacing w:after="160" w:line="256" w:lineRule="auto"/>
      <w:ind w:left="1418" w:hanging="1418"/>
      <w:jc w:val="left"/>
      <w:textAlignment w:val="auto"/>
    </w:pPr>
    <w:rPr>
      <w:rFonts w:ascii="맑은 고딕" w:hAnsi="맑은 고딕"/>
      <w:b/>
      <w:szCs w:val="22"/>
      <w:lang w:val="en-US" w:eastAsia="en-US"/>
    </w:rPr>
  </w:style>
  <w:style w:type="character" w:customStyle="1" w:styleId="Char9">
    <w:name w:val="목록 Char"/>
    <w:link w:val="af8"/>
    <w:locked/>
    <w:rsid w:val="003D6F2E"/>
  </w:style>
  <w:style w:type="paragraph" w:styleId="af8">
    <w:name w:val="List"/>
    <w:basedOn w:val="a0"/>
    <w:link w:val="Char9"/>
    <w:unhideWhenUsed/>
    <w:rsid w:val="003D6F2E"/>
    <w:pPr>
      <w:spacing w:after="180"/>
      <w:ind w:left="568" w:hanging="284"/>
      <w:jc w:val="left"/>
      <w:textAlignment w:val="auto"/>
    </w:pPr>
    <w:rPr>
      <w:sz w:val="20"/>
      <w:lang w:val="en-US" w:eastAsia="ko-KR"/>
    </w:rPr>
  </w:style>
  <w:style w:type="paragraph" w:styleId="af9">
    <w:name w:val="List Bullet"/>
    <w:basedOn w:val="af8"/>
    <w:unhideWhenUsed/>
    <w:rsid w:val="003D6F2E"/>
    <w:rPr>
      <w:rFonts w:ascii="맑은 고딕" w:hAnsi="맑은 고딕"/>
    </w:rPr>
  </w:style>
  <w:style w:type="paragraph" w:styleId="afa">
    <w:name w:val="List Number"/>
    <w:basedOn w:val="af8"/>
    <w:unhideWhenUsed/>
    <w:rsid w:val="003D6F2E"/>
    <w:rPr>
      <w:rFonts w:ascii="맑은 고딕" w:hAnsi="맑은 고딕"/>
    </w:rPr>
  </w:style>
  <w:style w:type="character" w:customStyle="1" w:styleId="2Char2">
    <w:name w:val="목록 2 Char"/>
    <w:link w:val="23"/>
    <w:locked/>
    <w:rsid w:val="003D6F2E"/>
  </w:style>
  <w:style w:type="paragraph" w:styleId="23">
    <w:name w:val="List 2"/>
    <w:basedOn w:val="af8"/>
    <w:link w:val="2Char2"/>
    <w:unhideWhenUsed/>
    <w:rsid w:val="003D6F2E"/>
    <w:pPr>
      <w:ind w:left="851"/>
    </w:pPr>
  </w:style>
  <w:style w:type="character" w:customStyle="1" w:styleId="3Char0">
    <w:name w:val="목록 3 Char"/>
    <w:link w:val="32"/>
    <w:locked/>
    <w:rsid w:val="003D6F2E"/>
  </w:style>
  <w:style w:type="paragraph" w:styleId="32">
    <w:name w:val="List 3"/>
    <w:basedOn w:val="23"/>
    <w:link w:val="3Char0"/>
    <w:unhideWhenUsed/>
    <w:rsid w:val="003D6F2E"/>
    <w:pPr>
      <w:ind w:left="1135"/>
    </w:pPr>
  </w:style>
  <w:style w:type="paragraph" w:styleId="41">
    <w:name w:val="List 4"/>
    <w:basedOn w:val="32"/>
    <w:unhideWhenUsed/>
    <w:rsid w:val="003D6F2E"/>
    <w:pPr>
      <w:ind w:left="1418"/>
    </w:pPr>
    <w:rPr>
      <w:rFonts w:ascii="맑은 고딕" w:hAnsi="맑은 고딕"/>
    </w:rPr>
  </w:style>
  <w:style w:type="paragraph" w:styleId="51">
    <w:name w:val="List 5"/>
    <w:basedOn w:val="41"/>
    <w:unhideWhenUsed/>
    <w:rsid w:val="003D6F2E"/>
    <w:pPr>
      <w:ind w:left="1702"/>
    </w:pPr>
  </w:style>
  <w:style w:type="paragraph" w:styleId="24">
    <w:name w:val="List Bullet 2"/>
    <w:aliases w:val="lb2"/>
    <w:basedOn w:val="af9"/>
    <w:unhideWhenUsed/>
    <w:rsid w:val="003D6F2E"/>
    <w:pPr>
      <w:ind w:left="851"/>
    </w:pPr>
  </w:style>
  <w:style w:type="paragraph" w:styleId="33">
    <w:name w:val="List Bullet 3"/>
    <w:basedOn w:val="24"/>
    <w:unhideWhenUsed/>
    <w:rsid w:val="003D6F2E"/>
    <w:pPr>
      <w:ind w:left="1135"/>
    </w:pPr>
  </w:style>
  <w:style w:type="paragraph" w:styleId="42">
    <w:name w:val="List Bullet 4"/>
    <w:basedOn w:val="33"/>
    <w:unhideWhenUsed/>
    <w:rsid w:val="003D6F2E"/>
    <w:pPr>
      <w:ind w:left="1418"/>
    </w:pPr>
  </w:style>
  <w:style w:type="paragraph" w:styleId="52">
    <w:name w:val="List Bullet 5"/>
    <w:basedOn w:val="42"/>
    <w:unhideWhenUsed/>
    <w:rsid w:val="003D6F2E"/>
    <w:pPr>
      <w:ind w:left="1702"/>
    </w:pPr>
  </w:style>
  <w:style w:type="paragraph" w:styleId="25">
    <w:name w:val="List Number 2"/>
    <w:basedOn w:val="afa"/>
    <w:unhideWhenUsed/>
    <w:rsid w:val="003D6F2E"/>
    <w:pPr>
      <w:ind w:left="851"/>
    </w:pPr>
  </w:style>
  <w:style w:type="paragraph" w:styleId="3">
    <w:name w:val="List Number 3"/>
    <w:basedOn w:val="a0"/>
    <w:unhideWhenUsed/>
    <w:rsid w:val="003D6F2E"/>
    <w:pPr>
      <w:numPr>
        <w:numId w:val="3"/>
      </w:numPr>
      <w:tabs>
        <w:tab w:val="clear" w:pos="926"/>
      </w:tabs>
      <w:spacing w:after="180"/>
      <w:ind w:left="1080"/>
      <w:jc w:val="left"/>
      <w:textAlignment w:val="auto"/>
    </w:pPr>
    <w:rPr>
      <w:sz w:val="20"/>
      <w:lang w:eastAsia="en-US"/>
    </w:rPr>
  </w:style>
  <w:style w:type="character" w:customStyle="1" w:styleId="Char12">
    <w:name w:val="제목 Char1"/>
    <w:aliases w:val="Heading 31 Char1"/>
    <w:rsid w:val="003D6F2E"/>
    <w:rPr>
      <w:rFonts w:ascii="맑은 고딕" w:eastAsia="맑은 고딕" w:hAnsi="맑은 고딕" w:cs="Times New Roman"/>
      <w:b/>
      <w:bCs/>
      <w:sz w:val="32"/>
      <w:szCs w:val="32"/>
    </w:rPr>
  </w:style>
  <w:style w:type="character" w:customStyle="1" w:styleId="Char13">
    <w:name w:val="본문 Char1"/>
    <w:aliases w:val="bt Char1,Corps de texte Car Char1,Corps de texte Car1 Car Char1,Corps de texte Car Car Car Char1,Corps de texte Car1 Car Car Car Char1,Corps de texte Car Car Car Car Car Char1,Corps de texte Car1 Car Car Car Car Car Char1,bt Car Char1"/>
    <w:semiHidden/>
    <w:rsid w:val="003D6F2E"/>
  </w:style>
  <w:style w:type="paragraph" w:styleId="afb">
    <w:name w:val="Body Text Indent"/>
    <w:basedOn w:val="a0"/>
    <w:link w:val="Chara"/>
    <w:uiPriority w:val="99"/>
    <w:unhideWhenUsed/>
    <w:rsid w:val="003D6F2E"/>
    <w:pPr>
      <w:overflowPunct/>
      <w:autoSpaceDE/>
      <w:autoSpaceDN/>
      <w:adjustRightInd/>
      <w:spacing w:line="276" w:lineRule="auto"/>
      <w:ind w:left="360"/>
      <w:jc w:val="left"/>
      <w:textAlignment w:val="auto"/>
    </w:pPr>
    <w:rPr>
      <w:sz w:val="20"/>
      <w:lang w:val="en-US"/>
    </w:rPr>
  </w:style>
  <w:style w:type="character" w:customStyle="1" w:styleId="Chara">
    <w:name w:val="본문 들여쓰기 Char"/>
    <w:link w:val="afb"/>
    <w:uiPriority w:val="99"/>
    <w:rsid w:val="003D6F2E"/>
    <w:rPr>
      <w:lang w:eastAsia="zh-CN"/>
    </w:rPr>
  </w:style>
  <w:style w:type="paragraph" w:styleId="26">
    <w:name w:val="List Continue 2"/>
    <w:basedOn w:val="a0"/>
    <w:unhideWhenUsed/>
    <w:rsid w:val="003D6F2E"/>
    <w:pPr>
      <w:overflowPunct/>
      <w:autoSpaceDE/>
      <w:autoSpaceDN/>
      <w:adjustRightInd/>
      <w:spacing w:after="180"/>
      <w:ind w:leftChars="400" w:left="850"/>
      <w:jc w:val="left"/>
      <w:textAlignment w:val="auto"/>
    </w:pPr>
    <w:rPr>
      <w:rFonts w:eastAsia="MS Mincho"/>
      <w:sz w:val="20"/>
      <w:lang w:eastAsia="ja-JP"/>
    </w:rPr>
  </w:style>
  <w:style w:type="paragraph" w:styleId="afc">
    <w:name w:val="Subtitle"/>
    <w:basedOn w:val="a0"/>
    <w:next w:val="a0"/>
    <w:link w:val="Charb"/>
    <w:uiPriority w:val="11"/>
    <w:qFormat/>
    <w:rsid w:val="003D6F2E"/>
    <w:pPr>
      <w:overflowPunct/>
      <w:autoSpaceDE/>
      <w:autoSpaceDN/>
      <w:adjustRightInd/>
      <w:snapToGrid w:val="0"/>
      <w:spacing w:after="0"/>
      <w:jc w:val="left"/>
      <w:textAlignment w:val="auto"/>
    </w:pPr>
    <w:rPr>
      <w:rFonts w:ascii="맑은 고딕" w:hAnsi="맑은 고딕"/>
      <w:b/>
      <w:i/>
      <w:iCs/>
      <w:color w:val="5B9BD5"/>
      <w:spacing w:val="15"/>
      <w:sz w:val="20"/>
      <w:szCs w:val="24"/>
      <w:lang w:val="en-US"/>
    </w:rPr>
  </w:style>
  <w:style w:type="character" w:customStyle="1" w:styleId="Charb">
    <w:name w:val="부제 Char"/>
    <w:link w:val="afc"/>
    <w:uiPriority w:val="11"/>
    <w:rsid w:val="003D6F2E"/>
    <w:rPr>
      <w:rFonts w:ascii="맑은 고딕" w:hAnsi="맑은 고딕"/>
      <w:b/>
      <w:i/>
      <w:iCs/>
      <w:color w:val="5B9BD5"/>
      <w:spacing w:val="15"/>
      <w:szCs w:val="24"/>
      <w:lang w:eastAsia="zh-CN"/>
    </w:rPr>
  </w:style>
  <w:style w:type="paragraph" w:styleId="afd">
    <w:name w:val="Date"/>
    <w:basedOn w:val="a0"/>
    <w:next w:val="a0"/>
    <w:link w:val="Charc"/>
    <w:uiPriority w:val="99"/>
    <w:unhideWhenUsed/>
    <w:rsid w:val="003D6F2E"/>
    <w:pPr>
      <w:spacing w:after="0"/>
      <w:textAlignment w:val="auto"/>
    </w:pPr>
    <w:rPr>
      <w:sz w:val="20"/>
      <w:lang w:eastAsia="en-GB"/>
    </w:rPr>
  </w:style>
  <w:style w:type="character" w:customStyle="1" w:styleId="Charc">
    <w:name w:val="날짜 Char"/>
    <w:link w:val="afd"/>
    <w:uiPriority w:val="99"/>
    <w:rsid w:val="003D6F2E"/>
    <w:rPr>
      <w:lang w:val="en-GB" w:eastAsia="en-GB"/>
    </w:rPr>
  </w:style>
  <w:style w:type="paragraph" w:styleId="27">
    <w:name w:val="Body Text First Indent 2"/>
    <w:basedOn w:val="afb"/>
    <w:link w:val="2Char3"/>
    <w:unhideWhenUsed/>
    <w:rsid w:val="003D6F2E"/>
    <w:pPr>
      <w:spacing w:after="180" w:line="240" w:lineRule="auto"/>
      <w:ind w:leftChars="400" w:left="851" w:firstLineChars="100" w:firstLine="210"/>
    </w:pPr>
    <w:rPr>
      <w:rFonts w:eastAsia="MS Mincho"/>
      <w:lang w:val="en-GB" w:eastAsia="en-US"/>
    </w:rPr>
  </w:style>
  <w:style w:type="character" w:customStyle="1" w:styleId="2Char3">
    <w:name w:val="본문 첫 줄 들여쓰기 2 Char"/>
    <w:link w:val="27"/>
    <w:rsid w:val="003D6F2E"/>
    <w:rPr>
      <w:rFonts w:eastAsia="MS Mincho"/>
      <w:lang w:val="en-GB" w:eastAsia="en-US"/>
    </w:rPr>
  </w:style>
  <w:style w:type="paragraph" w:styleId="28">
    <w:name w:val="Body Text 2"/>
    <w:basedOn w:val="a0"/>
    <w:link w:val="2Char4"/>
    <w:unhideWhenUsed/>
    <w:rsid w:val="003D6F2E"/>
    <w:pPr>
      <w:widowControl w:val="0"/>
      <w:tabs>
        <w:tab w:val="left" w:pos="2205"/>
      </w:tabs>
      <w:spacing w:after="0"/>
      <w:ind w:left="630"/>
      <w:textAlignment w:val="auto"/>
    </w:pPr>
    <w:rPr>
      <w:kern w:val="2"/>
      <w:sz w:val="21"/>
      <w:lang w:val="x-none" w:eastAsia="x-none"/>
    </w:rPr>
  </w:style>
  <w:style w:type="character" w:customStyle="1" w:styleId="2Char4">
    <w:name w:val="본문 2 Char"/>
    <w:link w:val="28"/>
    <w:rsid w:val="003D6F2E"/>
    <w:rPr>
      <w:kern w:val="2"/>
      <w:sz w:val="21"/>
      <w:lang w:val="x-none" w:eastAsia="x-none"/>
    </w:rPr>
  </w:style>
  <w:style w:type="paragraph" w:styleId="34">
    <w:name w:val="Body Text 3"/>
    <w:basedOn w:val="a0"/>
    <w:link w:val="3Char2"/>
    <w:unhideWhenUsed/>
    <w:rsid w:val="003D6F2E"/>
    <w:pPr>
      <w:overflowPunct/>
      <w:autoSpaceDE/>
      <w:autoSpaceDN/>
      <w:adjustRightInd/>
      <w:spacing w:after="0"/>
      <w:textAlignment w:val="auto"/>
    </w:pPr>
    <w:rPr>
      <w:rFonts w:eastAsia="MS Gothic"/>
      <w:sz w:val="24"/>
      <w:lang w:eastAsia="ja-JP"/>
    </w:rPr>
  </w:style>
  <w:style w:type="character" w:customStyle="1" w:styleId="3Char2">
    <w:name w:val="본문 3 Char"/>
    <w:link w:val="34"/>
    <w:rsid w:val="003D6F2E"/>
    <w:rPr>
      <w:rFonts w:eastAsia="MS Gothic"/>
      <w:sz w:val="24"/>
      <w:lang w:val="en-GB" w:eastAsia="ja-JP"/>
    </w:rPr>
  </w:style>
  <w:style w:type="paragraph" w:styleId="29">
    <w:name w:val="Body Text Indent 2"/>
    <w:basedOn w:val="a0"/>
    <w:link w:val="2Char5"/>
    <w:unhideWhenUsed/>
    <w:rsid w:val="003D6F2E"/>
    <w:pPr>
      <w:widowControl w:val="0"/>
      <w:tabs>
        <w:tab w:val="left" w:pos="2205"/>
      </w:tabs>
      <w:spacing w:after="0"/>
      <w:ind w:left="200"/>
      <w:textAlignment w:val="auto"/>
    </w:pPr>
    <w:rPr>
      <w:kern w:val="2"/>
      <w:sz w:val="20"/>
      <w:lang w:val="x-none" w:eastAsia="x-none"/>
    </w:rPr>
  </w:style>
  <w:style w:type="character" w:customStyle="1" w:styleId="2Char5">
    <w:name w:val="본문 들여쓰기 2 Char"/>
    <w:link w:val="29"/>
    <w:rsid w:val="003D6F2E"/>
    <w:rPr>
      <w:kern w:val="2"/>
      <w:lang w:val="x-none" w:eastAsia="x-none"/>
    </w:rPr>
  </w:style>
  <w:style w:type="paragraph" w:styleId="35">
    <w:name w:val="Body Text Indent 3"/>
    <w:basedOn w:val="a0"/>
    <w:link w:val="3Char3"/>
    <w:unhideWhenUsed/>
    <w:rsid w:val="003D6F2E"/>
    <w:pPr>
      <w:spacing w:after="0"/>
      <w:ind w:left="1080"/>
      <w:jc w:val="left"/>
      <w:textAlignment w:val="auto"/>
    </w:pPr>
    <w:rPr>
      <w:sz w:val="20"/>
      <w:lang w:val="en-US" w:eastAsia="ja-JP"/>
    </w:rPr>
  </w:style>
  <w:style w:type="character" w:customStyle="1" w:styleId="3Char3">
    <w:name w:val="본문 들여쓰기 3 Char"/>
    <w:link w:val="35"/>
    <w:rsid w:val="003D6F2E"/>
    <w:rPr>
      <w:lang w:eastAsia="ja-JP"/>
    </w:rPr>
  </w:style>
  <w:style w:type="paragraph" w:styleId="afe">
    <w:name w:val="Document Map"/>
    <w:basedOn w:val="a0"/>
    <w:link w:val="Chard"/>
    <w:uiPriority w:val="99"/>
    <w:unhideWhenUsed/>
    <w:rsid w:val="003D6F2E"/>
    <w:pPr>
      <w:shd w:val="clear" w:color="auto" w:fill="000080"/>
      <w:spacing w:after="180"/>
      <w:jc w:val="left"/>
      <w:textAlignment w:val="auto"/>
    </w:pPr>
    <w:rPr>
      <w:rFonts w:ascii="Tahoma" w:hAnsi="Tahoma"/>
      <w:sz w:val="20"/>
      <w:lang w:eastAsia="en-GB"/>
    </w:rPr>
  </w:style>
  <w:style w:type="character" w:customStyle="1" w:styleId="Chard">
    <w:name w:val="문서 구조 Char"/>
    <w:link w:val="afe"/>
    <w:uiPriority w:val="99"/>
    <w:rsid w:val="003D6F2E"/>
    <w:rPr>
      <w:rFonts w:ascii="Tahoma" w:hAnsi="Tahoma"/>
      <w:shd w:val="clear" w:color="auto" w:fill="000080"/>
      <w:lang w:val="en-GB" w:eastAsia="en-GB"/>
    </w:rPr>
  </w:style>
  <w:style w:type="paragraph" w:styleId="aff">
    <w:name w:val="Plain Text"/>
    <w:basedOn w:val="a0"/>
    <w:link w:val="Chare"/>
    <w:uiPriority w:val="99"/>
    <w:unhideWhenUsed/>
    <w:rsid w:val="003D6F2E"/>
    <w:pPr>
      <w:spacing w:after="180"/>
      <w:jc w:val="left"/>
      <w:textAlignment w:val="auto"/>
    </w:pPr>
    <w:rPr>
      <w:rFonts w:ascii="Courier New" w:hAnsi="Courier New"/>
      <w:sz w:val="20"/>
      <w:lang w:val="nb-NO" w:eastAsia="en-GB"/>
    </w:rPr>
  </w:style>
  <w:style w:type="character" w:customStyle="1" w:styleId="Chare">
    <w:name w:val="글자만 Char"/>
    <w:link w:val="aff"/>
    <w:uiPriority w:val="99"/>
    <w:rsid w:val="003D6F2E"/>
    <w:rPr>
      <w:rFonts w:ascii="Courier New" w:hAnsi="Courier New"/>
      <w:lang w:val="nb-NO" w:eastAsia="en-GB"/>
    </w:rPr>
  </w:style>
  <w:style w:type="paragraph" w:styleId="aff0">
    <w:name w:val="No Spacing"/>
    <w:uiPriority w:val="1"/>
    <w:qFormat/>
    <w:rsid w:val="003D6F2E"/>
    <w:rPr>
      <w:rFonts w:ascii="Calibri" w:eastAsia="SimSun" w:hAnsi="Calibri"/>
      <w:sz w:val="22"/>
      <w:szCs w:val="22"/>
      <w:lang w:eastAsia="zh-CN"/>
    </w:rPr>
  </w:style>
  <w:style w:type="paragraph" w:styleId="aff1">
    <w:name w:val="Revision"/>
    <w:uiPriority w:val="99"/>
    <w:semiHidden/>
    <w:rsid w:val="003D6F2E"/>
    <w:rPr>
      <w:rFonts w:ascii="Calibri" w:eastAsia="Calibri" w:hAnsi="Calibri"/>
      <w:sz w:val="22"/>
      <w:szCs w:val="22"/>
      <w:lang w:eastAsia="en-US"/>
    </w:rPr>
  </w:style>
  <w:style w:type="paragraph" w:styleId="TOC">
    <w:name w:val="TOC Heading"/>
    <w:basedOn w:val="1"/>
    <w:next w:val="a0"/>
    <w:uiPriority w:val="39"/>
    <w:unhideWhenUsed/>
    <w:qFormat/>
    <w:rsid w:val="003D6F2E"/>
    <w:pPr>
      <w:numPr>
        <w:numId w:val="0"/>
      </w:numPr>
      <w:pBdr>
        <w:top w:val="none" w:sz="0" w:space="0" w:color="auto"/>
      </w:pBdr>
      <w:overflowPunct/>
      <w:autoSpaceDE/>
      <w:autoSpaceDN/>
      <w:adjustRightInd/>
      <w:spacing w:beforeLines="0" w:before="240" w:after="0" w:line="256" w:lineRule="auto"/>
      <w:textAlignment w:val="auto"/>
      <w:outlineLvl w:val="9"/>
    </w:pPr>
    <w:rPr>
      <w:rFonts w:ascii="Calibri Light" w:hAnsi="Calibri Light"/>
      <w:color w:val="2F5496"/>
      <w:szCs w:val="32"/>
      <w:lang w:eastAsia="en-US"/>
    </w:rPr>
  </w:style>
  <w:style w:type="paragraph" w:customStyle="1" w:styleId="H6">
    <w:name w:val="H6"/>
    <w:basedOn w:val="5"/>
    <w:next w:val="a0"/>
    <w:rsid w:val="003D6F2E"/>
    <w:pPr>
      <w:numPr>
        <w:ilvl w:val="0"/>
      </w:numPr>
      <w:overflowPunct/>
      <w:autoSpaceDE/>
      <w:autoSpaceDN/>
      <w:adjustRightInd/>
      <w:spacing w:beforeLines="0" w:after="180"/>
      <w:ind w:left="1985" w:hanging="1985"/>
      <w:textAlignment w:val="auto"/>
      <w:outlineLvl w:val="9"/>
    </w:pPr>
    <w:rPr>
      <w:sz w:val="20"/>
      <w:szCs w:val="20"/>
      <w:lang w:val="en-GB" w:eastAsia="en-US"/>
    </w:rPr>
  </w:style>
  <w:style w:type="paragraph" w:customStyle="1" w:styleId="EQ">
    <w:name w:val="EQ"/>
    <w:basedOn w:val="a0"/>
    <w:next w:val="a0"/>
    <w:uiPriority w:val="99"/>
    <w:qFormat/>
    <w:rsid w:val="003D6F2E"/>
    <w:pPr>
      <w:keepLines/>
      <w:tabs>
        <w:tab w:val="center" w:pos="4536"/>
        <w:tab w:val="right" w:pos="9072"/>
      </w:tabs>
      <w:overflowPunct/>
      <w:autoSpaceDE/>
      <w:autoSpaceDN/>
      <w:adjustRightInd/>
      <w:spacing w:after="180"/>
      <w:jc w:val="left"/>
      <w:textAlignment w:val="auto"/>
    </w:pPr>
    <w:rPr>
      <w:noProof/>
      <w:sz w:val="20"/>
      <w:lang w:eastAsia="en-US"/>
    </w:rPr>
  </w:style>
  <w:style w:type="paragraph" w:customStyle="1" w:styleId="ZD">
    <w:name w:val="ZD"/>
    <w:rsid w:val="003D6F2E"/>
    <w:pPr>
      <w:framePr w:wrap="notBeside" w:vAnchor="page" w:hAnchor="margin" w:y="15764"/>
      <w:widowControl w:val="0"/>
    </w:pPr>
    <w:rPr>
      <w:rFonts w:ascii="Arial" w:hAnsi="Arial"/>
      <w:noProof/>
      <w:sz w:val="32"/>
      <w:lang w:val="en-GB" w:eastAsia="en-US"/>
    </w:rPr>
  </w:style>
  <w:style w:type="paragraph" w:customStyle="1" w:styleId="TT">
    <w:name w:val="TT"/>
    <w:basedOn w:val="1"/>
    <w:next w:val="a0"/>
    <w:rsid w:val="003D6F2E"/>
    <w:pPr>
      <w:numPr>
        <w:numId w:val="0"/>
      </w:numPr>
      <w:overflowPunct/>
      <w:autoSpaceDE/>
      <w:autoSpaceDN/>
      <w:adjustRightInd/>
      <w:spacing w:beforeLines="0" w:before="240" w:after="180"/>
      <w:ind w:left="1134" w:hanging="1134"/>
      <w:textAlignment w:val="auto"/>
      <w:outlineLvl w:val="9"/>
    </w:pPr>
    <w:rPr>
      <w:sz w:val="36"/>
      <w:szCs w:val="20"/>
      <w:lang w:val="en-GB" w:eastAsia="en-US"/>
    </w:rPr>
  </w:style>
  <w:style w:type="character" w:customStyle="1" w:styleId="NOChar">
    <w:name w:val="NO Char"/>
    <w:locked/>
    <w:rsid w:val="003D6F2E"/>
    <w:rPr>
      <w:lang w:eastAsia="en-US"/>
    </w:rPr>
  </w:style>
  <w:style w:type="character" w:customStyle="1" w:styleId="PLChar">
    <w:name w:val="PL Char"/>
    <w:link w:val="PL"/>
    <w:qFormat/>
    <w:locked/>
    <w:rsid w:val="003D6F2E"/>
    <w:rPr>
      <w:rFonts w:ascii="Courier New" w:hAnsi="Courier New" w:cs="Courier New"/>
      <w:noProof/>
      <w:sz w:val="16"/>
      <w:lang w:eastAsia="en-US"/>
    </w:rPr>
  </w:style>
  <w:style w:type="paragraph" w:customStyle="1" w:styleId="PL">
    <w:name w:val="PL"/>
    <w:link w:val="PLChar"/>
    <w:qFormat/>
    <w:rsid w:val="003D6F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qFormat/>
    <w:locked/>
    <w:rsid w:val="003D6F2E"/>
    <w:rPr>
      <w:rFonts w:ascii="Arial" w:hAnsi="Arial" w:cs="Arial"/>
      <w:sz w:val="18"/>
      <w:lang w:eastAsia="en-US"/>
    </w:rPr>
  </w:style>
  <w:style w:type="paragraph" w:customStyle="1" w:styleId="TAL">
    <w:name w:val="TAL"/>
    <w:basedOn w:val="a0"/>
    <w:link w:val="TALChar"/>
    <w:rsid w:val="003D6F2E"/>
    <w:pPr>
      <w:keepNext/>
      <w:keepLines/>
      <w:overflowPunct/>
      <w:autoSpaceDE/>
      <w:autoSpaceDN/>
      <w:adjustRightInd/>
      <w:spacing w:after="0"/>
      <w:jc w:val="left"/>
      <w:textAlignment w:val="auto"/>
    </w:pPr>
    <w:rPr>
      <w:rFonts w:ascii="Arial" w:hAnsi="Arial" w:cs="Arial"/>
      <w:sz w:val="18"/>
      <w:lang w:val="en-US" w:eastAsia="en-US"/>
    </w:rPr>
  </w:style>
  <w:style w:type="paragraph" w:customStyle="1" w:styleId="LD">
    <w:name w:val="LD"/>
    <w:rsid w:val="003D6F2E"/>
    <w:pPr>
      <w:keepNext/>
      <w:keepLines/>
      <w:spacing w:line="180" w:lineRule="exact"/>
    </w:pPr>
    <w:rPr>
      <w:rFonts w:ascii="Courier New" w:hAnsi="Courier New"/>
      <w:noProof/>
      <w:lang w:val="en-GB" w:eastAsia="en-US"/>
    </w:rPr>
  </w:style>
  <w:style w:type="paragraph" w:customStyle="1" w:styleId="EX">
    <w:name w:val="EX"/>
    <w:basedOn w:val="a0"/>
    <w:rsid w:val="003D6F2E"/>
    <w:pPr>
      <w:keepLines/>
      <w:overflowPunct/>
      <w:autoSpaceDE/>
      <w:autoSpaceDN/>
      <w:adjustRightInd/>
      <w:spacing w:after="180"/>
      <w:ind w:left="1702" w:hanging="1418"/>
      <w:jc w:val="left"/>
      <w:textAlignment w:val="auto"/>
    </w:pPr>
    <w:rPr>
      <w:sz w:val="20"/>
      <w:lang w:eastAsia="en-US"/>
    </w:rPr>
  </w:style>
  <w:style w:type="paragraph" w:customStyle="1" w:styleId="FP">
    <w:name w:val="FP"/>
    <w:basedOn w:val="a0"/>
    <w:rsid w:val="003D6F2E"/>
    <w:pPr>
      <w:overflowPunct/>
      <w:autoSpaceDE/>
      <w:autoSpaceDN/>
      <w:adjustRightInd/>
      <w:spacing w:after="0"/>
      <w:jc w:val="left"/>
      <w:textAlignment w:val="auto"/>
    </w:pPr>
    <w:rPr>
      <w:sz w:val="20"/>
      <w:lang w:eastAsia="en-US"/>
    </w:rPr>
  </w:style>
  <w:style w:type="paragraph" w:customStyle="1" w:styleId="NW">
    <w:name w:val="NW"/>
    <w:basedOn w:val="NO"/>
    <w:rsid w:val="003D6F2E"/>
    <w:pPr>
      <w:widowControl/>
      <w:wordWrap/>
      <w:autoSpaceDE/>
      <w:autoSpaceDN/>
      <w:jc w:val="left"/>
    </w:pPr>
    <w:rPr>
      <w:lang w:val="en-US" w:eastAsia="en-US"/>
    </w:rPr>
  </w:style>
  <w:style w:type="paragraph" w:customStyle="1" w:styleId="EW">
    <w:name w:val="EW"/>
    <w:basedOn w:val="EX"/>
    <w:rsid w:val="003D6F2E"/>
    <w:pPr>
      <w:spacing w:after="0"/>
    </w:pPr>
  </w:style>
  <w:style w:type="character" w:customStyle="1" w:styleId="B1Zchn">
    <w:name w:val="B1 Zchn"/>
    <w:link w:val="B1"/>
    <w:qFormat/>
    <w:locked/>
    <w:rsid w:val="003D6F2E"/>
    <w:rPr>
      <w:lang w:val="x-none" w:eastAsia="en-US"/>
    </w:rPr>
  </w:style>
  <w:style w:type="paragraph" w:customStyle="1" w:styleId="B1">
    <w:name w:val="B1"/>
    <w:basedOn w:val="a0"/>
    <w:link w:val="B1Zchn"/>
    <w:qFormat/>
    <w:rsid w:val="003D6F2E"/>
    <w:pPr>
      <w:overflowPunct/>
      <w:autoSpaceDE/>
      <w:autoSpaceDN/>
      <w:adjustRightInd/>
      <w:spacing w:after="180"/>
      <w:ind w:left="568" w:hanging="284"/>
      <w:jc w:val="left"/>
      <w:textAlignment w:val="auto"/>
    </w:pPr>
    <w:rPr>
      <w:sz w:val="20"/>
      <w:lang w:val="x-none" w:eastAsia="en-US"/>
    </w:rPr>
  </w:style>
  <w:style w:type="paragraph" w:customStyle="1" w:styleId="EditorsNote">
    <w:name w:val="Editor's Note"/>
    <w:basedOn w:val="NO"/>
    <w:rsid w:val="003D6F2E"/>
    <w:pPr>
      <w:widowControl/>
      <w:wordWrap/>
      <w:autoSpaceDE/>
      <w:autoSpaceDN/>
      <w:spacing w:after="180"/>
      <w:jc w:val="left"/>
    </w:pPr>
    <w:rPr>
      <w:color w:val="FF0000"/>
      <w:lang w:val="en-US" w:eastAsia="en-US"/>
    </w:rPr>
  </w:style>
  <w:style w:type="character" w:customStyle="1" w:styleId="THChar">
    <w:name w:val="TH Char"/>
    <w:link w:val="TH"/>
    <w:qFormat/>
    <w:locked/>
    <w:rsid w:val="003D6F2E"/>
    <w:rPr>
      <w:rFonts w:ascii="Arial" w:hAnsi="Arial" w:cs="Arial"/>
      <w:b/>
      <w:lang w:eastAsia="en-US"/>
    </w:rPr>
  </w:style>
  <w:style w:type="paragraph" w:customStyle="1" w:styleId="TH">
    <w:name w:val="TH"/>
    <w:basedOn w:val="a0"/>
    <w:link w:val="THChar"/>
    <w:qFormat/>
    <w:rsid w:val="003D6F2E"/>
    <w:pPr>
      <w:keepNext/>
      <w:keepLines/>
      <w:overflowPunct/>
      <w:autoSpaceDE/>
      <w:autoSpaceDN/>
      <w:adjustRightInd/>
      <w:spacing w:before="60" w:after="180"/>
      <w:jc w:val="center"/>
      <w:textAlignment w:val="auto"/>
    </w:pPr>
    <w:rPr>
      <w:rFonts w:ascii="Arial" w:hAnsi="Arial" w:cs="Arial"/>
      <w:b/>
      <w:sz w:val="20"/>
      <w:lang w:val="en-US" w:eastAsia="en-US"/>
    </w:rPr>
  </w:style>
  <w:style w:type="paragraph" w:customStyle="1" w:styleId="ZA">
    <w:name w:val="ZA"/>
    <w:rsid w:val="003D6F2E"/>
    <w:pPr>
      <w:framePr w:w="10206" w:h="794"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D6F2E"/>
    <w:pPr>
      <w:framePr w:w="10206" w:h="284" w:wrap="notBeside" w:vAnchor="page" w:hAnchor="margin" w:y="1986"/>
      <w:widowControl w:val="0"/>
      <w:ind w:right="28"/>
      <w:jc w:val="right"/>
    </w:pPr>
    <w:rPr>
      <w:rFonts w:ascii="Arial" w:hAnsi="Arial"/>
      <w:i/>
      <w:noProof/>
      <w:lang w:val="en-GB" w:eastAsia="en-US"/>
    </w:rPr>
  </w:style>
  <w:style w:type="paragraph" w:customStyle="1" w:styleId="ZT">
    <w:name w:val="ZT"/>
    <w:rsid w:val="003D6F2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D6F2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3D6F2E"/>
    <w:pPr>
      <w:ind w:left="851" w:hanging="851"/>
    </w:pPr>
  </w:style>
  <w:style w:type="paragraph" w:customStyle="1" w:styleId="ZH">
    <w:name w:val="ZH"/>
    <w:rsid w:val="003D6F2E"/>
    <w:pPr>
      <w:framePr w:wrap="notBeside" w:vAnchor="page" w:hAnchor="margin" w:xAlign="center" w:y="6805"/>
      <w:widowControl w:val="0"/>
    </w:pPr>
    <w:rPr>
      <w:rFonts w:ascii="Arial" w:hAnsi="Arial"/>
      <w:noProof/>
      <w:lang w:val="en-GB" w:eastAsia="en-US"/>
    </w:rPr>
  </w:style>
  <w:style w:type="character" w:customStyle="1" w:styleId="TFZchn">
    <w:name w:val="TF Zchn"/>
    <w:link w:val="TF"/>
    <w:locked/>
    <w:rsid w:val="003D6F2E"/>
    <w:rPr>
      <w:rFonts w:ascii="Arial" w:hAnsi="Arial" w:cs="Arial"/>
      <w:b/>
      <w:lang w:eastAsia="en-US"/>
    </w:rPr>
  </w:style>
  <w:style w:type="paragraph" w:customStyle="1" w:styleId="TF">
    <w:name w:val="TF"/>
    <w:aliases w:val="left"/>
    <w:basedOn w:val="TH"/>
    <w:link w:val="TFZchn"/>
    <w:rsid w:val="003D6F2E"/>
    <w:pPr>
      <w:keepNext w:val="0"/>
      <w:spacing w:before="0" w:after="240"/>
    </w:pPr>
  </w:style>
  <w:style w:type="paragraph" w:customStyle="1" w:styleId="ZG">
    <w:name w:val="ZG"/>
    <w:rsid w:val="003D6F2E"/>
    <w:pPr>
      <w:framePr w:wrap="notBeside" w:vAnchor="page" w:hAnchor="margin" w:xAlign="right" w:y="6805"/>
      <w:widowControl w:val="0"/>
      <w:jc w:val="right"/>
    </w:pPr>
    <w:rPr>
      <w:rFonts w:ascii="Arial" w:hAnsi="Arial"/>
      <w:noProof/>
      <w:lang w:val="en-GB" w:eastAsia="en-US"/>
    </w:rPr>
  </w:style>
  <w:style w:type="character" w:customStyle="1" w:styleId="B2Char">
    <w:name w:val="B2 Char"/>
    <w:link w:val="B2"/>
    <w:qFormat/>
    <w:locked/>
    <w:rsid w:val="003D6F2E"/>
    <w:rPr>
      <w:lang w:val="x-none" w:eastAsia="en-US"/>
    </w:rPr>
  </w:style>
  <w:style w:type="paragraph" w:customStyle="1" w:styleId="B2">
    <w:name w:val="B2"/>
    <w:basedOn w:val="a0"/>
    <w:link w:val="B2Char"/>
    <w:qFormat/>
    <w:rsid w:val="003D6F2E"/>
    <w:pPr>
      <w:overflowPunct/>
      <w:autoSpaceDE/>
      <w:autoSpaceDN/>
      <w:adjustRightInd/>
      <w:spacing w:after="180"/>
      <w:ind w:left="851" w:hanging="284"/>
      <w:jc w:val="left"/>
      <w:textAlignment w:val="auto"/>
    </w:pPr>
    <w:rPr>
      <w:sz w:val="20"/>
      <w:lang w:val="x-none" w:eastAsia="en-US"/>
    </w:rPr>
  </w:style>
  <w:style w:type="character" w:customStyle="1" w:styleId="B3Char">
    <w:name w:val="B3 Char"/>
    <w:link w:val="B3"/>
    <w:locked/>
    <w:rsid w:val="003D6F2E"/>
    <w:rPr>
      <w:lang w:eastAsia="en-US"/>
    </w:rPr>
  </w:style>
  <w:style w:type="paragraph" w:customStyle="1" w:styleId="B3">
    <w:name w:val="B3"/>
    <w:basedOn w:val="a0"/>
    <w:link w:val="B3Char"/>
    <w:rsid w:val="003D6F2E"/>
    <w:pPr>
      <w:overflowPunct/>
      <w:autoSpaceDE/>
      <w:autoSpaceDN/>
      <w:adjustRightInd/>
      <w:spacing w:after="180"/>
      <w:ind w:left="1135" w:hanging="284"/>
      <w:jc w:val="left"/>
      <w:textAlignment w:val="auto"/>
    </w:pPr>
    <w:rPr>
      <w:sz w:val="20"/>
      <w:lang w:val="en-US" w:eastAsia="en-US"/>
    </w:rPr>
  </w:style>
  <w:style w:type="paragraph" w:customStyle="1" w:styleId="B4">
    <w:name w:val="B4"/>
    <w:basedOn w:val="a0"/>
    <w:link w:val="B4Char"/>
    <w:rsid w:val="003D6F2E"/>
    <w:pPr>
      <w:overflowPunct/>
      <w:autoSpaceDE/>
      <w:autoSpaceDN/>
      <w:adjustRightInd/>
      <w:spacing w:after="180"/>
      <w:ind w:left="1418" w:hanging="284"/>
      <w:jc w:val="left"/>
      <w:textAlignment w:val="auto"/>
    </w:pPr>
    <w:rPr>
      <w:sz w:val="20"/>
      <w:lang w:eastAsia="en-US"/>
    </w:rPr>
  </w:style>
  <w:style w:type="paragraph" w:customStyle="1" w:styleId="B5">
    <w:name w:val="B5"/>
    <w:basedOn w:val="a0"/>
    <w:rsid w:val="003D6F2E"/>
    <w:pPr>
      <w:overflowPunct/>
      <w:autoSpaceDE/>
      <w:autoSpaceDN/>
      <w:adjustRightInd/>
      <w:spacing w:after="180"/>
      <w:ind w:left="1702" w:hanging="284"/>
      <w:jc w:val="left"/>
      <w:textAlignment w:val="auto"/>
    </w:pPr>
    <w:rPr>
      <w:sz w:val="20"/>
      <w:lang w:eastAsia="en-US"/>
    </w:rPr>
  </w:style>
  <w:style w:type="paragraph" w:customStyle="1" w:styleId="ZTD">
    <w:name w:val="ZTD"/>
    <w:basedOn w:val="ZB"/>
    <w:rsid w:val="003D6F2E"/>
    <w:pPr>
      <w:framePr w:hRule="auto" w:wrap="notBeside" w:y="852"/>
    </w:pPr>
    <w:rPr>
      <w:i w:val="0"/>
      <w:sz w:val="40"/>
    </w:rPr>
  </w:style>
  <w:style w:type="paragraph" w:customStyle="1" w:styleId="ZV">
    <w:name w:val="ZV"/>
    <w:basedOn w:val="ZU"/>
    <w:rsid w:val="003D6F2E"/>
    <w:pPr>
      <w:framePr w:wrap="notBeside" w:y="16161"/>
    </w:pPr>
  </w:style>
  <w:style w:type="paragraph" w:customStyle="1" w:styleId="TAJ">
    <w:name w:val="TAJ"/>
    <w:basedOn w:val="TH"/>
    <w:rsid w:val="003D6F2E"/>
  </w:style>
  <w:style w:type="paragraph" w:customStyle="1" w:styleId="Guidance">
    <w:name w:val="Guidance"/>
    <w:basedOn w:val="a0"/>
    <w:rsid w:val="003D6F2E"/>
    <w:pPr>
      <w:overflowPunct/>
      <w:autoSpaceDE/>
      <w:autoSpaceDN/>
      <w:adjustRightInd/>
      <w:spacing w:after="180"/>
      <w:jc w:val="left"/>
      <w:textAlignment w:val="auto"/>
    </w:pPr>
    <w:rPr>
      <w:i/>
      <w:color w:val="0000FF"/>
      <w:sz w:val="20"/>
      <w:lang w:eastAsia="en-US"/>
    </w:rPr>
  </w:style>
  <w:style w:type="paragraph" w:customStyle="1" w:styleId="INDENT1">
    <w:name w:val="INDENT1"/>
    <w:basedOn w:val="a0"/>
    <w:rsid w:val="003D6F2E"/>
    <w:pPr>
      <w:spacing w:after="180"/>
      <w:ind w:left="851"/>
      <w:jc w:val="left"/>
      <w:textAlignment w:val="auto"/>
    </w:pPr>
    <w:rPr>
      <w:sz w:val="20"/>
      <w:lang w:eastAsia="en-GB"/>
    </w:rPr>
  </w:style>
  <w:style w:type="paragraph" w:customStyle="1" w:styleId="INDENT2">
    <w:name w:val="INDENT2"/>
    <w:basedOn w:val="a0"/>
    <w:rsid w:val="003D6F2E"/>
    <w:pPr>
      <w:spacing w:after="180"/>
      <w:ind w:left="1135" w:hanging="284"/>
      <w:jc w:val="left"/>
      <w:textAlignment w:val="auto"/>
    </w:pPr>
    <w:rPr>
      <w:sz w:val="20"/>
      <w:lang w:eastAsia="en-GB"/>
    </w:rPr>
  </w:style>
  <w:style w:type="paragraph" w:customStyle="1" w:styleId="INDENT3">
    <w:name w:val="INDENT3"/>
    <w:basedOn w:val="a0"/>
    <w:rsid w:val="003D6F2E"/>
    <w:pPr>
      <w:spacing w:after="180"/>
      <w:ind w:left="1701" w:hanging="567"/>
      <w:jc w:val="left"/>
      <w:textAlignment w:val="auto"/>
    </w:pPr>
    <w:rPr>
      <w:sz w:val="20"/>
      <w:lang w:eastAsia="en-GB"/>
    </w:rPr>
  </w:style>
  <w:style w:type="paragraph" w:customStyle="1" w:styleId="FigureTitle">
    <w:name w:val="Figure_Title"/>
    <w:basedOn w:val="a0"/>
    <w:next w:val="a0"/>
    <w:rsid w:val="003D6F2E"/>
    <w:pPr>
      <w:keepLines/>
      <w:tabs>
        <w:tab w:val="left" w:pos="794"/>
        <w:tab w:val="left" w:pos="1191"/>
        <w:tab w:val="left" w:pos="1588"/>
        <w:tab w:val="left" w:pos="1985"/>
      </w:tabs>
      <w:spacing w:before="120" w:after="480"/>
      <w:jc w:val="center"/>
      <w:textAlignment w:val="auto"/>
    </w:pPr>
    <w:rPr>
      <w:b/>
      <w:sz w:val="24"/>
      <w:lang w:eastAsia="en-GB"/>
    </w:rPr>
  </w:style>
  <w:style w:type="paragraph" w:customStyle="1" w:styleId="RecCCITT">
    <w:name w:val="Rec_CCITT_#"/>
    <w:basedOn w:val="a0"/>
    <w:rsid w:val="003D6F2E"/>
    <w:pPr>
      <w:keepNext/>
      <w:keepLines/>
      <w:spacing w:after="180"/>
      <w:jc w:val="left"/>
      <w:textAlignment w:val="auto"/>
    </w:pPr>
    <w:rPr>
      <w:b/>
      <w:sz w:val="20"/>
      <w:lang w:eastAsia="en-GB"/>
    </w:rPr>
  </w:style>
  <w:style w:type="paragraph" w:customStyle="1" w:styleId="enumlev2">
    <w:name w:val="enumlev2"/>
    <w:basedOn w:val="a0"/>
    <w:rsid w:val="003D6F2E"/>
    <w:pPr>
      <w:tabs>
        <w:tab w:val="left" w:pos="794"/>
        <w:tab w:val="left" w:pos="1191"/>
        <w:tab w:val="left" w:pos="1588"/>
        <w:tab w:val="left" w:pos="1985"/>
      </w:tabs>
      <w:spacing w:before="86" w:after="180"/>
      <w:ind w:left="1588" w:hanging="397"/>
      <w:textAlignment w:val="auto"/>
    </w:pPr>
    <w:rPr>
      <w:sz w:val="20"/>
      <w:lang w:val="en-US" w:eastAsia="en-GB"/>
    </w:rPr>
  </w:style>
  <w:style w:type="paragraph" w:customStyle="1" w:styleId="CouvRecTitle">
    <w:name w:val="Couv Rec Title"/>
    <w:basedOn w:val="a0"/>
    <w:rsid w:val="003D6F2E"/>
    <w:pPr>
      <w:keepNext/>
      <w:keepLines/>
      <w:spacing w:before="240" w:after="180"/>
      <w:ind w:left="1418"/>
      <w:jc w:val="left"/>
      <w:textAlignment w:val="auto"/>
    </w:pPr>
    <w:rPr>
      <w:rFonts w:ascii="Arial" w:hAnsi="Arial"/>
      <w:b/>
      <w:sz w:val="36"/>
      <w:lang w:val="en-US" w:eastAsia="en-GB"/>
    </w:rPr>
  </w:style>
  <w:style w:type="paragraph" w:customStyle="1" w:styleId="numberedlist0">
    <w:name w:val="numbered list"/>
    <w:basedOn w:val="af9"/>
    <w:rsid w:val="003D6F2E"/>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0"/>
    <w:rsid w:val="003D6F2E"/>
    <w:rPr>
      <w:rFonts w:ascii="Arial" w:eastAsia="MS Mincho" w:hAnsi="Arial"/>
      <w:lang w:val="en-GB" w:eastAsia="en-US"/>
    </w:rPr>
  </w:style>
  <w:style w:type="paragraph" w:customStyle="1" w:styleId="TabList">
    <w:name w:val="TabList"/>
    <w:basedOn w:val="a0"/>
    <w:rsid w:val="003D6F2E"/>
    <w:pPr>
      <w:tabs>
        <w:tab w:val="left" w:pos="1134"/>
      </w:tabs>
      <w:spacing w:after="0"/>
      <w:jc w:val="left"/>
      <w:textAlignment w:val="auto"/>
    </w:pPr>
    <w:rPr>
      <w:rFonts w:eastAsia="MS Mincho"/>
      <w:sz w:val="20"/>
      <w:lang w:eastAsia="en-GB"/>
    </w:rPr>
  </w:style>
  <w:style w:type="paragraph" w:customStyle="1" w:styleId="table">
    <w:name w:val="table"/>
    <w:basedOn w:val="a0"/>
    <w:next w:val="a0"/>
    <w:rsid w:val="003D6F2E"/>
    <w:pPr>
      <w:spacing w:after="0"/>
      <w:jc w:val="center"/>
      <w:textAlignment w:val="auto"/>
    </w:pPr>
    <w:rPr>
      <w:rFonts w:eastAsia="MS Mincho"/>
      <w:sz w:val="20"/>
      <w:lang w:val="en-US" w:eastAsia="en-GB"/>
    </w:rPr>
  </w:style>
  <w:style w:type="paragraph" w:customStyle="1" w:styleId="tabletext">
    <w:name w:val="table text"/>
    <w:basedOn w:val="a0"/>
    <w:next w:val="table"/>
    <w:rsid w:val="003D6F2E"/>
    <w:pPr>
      <w:spacing w:after="0"/>
      <w:jc w:val="left"/>
      <w:textAlignment w:val="auto"/>
    </w:pPr>
    <w:rPr>
      <w:rFonts w:eastAsia="MS Mincho"/>
      <w:i/>
      <w:sz w:val="20"/>
      <w:lang w:eastAsia="en-GB"/>
    </w:rPr>
  </w:style>
  <w:style w:type="paragraph" w:customStyle="1" w:styleId="HE">
    <w:name w:val="HE"/>
    <w:basedOn w:val="a0"/>
    <w:rsid w:val="003D6F2E"/>
    <w:pPr>
      <w:spacing w:after="0"/>
      <w:jc w:val="left"/>
      <w:textAlignment w:val="auto"/>
    </w:pPr>
    <w:rPr>
      <w:rFonts w:eastAsia="MS Mincho"/>
      <w:b/>
      <w:sz w:val="20"/>
      <w:lang w:eastAsia="en-GB"/>
    </w:rPr>
  </w:style>
  <w:style w:type="character" w:customStyle="1" w:styleId="textChar">
    <w:name w:val="text Char"/>
    <w:link w:val="text"/>
    <w:locked/>
    <w:rsid w:val="003D6F2E"/>
    <w:rPr>
      <w:sz w:val="24"/>
      <w:lang w:val="en-AU"/>
    </w:rPr>
  </w:style>
  <w:style w:type="paragraph" w:customStyle="1" w:styleId="text">
    <w:name w:val="text"/>
    <w:basedOn w:val="a0"/>
    <w:link w:val="textChar"/>
    <w:qFormat/>
    <w:rsid w:val="003D6F2E"/>
    <w:pPr>
      <w:widowControl w:val="0"/>
      <w:spacing w:after="240"/>
      <w:textAlignment w:val="auto"/>
    </w:pPr>
    <w:rPr>
      <w:sz w:val="24"/>
      <w:lang w:val="en-AU" w:eastAsia="ko-KR"/>
    </w:rPr>
  </w:style>
  <w:style w:type="character" w:customStyle="1" w:styleId="ReferenceChar">
    <w:name w:val="Reference Char"/>
    <w:link w:val="Reference"/>
    <w:locked/>
    <w:rsid w:val="003D6F2E"/>
  </w:style>
  <w:style w:type="paragraph" w:customStyle="1" w:styleId="Reference">
    <w:name w:val="Reference"/>
    <w:basedOn w:val="EX"/>
    <w:link w:val="ReferenceChar"/>
    <w:qFormat/>
    <w:rsid w:val="003D6F2E"/>
    <w:pPr>
      <w:numPr>
        <w:numId w:val="4"/>
      </w:numPr>
      <w:overflowPunct w:val="0"/>
      <w:autoSpaceDE w:val="0"/>
      <w:autoSpaceDN w:val="0"/>
      <w:adjustRightInd w:val="0"/>
    </w:pPr>
    <w:rPr>
      <w:lang w:val="en-US" w:eastAsia="ko-KR"/>
    </w:rPr>
  </w:style>
  <w:style w:type="paragraph" w:customStyle="1" w:styleId="berschrift1H1">
    <w:name w:val="Überschrift 1.H1"/>
    <w:basedOn w:val="a0"/>
    <w:next w:val="a0"/>
    <w:rsid w:val="003D6F2E"/>
    <w:pPr>
      <w:keepNext/>
      <w:keepLines/>
      <w:numPr>
        <w:numId w:val="5"/>
      </w:numPr>
      <w:pBdr>
        <w:top w:val="single" w:sz="12" w:space="3" w:color="auto"/>
      </w:pBdr>
      <w:tabs>
        <w:tab w:val="clear" w:pos="735"/>
      </w:tabs>
      <w:spacing w:before="240" w:after="180"/>
      <w:ind w:left="760" w:hanging="360"/>
      <w:jc w:val="left"/>
      <w:textAlignment w:val="auto"/>
      <w:outlineLvl w:val="0"/>
    </w:pPr>
    <w:rPr>
      <w:rFonts w:ascii="Arial" w:hAnsi="Arial"/>
      <w:sz w:val="36"/>
      <w:lang w:eastAsia="de-DE"/>
    </w:rPr>
  </w:style>
  <w:style w:type="paragraph" w:customStyle="1" w:styleId="textintend1">
    <w:name w:val="text intend 1"/>
    <w:basedOn w:val="text"/>
    <w:rsid w:val="003D6F2E"/>
    <w:pPr>
      <w:widowControl/>
      <w:numPr>
        <w:numId w:val="6"/>
      </w:numPr>
      <w:tabs>
        <w:tab w:val="clear" w:pos="992"/>
      </w:tabs>
      <w:spacing w:after="120"/>
      <w:ind w:left="720" w:hanging="360"/>
    </w:pPr>
    <w:rPr>
      <w:rFonts w:ascii="맑은 고딕" w:eastAsia="MS Mincho" w:hAnsi="맑은 고딕"/>
      <w:lang w:val="en-US"/>
    </w:rPr>
  </w:style>
  <w:style w:type="paragraph" w:customStyle="1" w:styleId="textintend2">
    <w:name w:val="text intend 2"/>
    <w:basedOn w:val="text"/>
    <w:rsid w:val="003D6F2E"/>
    <w:pPr>
      <w:widowControl/>
      <w:numPr>
        <w:numId w:val="7"/>
      </w:numPr>
      <w:tabs>
        <w:tab w:val="clear" w:pos="1418"/>
      </w:tabs>
      <w:spacing w:after="120"/>
      <w:ind w:left="720" w:hanging="360"/>
    </w:pPr>
    <w:rPr>
      <w:rFonts w:ascii="맑은 고딕" w:eastAsia="MS Mincho" w:hAnsi="맑은 고딕"/>
      <w:lang w:val="en-US"/>
    </w:rPr>
  </w:style>
  <w:style w:type="paragraph" w:customStyle="1" w:styleId="textintend3">
    <w:name w:val="text intend 3"/>
    <w:basedOn w:val="text"/>
    <w:rsid w:val="003D6F2E"/>
    <w:pPr>
      <w:widowControl/>
      <w:numPr>
        <w:numId w:val="8"/>
      </w:numPr>
      <w:tabs>
        <w:tab w:val="clear" w:pos="1843"/>
      </w:tabs>
      <w:spacing w:after="120"/>
      <w:ind w:left="1440" w:hanging="360"/>
    </w:pPr>
    <w:rPr>
      <w:rFonts w:ascii="맑은 고딕" w:eastAsia="MS Mincho" w:hAnsi="맑은 고딕"/>
      <w:lang w:val="en-US"/>
    </w:rPr>
  </w:style>
  <w:style w:type="paragraph" w:customStyle="1" w:styleId="normalpuce">
    <w:name w:val="normal puce"/>
    <w:basedOn w:val="a0"/>
    <w:rsid w:val="003D6F2E"/>
    <w:pPr>
      <w:widowControl w:val="0"/>
      <w:numPr>
        <w:numId w:val="9"/>
      </w:numPr>
      <w:spacing w:before="60" w:after="60"/>
      <w:textAlignment w:val="auto"/>
    </w:pPr>
    <w:rPr>
      <w:rFonts w:eastAsia="MS Mincho"/>
      <w:sz w:val="20"/>
      <w:lang w:eastAsia="en-GB"/>
    </w:rPr>
  </w:style>
  <w:style w:type="paragraph" w:customStyle="1" w:styleId="TdocHeading1">
    <w:name w:val="Tdoc_Heading_1"/>
    <w:basedOn w:val="1"/>
    <w:next w:val="a0"/>
    <w:autoRedefine/>
    <w:rsid w:val="003D6F2E"/>
    <w:pPr>
      <w:keepLines w:val="0"/>
      <w:numPr>
        <w:numId w:val="10"/>
      </w:numPr>
      <w:pBdr>
        <w:top w:val="none" w:sz="0" w:space="0" w:color="auto"/>
      </w:pBdr>
      <w:tabs>
        <w:tab w:val="clear" w:pos="360"/>
      </w:tabs>
      <w:spacing w:beforeLines="0" w:before="240" w:after="0"/>
      <w:ind w:left="1120" w:hanging="720"/>
      <w:textAlignment w:val="auto"/>
    </w:pPr>
    <w:rPr>
      <w:b/>
      <w:noProof/>
      <w:kern w:val="28"/>
      <w:sz w:val="24"/>
      <w:szCs w:val="20"/>
      <w:lang w:eastAsia="en-GB"/>
    </w:rPr>
  </w:style>
  <w:style w:type="paragraph" w:customStyle="1" w:styleId="Meetingcaption">
    <w:name w:val="Meeting caption"/>
    <w:basedOn w:val="a0"/>
    <w:rsid w:val="003D6F2E"/>
    <w:pPr>
      <w:framePr w:w="4120" w:hSpace="141" w:wrap="auto" w:vAnchor="text" w:hAnchor="text" w:y="3"/>
      <w:pBdr>
        <w:top w:val="single" w:sz="6" w:space="1" w:color="auto"/>
        <w:left w:val="single" w:sz="6" w:space="1" w:color="auto"/>
        <w:bottom w:val="single" w:sz="6" w:space="1" w:color="auto"/>
        <w:right w:val="single" w:sz="6" w:space="1" w:color="auto"/>
      </w:pBdr>
      <w:snapToGrid w:val="0"/>
      <w:jc w:val="left"/>
      <w:textAlignment w:val="auto"/>
    </w:pPr>
    <w:rPr>
      <w:lang w:val="fr-FR" w:eastAsia="en-GB"/>
    </w:rPr>
  </w:style>
  <w:style w:type="paragraph" w:customStyle="1" w:styleId="para">
    <w:name w:val="para"/>
    <w:basedOn w:val="a0"/>
    <w:rsid w:val="003D6F2E"/>
    <w:pPr>
      <w:spacing w:after="240"/>
      <w:textAlignment w:val="auto"/>
    </w:pPr>
    <w:rPr>
      <w:rFonts w:ascii="Helvetica" w:hAnsi="Helvetica"/>
      <w:sz w:val="20"/>
      <w:lang w:eastAsia="en-GB"/>
    </w:rPr>
  </w:style>
  <w:style w:type="paragraph" w:customStyle="1" w:styleId="CRCoverPage">
    <w:name w:val="CR Cover Page"/>
    <w:rsid w:val="003D6F2E"/>
    <w:pPr>
      <w:spacing w:after="120"/>
    </w:pPr>
    <w:rPr>
      <w:rFonts w:ascii="Arial" w:eastAsia="MS Mincho" w:hAnsi="Arial"/>
      <w:lang w:val="en-GB" w:eastAsia="en-US"/>
    </w:rPr>
  </w:style>
  <w:style w:type="paragraph" w:customStyle="1" w:styleId="Cell">
    <w:name w:val="Cell"/>
    <w:basedOn w:val="a0"/>
    <w:rsid w:val="003D6F2E"/>
    <w:pPr>
      <w:spacing w:after="0" w:line="240" w:lineRule="exact"/>
      <w:jc w:val="center"/>
      <w:textAlignment w:val="auto"/>
    </w:pPr>
    <w:rPr>
      <w:sz w:val="16"/>
      <w:lang w:val="en-US" w:eastAsia="ja-JP"/>
    </w:rPr>
  </w:style>
  <w:style w:type="paragraph" w:customStyle="1" w:styleId="h60">
    <w:name w:val="h6"/>
    <w:basedOn w:val="a0"/>
    <w:rsid w:val="003D6F2E"/>
    <w:pPr>
      <w:spacing w:before="100" w:beforeAutospacing="1" w:after="100" w:afterAutospacing="1"/>
      <w:jc w:val="left"/>
      <w:textAlignment w:val="auto"/>
    </w:pPr>
    <w:rPr>
      <w:sz w:val="24"/>
      <w:szCs w:val="24"/>
      <w:lang w:val="en-US" w:eastAsia="ja-JP"/>
    </w:rPr>
  </w:style>
  <w:style w:type="paragraph" w:customStyle="1" w:styleId="b10">
    <w:name w:val="b1"/>
    <w:basedOn w:val="a0"/>
    <w:rsid w:val="003D6F2E"/>
    <w:pPr>
      <w:spacing w:before="100" w:beforeAutospacing="1" w:after="100" w:afterAutospacing="1"/>
      <w:jc w:val="left"/>
      <w:textAlignment w:val="auto"/>
    </w:pPr>
    <w:rPr>
      <w:sz w:val="24"/>
      <w:szCs w:val="24"/>
      <w:lang w:val="en-US" w:eastAsia="ja-JP"/>
    </w:rPr>
  </w:style>
  <w:style w:type="paragraph" w:customStyle="1" w:styleId="tah0">
    <w:name w:val="tah"/>
    <w:basedOn w:val="a0"/>
    <w:rsid w:val="003D6F2E"/>
    <w:pPr>
      <w:keepNext/>
      <w:adjustRightInd/>
      <w:spacing w:after="0"/>
      <w:jc w:val="center"/>
      <w:textAlignment w:val="auto"/>
    </w:pPr>
    <w:rPr>
      <w:rFonts w:ascii="Arial" w:eastAsia="바탕" w:hAnsi="Arial" w:cs="Arial"/>
      <w:b/>
      <w:bCs/>
      <w:sz w:val="18"/>
      <w:szCs w:val="18"/>
      <w:lang w:val="en-US" w:eastAsia="en-GB"/>
    </w:rPr>
  </w:style>
  <w:style w:type="paragraph" w:customStyle="1" w:styleId="CharCharCharChar">
    <w:name w:val="Char Char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0"/>
    <w:rsid w:val="003D6F2E"/>
    <w:pPr>
      <w:tabs>
        <w:tab w:val="num" w:pos="2560"/>
      </w:tabs>
      <w:overflowPunct/>
      <w:autoSpaceDE/>
      <w:autoSpaceDN/>
      <w:adjustRightInd/>
      <w:spacing w:after="180"/>
      <w:ind w:left="2560" w:hanging="357"/>
      <w:jc w:val="left"/>
      <w:textAlignment w:val="auto"/>
    </w:pPr>
    <w:rPr>
      <w:sz w:val="20"/>
      <w:lang w:val="en-AU" w:eastAsia="ko-KR"/>
    </w:rPr>
  </w:style>
  <w:style w:type="paragraph" w:customStyle="1" w:styleId="tdoc-header">
    <w:name w:val="tdoc-header"/>
    <w:rsid w:val="003D6F2E"/>
    <w:rPr>
      <w:rFonts w:ascii="Arial" w:hAnsi="Arial"/>
      <w:noProof/>
      <w:sz w:val="24"/>
      <w:lang w:val="en-GB" w:eastAsia="en-US"/>
    </w:rPr>
  </w:style>
  <w:style w:type="paragraph" w:customStyle="1" w:styleId="CharChar3CharCharCharCharCharChar">
    <w:name w:val="Char Char3 Char Char Char Char Char Char"/>
    <w:semiHidden/>
    <w:rsid w:val="003D6F2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1">
    <w:name w:val="Char Char Char Char1"/>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1">
    <w:name w:val="Char Char Char Char Char Char Char Char Char Char Char Char1"/>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3D6F2E"/>
    <w:rPr>
      <w:rFonts w:ascii="Arial" w:eastAsia="SimSun" w:hAnsi="Arial" w:cs="Arial"/>
      <w:sz w:val="18"/>
      <w:lang w:eastAsia="zh-CN"/>
    </w:rPr>
  </w:style>
  <w:style w:type="paragraph" w:customStyle="1" w:styleId="TableCell">
    <w:name w:val="Table Cell"/>
    <w:basedOn w:val="TAC"/>
    <w:link w:val="TableCellChar"/>
    <w:qFormat/>
    <w:rsid w:val="003D6F2E"/>
    <w:pPr>
      <w:keepLines/>
      <w:adjustRightInd w:val="0"/>
    </w:pPr>
    <w:rPr>
      <w:rFonts w:eastAsia="SimSun"/>
      <w:sz w:val="18"/>
      <w:lang w:eastAsia="zh-CN"/>
    </w:rPr>
  </w:style>
  <w:style w:type="character" w:customStyle="1" w:styleId="MTDisplayEquationChar">
    <w:name w:val="MTDisplayEquation Char"/>
    <w:link w:val="MTDisplayEquation"/>
    <w:locked/>
    <w:rsid w:val="003D6F2E"/>
    <w:rPr>
      <w:rFonts w:ascii="Calibri" w:eastAsia="Calibri" w:hAnsi="Calibri"/>
      <w:lang w:val="x-none" w:eastAsia="x-none"/>
    </w:rPr>
  </w:style>
  <w:style w:type="paragraph" w:customStyle="1" w:styleId="MTDisplayEquation">
    <w:name w:val="MTDisplayEquation"/>
    <w:basedOn w:val="a0"/>
    <w:next w:val="a0"/>
    <w:link w:val="MTDisplayEquationChar"/>
    <w:rsid w:val="003D6F2E"/>
    <w:pPr>
      <w:tabs>
        <w:tab w:val="center" w:pos="4680"/>
        <w:tab w:val="right" w:pos="9360"/>
      </w:tabs>
      <w:overflowPunct/>
      <w:autoSpaceDE/>
      <w:autoSpaceDN/>
      <w:adjustRightInd/>
      <w:spacing w:after="0"/>
      <w:jc w:val="left"/>
      <w:textAlignment w:val="auto"/>
    </w:pPr>
    <w:rPr>
      <w:rFonts w:ascii="Calibri" w:eastAsia="Calibri" w:hAnsi="Calibri"/>
      <w:sz w:val="20"/>
      <w:lang w:val="x-none" w:eastAsia="x-none"/>
    </w:rPr>
  </w:style>
  <w:style w:type="paragraph" w:customStyle="1" w:styleId="Default">
    <w:name w:val="Default"/>
    <w:rsid w:val="003D6F2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locked/>
    <w:rsid w:val="003D6F2E"/>
    <w:rPr>
      <w:rFonts w:ascii="Calibri" w:eastAsia="SimSun" w:hAnsi="Calibri"/>
      <w:sz w:val="24"/>
      <w:szCs w:val="24"/>
      <w:lang w:eastAsia="zh-CN"/>
    </w:rPr>
  </w:style>
  <w:style w:type="paragraph" w:customStyle="1" w:styleId="bullet1">
    <w:name w:val="bullet1"/>
    <w:basedOn w:val="text"/>
    <w:link w:val="bullet1Char"/>
    <w:qFormat/>
    <w:rsid w:val="003D6F2E"/>
    <w:pPr>
      <w:widowControl/>
      <w:numPr>
        <w:numId w:val="11"/>
      </w:numPr>
      <w:overflowPunct/>
      <w:autoSpaceDE/>
      <w:autoSpaceDN/>
      <w:adjustRightInd/>
      <w:spacing w:after="0"/>
      <w:jc w:val="left"/>
    </w:pPr>
    <w:rPr>
      <w:rFonts w:ascii="Calibri" w:eastAsia="SimSun" w:hAnsi="Calibri"/>
      <w:szCs w:val="24"/>
      <w:lang w:val="en-US" w:eastAsia="zh-CN"/>
    </w:rPr>
  </w:style>
  <w:style w:type="character" w:customStyle="1" w:styleId="bullet2Char">
    <w:name w:val="bullet2 Char"/>
    <w:link w:val="bullet2"/>
    <w:locked/>
    <w:rsid w:val="003D6F2E"/>
    <w:rPr>
      <w:rFonts w:ascii="Times" w:eastAsia="SimSun" w:hAnsi="Times"/>
      <w:sz w:val="24"/>
      <w:szCs w:val="24"/>
      <w:lang w:eastAsia="zh-CN"/>
    </w:rPr>
  </w:style>
  <w:style w:type="paragraph" w:customStyle="1" w:styleId="bullet2">
    <w:name w:val="bullet2"/>
    <w:basedOn w:val="text"/>
    <w:link w:val="bullet2Char"/>
    <w:qFormat/>
    <w:rsid w:val="003D6F2E"/>
    <w:pPr>
      <w:widowControl/>
      <w:numPr>
        <w:ilvl w:val="1"/>
        <w:numId w:val="11"/>
      </w:numPr>
      <w:overflowPunct/>
      <w:autoSpaceDE/>
      <w:autoSpaceDN/>
      <w:adjustRightInd/>
      <w:spacing w:after="0"/>
      <w:jc w:val="left"/>
    </w:pPr>
    <w:rPr>
      <w:rFonts w:ascii="Times" w:eastAsia="SimSun" w:hAnsi="Times"/>
      <w:szCs w:val="24"/>
      <w:lang w:val="en-US" w:eastAsia="zh-CN"/>
    </w:rPr>
  </w:style>
  <w:style w:type="character" w:customStyle="1" w:styleId="bullet3Char">
    <w:name w:val="bullet3 Char"/>
    <w:link w:val="bullet3"/>
    <w:locked/>
    <w:rsid w:val="003D6F2E"/>
    <w:rPr>
      <w:rFonts w:ascii="Times" w:eastAsia="바탕" w:hAnsi="Times"/>
      <w:szCs w:val="24"/>
      <w:lang w:eastAsia="en-US"/>
    </w:rPr>
  </w:style>
  <w:style w:type="paragraph" w:customStyle="1" w:styleId="bullet3">
    <w:name w:val="bullet3"/>
    <w:basedOn w:val="text"/>
    <w:link w:val="bullet3Char"/>
    <w:qFormat/>
    <w:rsid w:val="003D6F2E"/>
    <w:pPr>
      <w:widowControl/>
      <w:numPr>
        <w:ilvl w:val="2"/>
        <w:numId w:val="11"/>
      </w:numPr>
      <w:overflowPunct/>
      <w:autoSpaceDE/>
      <w:autoSpaceDN/>
      <w:adjustRightInd/>
      <w:spacing w:after="0"/>
      <w:jc w:val="left"/>
    </w:pPr>
    <w:rPr>
      <w:rFonts w:ascii="Times" w:eastAsia="바탕" w:hAnsi="Times"/>
      <w:sz w:val="20"/>
      <w:szCs w:val="24"/>
      <w:lang w:val="en-US" w:eastAsia="en-US"/>
    </w:rPr>
  </w:style>
  <w:style w:type="paragraph" w:customStyle="1" w:styleId="bullet4">
    <w:name w:val="bullet4"/>
    <w:basedOn w:val="text"/>
    <w:qFormat/>
    <w:rsid w:val="003D6F2E"/>
    <w:pPr>
      <w:widowControl/>
      <w:numPr>
        <w:ilvl w:val="3"/>
        <w:numId w:val="11"/>
      </w:numPr>
      <w:tabs>
        <w:tab w:val="num" w:pos="567"/>
      </w:tabs>
      <w:overflowPunct/>
      <w:autoSpaceDE/>
      <w:autoSpaceDN/>
      <w:adjustRightInd/>
      <w:spacing w:after="0"/>
      <w:ind w:left="567" w:hanging="567"/>
      <w:jc w:val="left"/>
    </w:pPr>
    <w:rPr>
      <w:rFonts w:ascii="Times" w:eastAsia="바탕" w:hAnsi="Times"/>
      <w:sz w:val="20"/>
      <w:szCs w:val="24"/>
      <w:lang w:val="en-GB" w:eastAsia="en-US"/>
    </w:rPr>
  </w:style>
  <w:style w:type="paragraph" w:customStyle="1" w:styleId="SpecTextNum">
    <w:name w:val="Spec Text Num"/>
    <w:basedOn w:val="a0"/>
    <w:rsid w:val="003D6F2E"/>
    <w:pPr>
      <w:numPr>
        <w:numId w:val="12"/>
      </w:numPr>
      <w:overflowPunct/>
      <w:autoSpaceDE/>
      <w:autoSpaceDN/>
      <w:adjustRightInd/>
      <w:spacing w:after="0"/>
      <w:jc w:val="left"/>
      <w:textAlignment w:val="auto"/>
    </w:pPr>
    <w:rPr>
      <w:rFonts w:eastAsia="MS Mincho"/>
      <w:sz w:val="24"/>
      <w:szCs w:val="24"/>
      <w:lang w:val="en-US" w:eastAsia="ja-JP"/>
    </w:rPr>
  </w:style>
  <w:style w:type="character" w:customStyle="1" w:styleId="CommentsChar">
    <w:name w:val="Comments Char"/>
    <w:link w:val="Comments"/>
    <w:locked/>
    <w:rsid w:val="003D6F2E"/>
    <w:rPr>
      <w:rFonts w:ascii="Arial" w:eastAsia="MS Mincho" w:hAnsi="Arial" w:cs="Arial"/>
      <w:i/>
      <w:sz w:val="18"/>
      <w:szCs w:val="24"/>
    </w:rPr>
  </w:style>
  <w:style w:type="paragraph" w:customStyle="1" w:styleId="Comments">
    <w:name w:val="Comments"/>
    <w:basedOn w:val="a0"/>
    <w:link w:val="CommentsChar"/>
    <w:qFormat/>
    <w:rsid w:val="003D6F2E"/>
    <w:pPr>
      <w:overflowPunct/>
      <w:autoSpaceDE/>
      <w:autoSpaceDN/>
      <w:adjustRightInd/>
      <w:spacing w:before="40" w:after="0"/>
      <w:jc w:val="left"/>
      <w:textAlignment w:val="auto"/>
    </w:pPr>
    <w:rPr>
      <w:rFonts w:ascii="Arial" w:eastAsia="MS Mincho" w:hAnsi="Arial" w:cs="Arial"/>
      <w:i/>
      <w:sz w:val="18"/>
      <w:szCs w:val="24"/>
      <w:lang w:val="en-US" w:eastAsia="ko-KR"/>
    </w:rPr>
  </w:style>
  <w:style w:type="character" w:customStyle="1" w:styleId="bulletChar">
    <w:name w:val="bullet Char"/>
    <w:link w:val="bullet"/>
    <w:locked/>
    <w:rsid w:val="003D6F2E"/>
    <w:rPr>
      <w:szCs w:val="24"/>
      <w:lang w:val="x-none" w:eastAsia="x-none"/>
    </w:rPr>
  </w:style>
  <w:style w:type="paragraph" w:customStyle="1" w:styleId="bullet">
    <w:name w:val="bullet"/>
    <w:basedOn w:val="ac"/>
    <w:link w:val="bulletChar"/>
    <w:qFormat/>
    <w:rsid w:val="003D6F2E"/>
    <w:pPr>
      <w:numPr>
        <w:numId w:val="13"/>
      </w:numPr>
      <w:overflowPunct/>
      <w:autoSpaceDE/>
      <w:autoSpaceDN/>
      <w:adjustRightInd/>
      <w:spacing w:after="0"/>
      <w:ind w:leftChars="0" w:left="0"/>
      <w:contextualSpacing/>
      <w:jc w:val="left"/>
      <w:textAlignment w:val="auto"/>
    </w:pPr>
    <w:rPr>
      <w:sz w:val="20"/>
      <w:szCs w:val="24"/>
      <w:lang w:val="x-none" w:eastAsia="x-none"/>
    </w:rPr>
  </w:style>
  <w:style w:type="character" w:customStyle="1" w:styleId="ProposalChar">
    <w:name w:val="Proposal Char"/>
    <w:link w:val="Proposal"/>
    <w:locked/>
    <w:rsid w:val="00C03C57"/>
    <w:rPr>
      <w:rFonts w:eastAsia="바탕"/>
      <w:b/>
      <w:bCs/>
      <w:i/>
      <w:sz w:val="22"/>
      <w:szCs w:val="22"/>
    </w:rPr>
  </w:style>
  <w:style w:type="paragraph" w:customStyle="1" w:styleId="Proposal">
    <w:name w:val="Proposal"/>
    <w:basedOn w:val="5"/>
    <w:next w:val="0Maintext"/>
    <w:link w:val="ProposalChar"/>
    <w:qFormat/>
    <w:rsid w:val="00C03C57"/>
    <w:pPr>
      <w:tabs>
        <w:tab w:val="left" w:pos="1701"/>
      </w:tabs>
      <w:snapToGrid w:val="0"/>
      <w:spacing w:after="120"/>
    </w:pPr>
    <w:rPr>
      <w:rFonts w:eastAsia="바탕"/>
      <w:b/>
      <w:bCs/>
      <w:i/>
    </w:rPr>
  </w:style>
  <w:style w:type="character" w:customStyle="1" w:styleId="RAN1bullet2Char">
    <w:name w:val="RAN1 bullet2 Char"/>
    <w:link w:val="RAN1bullet2"/>
    <w:qFormat/>
    <w:locked/>
    <w:rsid w:val="003D6F2E"/>
    <w:rPr>
      <w:rFonts w:ascii="Times" w:eastAsia="바탕" w:hAnsi="Times"/>
      <w:lang w:eastAsia="en-US"/>
    </w:rPr>
  </w:style>
  <w:style w:type="paragraph" w:customStyle="1" w:styleId="RAN1bullet2">
    <w:name w:val="RAN1 bullet2"/>
    <w:basedOn w:val="a0"/>
    <w:link w:val="RAN1bullet2Char"/>
    <w:qFormat/>
    <w:rsid w:val="003D6F2E"/>
    <w:pPr>
      <w:numPr>
        <w:ilvl w:val="1"/>
        <w:numId w:val="14"/>
      </w:numPr>
      <w:tabs>
        <w:tab w:val="left" w:pos="1440"/>
      </w:tabs>
      <w:overflowPunct/>
      <w:autoSpaceDE/>
      <w:autoSpaceDN/>
      <w:adjustRightInd/>
      <w:spacing w:after="0"/>
      <w:jc w:val="left"/>
      <w:textAlignment w:val="auto"/>
    </w:pPr>
    <w:rPr>
      <w:rFonts w:ascii="Times" w:eastAsia="바탕" w:hAnsi="Times"/>
      <w:sz w:val="20"/>
      <w:lang w:val="en-US" w:eastAsia="en-US"/>
    </w:rPr>
  </w:style>
  <w:style w:type="character" w:customStyle="1" w:styleId="RAN1bullet1Char">
    <w:name w:val="RAN1 bullet1 Char"/>
    <w:link w:val="RAN1bullet1"/>
    <w:locked/>
    <w:rsid w:val="003D6F2E"/>
    <w:rPr>
      <w:rFonts w:ascii="Times" w:eastAsia="바탕" w:hAnsi="Times"/>
      <w:szCs w:val="24"/>
      <w:lang w:eastAsia="x-none"/>
    </w:rPr>
  </w:style>
  <w:style w:type="paragraph" w:customStyle="1" w:styleId="RAN1bullet1">
    <w:name w:val="RAN1 bullet1"/>
    <w:basedOn w:val="a0"/>
    <w:link w:val="RAN1bullet1Char"/>
    <w:qFormat/>
    <w:rsid w:val="003D6F2E"/>
    <w:pPr>
      <w:numPr>
        <w:numId w:val="15"/>
      </w:numPr>
      <w:overflowPunct/>
      <w:autoSpaceDE/>
      <w:autoSpaceDN/>
      <w:adjustRightInd/>
      <w:spacing w:after="0"/>
      <w:jc w:val="left"/>
      <w:textAlignment w:val="auto"/>
    </w:pPr>
    <w:rPr>
      <w:rFonts w:ascii="Times" w:eastAsia="바탕" w:hAnsi="Times"/>
      <w:sz w:val="20"/>
      <w:szCs w:val="24"/>
      <w:lang w:val="en-US" w:eastAsia="x-none"/>
    </w:rPr>
  </w:style>
  <w:style w:type="character" w:customStyle="1" w:styleId="RAN1tdocChar">
    <w:name w:val="RAN1 tdoc Char"/>
    <w:link w:val="RAN1tdoc"/>
    <w:locked/>
    <w:rsid w:val="003D6F2E"/>
    <w:rPr>
      <w:rFonts w:ascii="Times" w:eastAsia="바탕" w:hAnsi="Times" w:cs="Times"/>
      <w:b/>
      <w:color w:val="0000FF"/>
      <w:szCs w:val="24"/>
      <w:u w:val="single" w:color="0000FF"/>
      <w:lang w:eastAsia="x-none"/>
    </w:rPr>
  </w:style>
  <w:style w:type="paragraph" w:customStyle="1" w:styleId="RAN1tdoc">
    <w:name w:val="RAN1 tdoc"/>
    <w:basedOn w:val="a0"/>
    <w:link w:val="RAN1tdocChar"/>
    <w:qFormat/>
    <w:rsid w:val="003D6F2E"/>
    <w:pPr>
      <w:overflowPunct/>
      <w:autoSpaceDE/>
      <w:autoSpaceDN/>
      <w:adjustRightInd/>
      <w:spacing w:after="0"/>
      <w:ind w:left="720" w:hanging="720"/>
      <w:jc w:val="left"/>
      <w:textAlignment w:val="auto"/>
    </w:pPr>
    <w:rPr>
      <w:rFonts w:ascii="Times" w:eastAsia="바탕" w:hAnsi="Times" w:cs="Times"/>
      <w:b/>
      <w:color w:val="0000FF"/>
      <w:sz w:val="20"/>
      <w:szCs w:val="24"/>
      <w:u w:val="single" w:color="0000FF"/>
      <w:lang w:val="en-US" w:eastAsia="x-none"/>
    </w:rPr>
  </w:style>
  <w:style w:type="character" w:customStyle="1" w:styleId="RAN1bullet3Char">
    <w:name w:val="RAN1 bullet3 Char"/>
    <w:link w:val="RAN1bullet3"/>
    <w:qFormat/>
    <w:locked/>
    <w:rsid w:val="003D6F2E"/>
    <w:rPr>
      <w:rFonts w:ascii="Times" w:eastAsia="바탕" w:hAnsi="Times"/>
      <w:lang w:eastAsia="en-US"/>
    </w:rPr>
  </w:style>
  <w:style w:type="paragraph" w:customStyle="1" w:styleId="RAN1bullet3">
    <w:name w:val="RAN1 bullet3"/>
    <w:basedOn w:val="RAN1bullet2"/>
    <w:link w:val="RAN1bullet3Char"/>
    <w:qFormat/>
    <w:rsid w:val="003D6F2E"/>
    <w:pPr>
      <w:numPr>
        <w:ilvl w:val="2"/>
        <w:numId w:val="16"/>
      </w:numPr>
    </w:pPr>
  </w:style>
  <w:style w:type="paragraph" w:customStyle="1" w:styleId="ZchnZchn">
    <w:name w:val="Zchn Zchn"/>
    <w:rsid w:val="003D6F2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0"/>
    <w:rsid w:val="003D6F2E"/>
    <w:pPr>
      <w:overflowPunct/>
      <w:autoSpaceDE/>
      <w:autoSpaceDN/>
      <w:adjustRightInd/>
      <w:spacing w:before="100" w:beforeAutospacing="1" w:after="100" w:afterAutospacing="1"/>
      <w:jc w:val="left"/>
      <w:textAlignment w:val="auto"/>
    </w:pPr>
    <w:rPr>
      <w:sz w:val="24"/>
      <w:szCs w:val="24"/>
      <w:lang w:val="en-US" w:eastAsia="en-US"/>
    </w:rPr>
  </w:style>
  <w:style w:type="character" w:customStyle="1" w:styleId="2222Char">
    <w:name w:val="스타일 스타일 스타일 스타일 양쪽 첫 줄:  2 글자 + 첫 줄:  2 글자 + 첫 줄:  2 글자 + 첫 줄:  2... Char"/>
    <w:link w:val="2222"/>
    <w:locked/>
    <w:rsid w:val="003D6F2E"/>
    <w:rPr>
      <w:rFonts w:ascii="맑은 고딕" w:hAnsi="맑은 고딕" w:cs="바탕"/>
      <w:lang w:eastAsia="en-US"/>
    </w:rPr>
  </w:style>
  <w:style w:type="paragraph" w:customStyle="1" w:styleId="2222">
    <w:name w:val="스타일 스타일 스타일 스타일 양쪽 첫 줄:  2 글자 + 첫 줄:  2 글자 + 첫 줄:  2 글자 + 첫 줄:  2..."/>
    <w:basedOn w:val="a0"/>
    <w:link w:val="2222Char"/>
    <w:rsid w:val="003D6F2E"/>
    <w:pPr>
      <w:overflowPunct/>
      <w:autoSpaceDE/>
      <w:autoSpaceDN/>
      <w:adjustRightInd/>
      <w:spacing w:after="180" w:line="336" w:lineRule="auto"/>
      <w:ind w:firstLineChars="200" w:firstLine="200"/>
      <w:textAlignment w:val="auto"/>
    </w:pPr>
    <w:rPr>
      <w:rFonts w:ascii="맑은 고딕" w:hAnsi="맑은 고딕" w:cs="바탕"/>
      <w:sz w:val="20"/>
      <w:lang w:val="en-US" w:eastAsia="en-US"/>
    </w:rPr>
  </w:style>
  <w:style w:type="character" w:customStyle="1" w:styleId="tdocChar">
    <w:name w:val="tdoc Char"/>
    <w:link w:val="tdoc"/>
    <w:locked/>
    <w:rsid w:val="003D6F2E"/>
    <w:rPr>
      <w:rFonts w:ascii="Times" w:eastAsia="바탕" w:hAnsi="Times" w:cs="Times"/>
      <w:szCs w:val="24"/>
      <w:lang w:eastAsia="en-US"/>
    </w:rPr>
  </w:style>
  <w:style w:type="paragraph" w:customStyle="1" w:styleId="tdoc">
    <w:name w:val="tdoc"/>
    <w:basedOn w:val="a0"/>
    <w:link w:val="tdocChar"/>
    <w:qFormat/>
    <w:rsid w:val="003D6F2E"/>
    <w:pPr>
      <w:overflowPunct/>
      <w:autoSpaceDE/>
      <w:autoSpaceDN/>
      <w:adjustRightInd/>
      <w:spacing w:after="0"/>
      <w:ind w:left="1440" w:hanging="1440"/>
      <w:jc w:val="left"/>
      <w:textAlignment w:val="auto"/>
    </w:pPr>
    <w:rPr>
      <w:rFonts w:ascii="Times" w:eastAsia="바탕" w:hAnsi="Times" w:cs="Times"/>
      <w:sz w:val="20"/>
      <w:szCs w:val="24"/>
      <w:lang w:val="en-US" w:eastAsia="en-US"/>
    </w:rPr>
  </w:style>
  <w:style w:type="paragraph" w:customStyle="1" w:styleId="CharChar1CharCharCharChar">
    <w:name w:val="Char Char1 Char Char Char Char"/>
    <w:semiHidden/>
    <w:rsid w:val="003D6F2E"/>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f2">
    <w:name w:val="表格文字居左"/>
    <w:basedOn w:val="a0"/>
    <w:next w:val="a0"/>
    <w:rsid w:val="003D6F2E"/>
    <w:pPr>
      <w:widowControl w:val="0"/>
      <w:overflowPunct/>
      <w:autoSpaceDE/>
      <w:autoSpaceDN/>
      <w:adjustRightInd/>
      <w:spacing w:after="0"/>
      <w:textAlignment w:val="auto"/>
    </w:pPr>
    <w:rPr>
      <w:rFonts w:ascii="Arial" w:hAnsi="Arial" w:cs="SimSun"/>
      <w:kern w:val="2"/>
      <w:sz w:val="21"/>
      <w:lang w:val="en-US"/>
    </w:rPr>
  </w:style>
  <w:style w:type="paragraph" w:customStyle="1" w:styleId="tablecell0">
    <w:name w:val="tablecell"/>
    <w:basedOn w:val="a0"/>
    <w:qFormat/>
    <w:rsid w:val="003D6F2E"/>
    <w:pPr>
      <w:overflowPunct/>
      <w:snapToGrid w:val="0"/>
      <w:spacing w:before="40" w:after="40"/>
      <w:jc w:val="left"/>
      <w:textAlignment w:val="auto"/>
    </w:pPr>
    <w:rPr>
      <w:sz w:val="20"/>
      <w:lang w:val="en-US" w:eastAsia="en-US"/>
    </w:rPr>
  </w:style>
  <w:style w:type="paragraph" w:customStyle="1" w:styleId="tableheader">
    <w:name w:val="tableheader"/>
    <w:basedOn w:val="a0"/>
    <w:qFormat/>
    <w:rsid w:val="003D6F2E"/>
    <w:pPr>
      <w:overflowPunct/>
      <w:autoSpaceDE/>
      <w:autoSpaceDN/>
      <w:adjustRightInd/>
      <w:snapToGrid w:val="0"/>
      <w:spacing w:before="40" w:after="40"/>
      <w:jc w:val="center"/>
      <w:textAlignment w:val="auto"/>
    </w:pPr>
    <w:rPr>
      <w:rFonts w:cs="Calibri"/>
      <w:b/>
      <w:bCs/>
      <w:color w:val="000000"/>
      <w:sz w:val="20"/>
      <w:lang w:val="en-US" w:eastAsia="en-US"/>
    </w:rPr>
  </w:style>
  <w:style w:type="paragraph" w:customStyle="1" w:styleId="Test">
    <w:name w:val="Test"/>
    <w:basedOn w:val="a0"/>
    <w:rsid w:val="003D6F2E"/>
    <w:pPr>
      <w:overflowPunct/>
      <w:autoSpaceDE/>
      <w:autoSpaceDN/>
      <w:adjustRightInd/>
      <w:spacing w:before="60" w:after="60" w:line="280" w:lineRule="atLeast"/>
      <w:ind w:left="2160"/>
      <w:textAlignment w:val="auto"/>
    </w:pPr>
    <w:rPr>
      <w:rFonts w:eastAsia="MS Mincho"/>
      <w:sz w:val="20"/>
      <w:lang w:eastAsia="en-US"/>
    </w:rPr>
  </w:style>
  <w:style w:type="paragraph" w:customStyle="1" w:styleId="ordinary-output">
    <w:name w:val="ordinary-output"/>
    <w:basedOn w:val="a0"/>
    <w:rsid w:val="003D6F2E"/>
    <w:pPr>
      <w:overflowPunct/>
      <w:autoSpaceDE/>
      <w:autoSpaceDN/>
      <w:adjustRightInd/>
      <w:spacing w:before="100" w:beforeAutospacing="1" w:after="100" w:afterAutospacing="1" w:line="322" w:lineRule="atLeast"/>
      <w:jc w:val="left"/>
      <w:textAlignment w:val="auto"/>
    </w:pPr>
    <w:rPr>
      <w:rFonts w:ascii="SimSun" w:hAnsi="SimSun" w:cs="SimSun"/>
      <w:color w:val="333333"/>
      <w:sz w:val="26"/>
      <w:szCs w:val="26"/>
      <w:lang w:val="en-US"/>
    </w:rPr>
  </w:style>
  <w:style w:type="paragraph" w:customStyle="1" w:styleId="TableText0">
    <w:name w:val="TableText"/>
    <w:basedOn w:val="afb"/>
    <w:rsid w:val="003D6F2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a5"/>
    <w:rsid w:val="003D6F2E"/>
    <w:pPr>
      <w:widowControl/>
      <w:tabs>
        <w:tab w:val="center" w:pos="4680"/>
        <w:tab w:val="right" w:pos="9360"/>
        <w:tab w:val="right" w:pos="9639"/>
        <w:tab w:val="right" w:pos="10206"/>
      </w:tabs>
      <w:overflowPunct/>
      <w:autoSpaceDE/>
      <w:autoSpaceDN/>
      <w:adjustRightInd/>
      <w:jc w:val="both"/>
      <w:textAlignment w:val="auto"/>
    </w:pPr>
    <w:rPr>
      <w:rFonts w:eastAsia="MS Mincho"/>
      <w:bCs w:val="0"/>
      <w:noProof w:val="0"/>
      <w:kern w:val="2"/>
      <w:sz w:val="28"/>
      <w:szCs w:val="22"/>
      <w:lang w:eastAsia="en-US"/>
    </w:rPr>
  </w:style>
  <w:style w:type="paragraph" w:customStyle="1" w:styleId="TitleText">
    <w:name w:val="Title Text"/>
    <w:basedOn w:val="a0"/>
    <w:next w:val="a0"/>
    <w:rsid w:val="003D6F2E"/>
    <w:pPr>
      <w:spacing w:after="220"/>
      <w:jc w:val="left"/>
      <w:textAlignment w:val="auto"/>
    </w:pPr>
    <w:rPr>
      <w:rFonts w:eastAsia="MS Mincho"/>
      <w:b/>
      <w:sz w:val="20"/>
      <w:lang w:val="en-US" w:eastAsia="ja-JP"/>
    </w:rPr>
  </w:style>
  <w:style w:type="paragraph" w:customStyle="1" w:styleId="91">
    <w:name w:val="目录 91"/>
    <w:basedOn w:val="80"/>
    <w:rsid w:val="003D6F2E"/>
  </w:style>
  <w:style w:type="paragraph" w:customStyle="1" w:styleId="berschrift2Head2A2">
    <w:name w:val="Überschrift 2.Head2A.2"/>
    <w:basedOn w:val="1"/>
    <w:next w:val="a0"/>
    <w:rsid w:val="003D6F2E"/>
    <w:pPr>
      <w:numPr>
        <w:numId w:val="0"/>
      </w:numPr>
      <w:pBdr>
        <w:top w:val="none" w:sz="0" w:space="0" w:color="auto"/>
      </w:pBdr>
      <w:tabs>
        <w:tab w:val="num" w:pos="432"/>
      </w:tabs>
      <w:overflowPunct/>
      <w:autoSpaceDE/>
      <w:autoSpaceDN/>
      <w:adjustRightInd/>
      <w:spacing w:beforeLines="0" w:before="180" w:after="180"/>
      <w:ind w:left="432" w:hanging="432"/>
      <w:textAlignment w:val="auto"/>
      <w:outlineLvl w:val="1"/>
    </w:pPr>
    <w:rPr>
      <w:rFonts w:eastAsia="MS Mincho"/>
      <w:szCs w:val="20"/>
      <w:lang w:val="en-GB" w:eastAsia="de-DE"/>
    </w:rPr>
  </w:style>
  <w:style w:type="paragraph" w:customStyle="1" w:styleId="berschrift3h3H3Underrubrik2">
    <w:name w:val="Überschrift 3.h3.H3.Underrubrik2"/>
    <w:basedOn w:val="2"/>
    <w:next w:val="a0"/>
    <w:rsid w:val="003D6F2E"/>
    <w:pPr>
      <w:numPr>
        <w:ilvl w:val="0"/>
      </w:numPr>
      <w:tabs>
        <w:tab w:val="num" w:pos="576"/>
      </w:tabs>
      <w:overflowPunct/>
      <w:autoSpaceDE/>
      <w:autoSpaceDN/>
      <w:adjustRightInd/>
      <w:spacing w:beforeLines="0" w:after="180"/>
      <w:ind w:left="576" w:hanging="576"/>
      <w:textAlignment w:val="auto"/>
      <w:outlineLvl w:val="2"/>
    </w:pPr>
    <w:rPr>
      <w:rFonts w:eastAsia="MS Mincho"/>
      <w:szCs w:val="20"/>
      <w:lang w:val="en-GB" w:eastAsia="de-DE"/>
    </w:rPr>
  </w:style>
  <w:style w:type="paragraph" w:customStyle="1" w:styleId="Bullets">
    <w:name w:val="Bullets"/>
    <w:basedOn w:val="a8"/>
    <w:rsid w:val="003D6F2E"/>
    <w:pPr>
      <w:widowControl w:val="0"/>
      <w:overflowPunct/>
      <w:autoSpaceDE/>
      <w:autoSpaceDN/>
      <w:adjustRightInd/>
      <w:spacing w:after="0"/>
      <w:textAlignment w:val="auto"/>
    </w:pPr>
    <w:rPr>
      <w:rFonts w:ascii="맑은 고딕" w:hAnsi="맑은 고딕"/>
      <w:color w:val="0000FF"/>
      <w:kern w:val="2"/>
      <w:sz w:val="21"/>
      <w:szCs w:val="22"/>
      <w:lang w:val="en-US"/>
    </w:rPr>
  </w:style>
  <w:style w:type="paragraph" w:customStyle="1" w:styleId="BalloonText1">
    <w:name w:val="Balloon Text1"/>
    <w:basedOn w:val="a0"/>
    <w:semiHidden/>
    <w:rsid w:val="003D6F2E"/>
    <w:pPr>
      <w:spacing w:after="180"/>
      <w:jc w:val="left"/>
      <w:textAlignment w:val="auto"/>
    </w:pPr>
    <w:rPr>
      <w:rFonts w:ascii="Tahoma" w:eastAsia="MS Mincho" w:hAnsi="Tahoma" w:cs="Tahoma"/>
      <w:sz w:val="16"/>
      <w:szCs w:val="16"/>
      <w:lang w:eastAsia="ja-JP"/>
    </w:rPr>
  </w:style>
  <w:style w:type="paragraph" w:customStyle="1" w:styleId="Normal-Figure">
    <w:name w:val="Normal-Figure"/>
    <w:basedOn w:val="a0"/>
    <w:rsid w:val="003D6F2E"/>
    <w:pPr>
      <w:overflowPunct/>
      <w:autoSpaceDE/>
      <w:autoSpaceDN/>
      <w:adjustRightInd/>
      <w:spacing w:before="360" w:after="0" w:line="240" w:lineRule="atLeast"/>
      <w:jc w:val="center"/>
      <w:textAlignment w:val="auto"/>
    </w:pPr>
    <w:rPr>
      <w:rFonts w:eastAsia="MS Mincho"/>
      <w:sz w:val="20"/>
      <w:lang w:val="en-US" w:eastAsia="ja-JP"/>
    </w:rPr>
  </w:style>
  <w:style w:type="paragraph" w:customStyle="1" w:styleId="List1">
    <w:name w:val="List 1"/>
    <w:basedOn w:val="a0"/>
    <w:rsid w:val="003D6F2E"/>
    <w:pPr>
      <w:overflowPunct/>
      <w:autoSpaceDE/>
      <w:autoSpaceDN/>
      <w:adjustRightInd/>
      <w:ind w:left="568" w:hanging="284"/>
      <w:jc w:val="left"/>
      <w:textAlignment w:val="auto"/>
    </w:pPr>
    <w:rPr>
      <w:rFonts w:ascii="Arial" w:eastAsia="MS Mincho" w:hAnsi="Arial"/>
      <w:sz w:val="20"/>
      <w:szCs w:val="22"/>
      <w:lang w:eastAsia="ja-JP"/>
    </w:rPr>
  </w:style>
  <w:style w:type="paragraph" w:customStyle="1" w:styleId="assocaitedwith">
    <w:name w:val="assocaited with"/>
    <w:basedOn w:val="a0"/>
    <w:rsid w:val="003D6F2E"/>
    <w:pPr>
      <w:overflowPunct/>
      <w:autoSpaceDE/>
      <w:autoSpaceDN/>
      <w:adjustRightInd/>
      <w:spacing w:after="180"/>
      <w:jc w:val="center"/>
      <w:textAlignment w:val="auto"/>
    </w:pPr>
    <w:rPr>
      <w:rFonts w:eastAsia="MS Mincho"/>
      <w:sz w:val="20"/>
      <w:lang w:eastAsia="ja-JP"/>
    </w:rPr>
  </w:style>
  <w:style w:type="paragraph" w:customStyle="1" w:styleId="Nor">
    <w:name w:val="Nor'"/>
    <w:basedOn w:val="assocaitedwith"/>
    <w:rsid w:val="003D6F2E"/>
    <w:rPr>
      <w:b/>
    </w:rPr>
  </w:style>
  <w:style w:type="paragraph" w:customStyle="1" w:styleId="00BodyText">
    <w:name w:val="00 BodyText"/>
    <w:basedOn w:val="a0"/>
    <w:rsid w:val="003D6F2E"/>
    <w:pPr>
      <w:overflowPunct/>
      <w:autoSpaceDE/>
      <w:autoSpaceDN/>
      <w:adjustRightInd/>
      <w:spacing w:after="220"/>
      <w:jc w:val="left"/>
      <w:textAlignment w:val="auto"/>
    </w:pPr>
    <w:rPr>
      <w:rFonts w:ascii="Arial" w:eastAsia="SimSun" w:hAnsi="Arial"/>
      <w:szCs w:val="24"/>
      <w:lang w:val="en-US" w:eastAsia="en-US"/>
    </w:rPr>
  </w:style>
  <w:style w:type="character" w:customStyle="1" w:styleId="Charf">
    <w:name w:val="样式 正文 Char"/>
    <w:link w:val="aff3"/>
    <w:locked/>
    <w:rsid w:val="003D6F2E"/>
    <w:rPr>
      <w:rFonts w:ascii="SimSun" w:eastAsia="SimSun" w:hAnsi="SimSun" w:cs="SimSun"/>
      <w:sz w:val="21"/>
      <w:lang w:eastAsia="zh-CN"/>
    </w:rPr>
  </w:style>
  <w:style w:type="paragraph" w:customStyle="1" w:styleId="aff3">
    <w:name w:val="样式 正文"/>
    <w:basedOn w:val="a0"/>
    <w:link w:val="Charf"/>
    <w:rsid w:val="003D6F2E"/>
    <w:pPr>
      <w:widowControl w:val="0"/>
      <w:overflowPunct/>
      <w:autoSpaceDE/>
      <w:autoSpaceDN/>
      <w:adjustRightInd/>
      <w:spacing w:after="0"/>
      <w:ind w:firstLineChars="200" w:firstLine="420"/>
      <w:textAlignment w:val="auto"/>
    </w:pPr>
    <w:rPr>
      <w:rFonts w:ascii="SimSun" w:eastAsia="SimSun" w:hAnsi="SimSun" w:cs="SimSun"/>
      <w:sz w:val="21"/>
      <w:lang w:val="en-US"/>
    </w:rPr>
  </w:style>
  <w:style w:type="paragraph" w:customStyle="1" w:styleId="aff4">
    <w:name w:val="公式"/>
    <w:basedOn w:val="a0"/>
    <w:rsid w:val="003D6F2E"/>
    <w:pPr>
      <w:widowControl w:val="0"/>
      <w:overflowPunct/>
      <w:autoSpaceDE/>
      <w:autoSpaceDN/>
      <w:adjustRightInd/>
      <w:spacing w:after="0"/>
      <w:ind w:firstLine="420"/>
      <w:jc w:val="right"/>
      <w:textAlignment w:val="auto"/>
    </w:pPr>
    <w:rPr>
      <w:rFonts w:eastAsia="SimSun" w:cs="SimSun"/>
      <w:kern w:val="2"/>
      <w:sz w:val="21"/>
      <w:lang w:val="en-US"/>
    </w:rPr>
  </w:style>
  <w:style w:type="character" w:customStyle="1" w:styleId="Normal9pointspacingChar">
    <w:name w:val="Normal 9 point spacing Char"/>
    <w:link w:val="Normal9pointspacing"/>
    <w:locked/>
    <w:rsid w:val="003D6F2E"/>
    <w:rPr>
      <w:rFonts w:ascii="MS Mincho" w:eastAsia="MS Mincho" w:hAnsi="MS Mincho"/>
      <w:szCs w:val="24"/>
      <w:lang w:eastAsia="en-US"/>
    </w:rPr>
  </w:style>
  <w:style w:type="paragraph" w:customStyle="1" w:styleId="Normal9pointspacing">
    <w:name w:val="Normal 9 point spacing"/>
    <w:basedOn w:val="a8"/>
    <w:link w:val="Normal9pointspacingChar"/>
    <w:qFormat/>
    <w:rsid w:val="003D6F2E"/>
    <w:pPr>
      <w:overflowPunct/>
      <w:autoSpaceDE/>
      <w:autoSpaceDN/>
      <w:adjustRightInd/>
      <w:spacing w:before="180" w:after="60"/>
      <w:textAlignment w:val="auto"/>
    </w:pPr>
    <w:rPr>
      <w:rFonts w:ascii="MS Mincho" w:eastAsia="MS Mincho" w:hAnsi="MS Mincho"/>
      <w:sz w:val="20"/>
      <w:szCs w:val="24"/>
      <w:lang w:val="en-US" w:eastAsia="en-US"/>
    </w:rPr>
  </w:style>
  <w:style w:type="character" w:customStyle="1" w:styleId="Doc-titleChar">
    <w:name w:val="Doc-title Char"/>
    <w:link w:val="Doc-title"/>
    <w:locked/>
    <w:rsid w:val="003D6F2E"/>
    <w:rPr>
      <w:rFonts w:ascii="Arial" w:eastAsia="SimSun" w:hAnsi="Arial" w:cs="Arial"/>
      <w:lang w:eastAsia="zh-CN"/>
    </w:rPr>
  </w:style>
  <w:style w:type="paragraph" w:customStyle="1" w:styleId="Doc-title">
    <w:name w:val="Doc-title"/>
    <w:basedOn w:val="a0"/>
    <w:link w:val="Doc-titleChar"/>
    <w:qFormat/>
    <w:rsid w:val="003D6F2E"/>
    <w:pPr>
      <w:overflowPunct/>
      <w:autoSpaceDE/>
      <w:autoSpaceDN/>
      <w:adjustRightInd/>
      <w:spacing w:before="60" w:after="0"/>
      <w:ind w:left="1259" w:hanging="1259"/>
      <w:jc w:val="left"/>
      <w:textAlignment w:val="auto"/>
    </w:pPr>
    <w:rPr>
      <w:rFonts w:ascii="Arial" w:eastAsia="SimSun" w:hAnsi="Arial" w:cs="Arial"/>
      <w:sz w:val="20"/>
      <w:lang w:val="en-US"/>
    </w:rPr>
  </w:style>
  <w:style w:type="paragraph" w:customStyle="1" w:styleId="Figure">
    <w:name w:val="Figure"/>
    <w:basedOn w:val="a0"/>
    <w:next w:val="a4"/>
    <w:rsid w:val="003D6F2E"/>
    <w:pPr>
      <w:keepNext/>
      <w:keepLines/>
      <w:overflowPunct/>
      <w:autoSpaceDE/>
      <w:autoSpaceDN/>
      <w:adjustRightInd/>
      <w:spacing w:before="180" w:after="160" w:line="256" w:lineRule="auto"/>
      <w:jc w:val="center"/>
      <w:textAlignment w:val="auto"/>
    </w:pPr>
    <w:rPr>
      <w:rFonts w:ascii="맑은 고딕" w:hAnsi="맑은 고딕"/>
      <w:szCs w:val="22"/>
      <w:lang w:val="en-US" w:eastAsia="en-US"/>
    </w:rPr>
  </w:style>
  <w:style w:type="paragraph" w:customStyle="1" w:styleId="3GPPHeader">
    <w:name w:val="3GPP_Header"/>
    <w:basedOn w:val="a0"/>
    <w:rsid w:val="003D6F2E"/>
    <w:pPr>
      <w:tabs>
        <w:tab w:val="left" w:pos="1701"/>
        <w:tab w:val="right" w:pos="9639"/>
      </w:tabs>
      <w:overflowPunct/>
      <w:autoSpaceDE/>
      <w:autoSpaceDN/>
      <w:adjustRightInd/>
      <w:spacing w:after="240" w:line="256" w:lineRule="auto"/>
      <w:jc w:val="left"/>
      <w:textAlignment w:val="auto"/>
    </w:pPr>
    <w:rPr>
      <w:rFonts w:ascii="맑은 고딕" w:hAnsi="맑은 고딕"/>
      <w:b/>
      <w:sz w:val="24"/>
      <w:szCs w:val="22"/>
      <w:lang w:val="en-US" w:eastAsia="en-US"/>
    </w:rPr>
  </w:style>
  <w:style w:type="paragraph" w:customStyle="1" w:styleId="Observation">
    <w:name w:val="Observation"/>
    <w:basedOn w:val="Proposal"/>
    <w:qFormat/>
    <w:rsid w:val="003D6F2E"/>
    <w:pPr>
      <w:numPr>
        <w:numId w:val="17"/>
      </w:numPr>
      <w:tabs>
        <w:tab w:val="num" w:pos="360"/>
      </w:tabs>
      <w:overflowPunct/>
      <w:autoSpaceDE/>
      <w:autoSpaceDN/>
      <w:adjustRightInd/>
      <w:spacing w:after="160" w:line="256" w:lineRule="auto"/>
      <w:ind w:left="1701" w:hanging="1701"/>
    </w:pPr>
    <w:rPr>
      <w:rFonts w:ascii="맑은 고딕" w:hAnsi="맑은 고딕"/>
      <w:lang w:eastAsia="en-US"/>
    </w:rPr>
  </w:style>
  <w:style w:type="paragraph" w:customStyle="1" w:styleId="references0">
    <w:name w:val="references"/>
    <w:rsid w:val="003D6F2E"/>
    <w:pPr>
      <w:numPr>
        <w:numId w:val="18"/>
      </w:numPr>
      <w:spacing w:after="50" w:line="180" w:lineRule="exact"/>
      <w:jc w:val="both"/>
    </w:pPr>
    <w:rPr>
      <w:rFonts w:eastAsia="MS Mincho"/>
      <w:noProof/>
      <w:sz w:val="16"/>
      <w:szCs w:val="16"/>
      <w:lang w:eastAsia="en-US"/>
    </w:rPr>
  </w:style>
  <w:style w:type="paragraph" w:customStyle="1" w:styleId="CharCharCharCharCharChar2">
    <w:name w:val="Char Char Char Char Char Char2"/>
    <w:semiHidden/>
    <w:rsid w:val="003D6F2E"/>
    <w:pPr>
      <w:keepNext/>
      <w:numPr>
        <w:numId w:val="19"/>
      </w:numPr>
      <w:tabs>
        <w:tab w:val="clear" w:pos="851"/>
      </w:tabs>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NumberedList">
    <w:name w:val="Numbered List"/>
    <w:basedOn w:val="a0"/>
    <w:rsid w:val="003D6F2E"/>
    <w:pPr>
      <w:numPr>
        <w:numId w:val="20"/>
      </w:numPr>
      <w:overflowPunct/>
      <w:autoSpaceDE/>
      <w:autoSpaceDN/>
      <w:adjustRightInd/>
      <w:spacing w:after="0"/>
      <w:textAlignment w:val="auto"/>
    </w:pPr>
    <w:rPr>
      <w:rFonts w:eastAsia="MS Mincho"/>
      <w:sz w:val="20"/>
      <w:lang w:eastAsia="en-US"/>
    </w:rPr>
  </w:style>
  <w:style w:type="paragraph" w:customStyle="1" w:styleId="FigureCaption">
    <w:name w:val="Figure Caption"/>
    <w:aliases w:val="fc Char,Figure Caption Char"/>
    <w:basedOn w:val="a0"/>
    <w:rsid w:val="003D6F2E"/>
    <w:pPr>
      <w:keepLines/>
      <w:overflowPunct/>
      <w:autoSpaceDE/>
      <w:autoSpaceDN/>
      <w:adjustRightInd/>
      <w:spacing w:before="60" w:line="300" w:lineRule="atLeast"/>
      <w:ind w:left="1008" w:hanging="1008"/>
      <w:textAlignment w:val="auto"/>
    </w:pPr>
    <w:rPr>
      <w:rFonts w:eastAsia="????"/>
      <w:sz w:val="20"/>
      <w:lang w:val="en-US" w:eastAsia="en-US"/>
    </w:rPr>
  </w:style>
  <w:style w:type="paragraph" w:customStyle="1" w:styleId="Equation-Numbered">
    <w:name w:val="Equation-Numbered"/>
    <w:basedOn w:val="a0"/>
    <w:next w:val="a0"/>
    <w:autoRedefine/>
    <w:rsid w:val="003D6F2E"/>
    <w:pPr>
      <w:overflowPunct/>
      <w:autoSpaceDE/>
      <w:autoSpaceDN/>
      <w:adjustRightInd/>
      <w:spacing w:before="120" w:line="240" w:lineRule="atLeast"/>
      <w:jc w:val="right"/>
      <w:textAlignment w:val="auto"/>
    </w:pPr>
    <w:rPr>
      <w:lang w:val="en-US" w:eastAsia="en-US"/>
    </w:rPr>
  </w:style>
  <w:style w:type="paragraph" w:customStyle="1" w:styleId="multifig">
    <w:name w:val="multifig"/>
    <w:basedOn w:val="a0"/>
    <w:rsid w:val="003D6F2E"/>
    <w:pPr>
      <w:keepNext/>
      <w:tabs>
        <w:tab w:val="center" w:pos="2160"/>
        <w:tab w:val="center" w:pos="6480"/>
      </w:tabs>
      <w:overflowPunct/>
      <w:autoSpaceDE/>
      <w:autoSpaceDN/>
      <w:adjustRightInd/>
      <w:spacing w:after="0" w:line="240" w:lineRule="atLeast"/>
      <w:jc w:val="left"/>
      <w:textAlignment w:val="auto"/>
    </w:pPr>
    <w:rPr>
      <w:sz w:val="24"/>
      <w:lang w:val="en-US" w:eastAsia="en-US"/>
    </w:rPr>
  </w:style>
  <w:style w:type="paragraph" w:customStyle="1" w:styleId="TableCaption">
    <w:name w:val="TableCaption"/>
    <w:basedOn w:val="a0"/>
    <w:rsid w:val="003D6F2E"/>
    <w:pPr>
      <w:keepNext/>
      <w:tabs>
        <w:tab w:val="left" w:pos="936"/>
      </w:tabs>
      <w:overflowPunct/>
      <w:autoSpaceDE/>
      <w:autoSpaceDN/>
      <w:adjustRightInd/>
      <w:spacing w:before="120" w:after="60"/>
      <w:ind w:left="936" w:hanging="936"/>
      <w:textAlignment w:val="auto"/>
    </w:pPr>
    <w:rPr>
      <w:lang w:val="en-US" w:eastAsia="en-US"/>
    </w:rPr>
  </w:style>
  <w:style w:type="paragraph" w:customStyle="1" w:styleId="EquationNumbered">
    <w:name w:val="Equation Numbered"/>
    <w:basedOn w:val="a0"/>
    <w:rsid w:val="003D6F2E"/>
    <w:pPr>
      <w:tabs>
        <w:tab w:val="center" w:pos="4320"/>
        <w:tab w:val="right" w:pos="8640"/>
      </w:tabs>
      <w:overflowPunct/>
      <w:autoSpaceDE/>
      <w:autoSpaceDN/>
      <w:adjustRightInd/>
      <w:spacing w:before="60" w:after="60" w:line="300" w:lineRule="atLeast"/>
      <w:jc w:val="left"/>
      <w:textAlignment w:val="auto"/>
    </w:pPr>
    <w:rPr>
      <w:lang w:val="en-US" w:eastAsia="en-US"/>
    </w:rPr>
  </w:style>
  <w:style w:type="paragraph" w:customStyle="1" w:styleId="Style10ptChar">
    <w:name w:val="Style 10 pt Char"/>
    <w:basedOn w:val="a0"/>
    <w:rsid w:val="003D6F2E"/>
    <w:pPr>
      <w:overflowPunct/>
      <w:autoSpaceDE/>
      <w:autoSpaceDN/>
      <w:adjustRightInd/>
      <w:spacing w:before="120" w:after="0" w:line="240" w:lineRule="exact"/>
      <w:textAlignment w:val="auto"/>
    </w:pPr>
    <w:rPr>
      <w:rFonts w:eastAsia="MS Mincho"/>
      <w:sz w:val="20"/>
      <w:lang w:val="en-US" w:eastAsia="en-US"/>
    </w:rPr>
  </w:style>
  <w:style w:type="paragraph" w:customStyle="1" w:styleId="Style10ptBoldChar">
    <w:name w:val="Style 10 pt Bold Char"/>
    <w:basedOn w:val="a0"/>
    <w:autoRedefine/>
    <w:rsid w:val="003D6F2E"/>
    <w:pPr>
      <w:overflowPunct/>
      <w:autoSpaceDE/>
      <w:autoSpaceDN/>
      <w:adjustRightInd/>
      <w:spacing w:before="60" w:after="60" w:line="240" w:lineRule="exact"/>
      <w:textAlignment w:val="auto"/>
    </w:pPr>
    <w:rPr>
      <w:rFonts w:eastAsia="MS Mincho"/>
      <w:b/>
      <w:sz w:val="20"/>
      <w:lang w:val="en-US" w:eastAsia="en-US"/>
    </w:rPr>
  </w:style>
  <w:style w:type="paragraph" w:customStyle="1" w:styleId="Bullet0">
    <w:name w:val="Bullet"/>
    <w:basedOn w:val="a0"/>
    <w:rsid w:val="003D6F2E"/>
    <w:pPr>
      <w:numPr>
        <w:numId w:val="21"/>
      </w:numPr>
      <w:tabs>
        <w:tab w:val="clear" w:pos="1440"/>
      </w:tabs>
      <w:overflowPunct/>
      <w:autoSpaceDE/>
      <w:autoSpaceDN/>
      <w:adjustRightInd/>
      <w:spacing w:after="0"/>
      <w:jc w:val="left"/>
      <w:textAlignment w:val="auto"/>
    </w:pPr>
    <w:rPr>
      <w:sz w:val="24"/>
      <w:szCs w:val="24"/>
      <w:lang w:val="en-US" w:eastAsia="en-US"/>
    </w:rPr>
  </w:style>
  <w:style w:type="paragraph" w:customStyle="1" w:styleId="FigureCentered">
    <w:name w:val="FigureCentered"/>
    <w:basedOn w:val="a0"/>
    <w:next w:val="a0"/>
    <w:rsid w:val="003D6F2E"/>
    <w:pPr>
      <w:keepNext/>
      <w:overflowPunct/>
      <w:autoSpaceDE/>
      <w:autoSpaceDN/>
      <w:adjustRightInd/>
      <w:spacing w:before="60" w:after="60" w:line="240" w:lineRule="atLeast"/>
      <w:jc w:val="center"/>
      <w:textAlignment w:val="auto"/>
    </w:pPr>
    <w:rPr>
      <w:sz w:val="24"/>
      <w:lang w:val="en-US" w:eastAsia="en-US"/>
    </w:rPr>
  </w:style>
  <w:style w:type="paragraph" w:customStyle="1" w:styleId="item">
    <w:name w:val="item"/>
    <w:basedOn w:val="a0"/>
    <w:rsid w:val="003D6F2E"/>
    <w:pPr>
      <w:numPr>
        <w:numId w:val="22"/>
      </w:numPr>
      <w:overflowPunct/>
      <w:autoSpaceDE/>
      <w:autoSpaceDN/>
      <w:adjustRightInd/>
      <w:spacing w:after="0"/>
      <w:textAlignment w:val="auto"/>
    </w:pPr>
    <w:rPr>
      <w:rFonts w:eastAsia="MS Mincho"/>
      <w:sz w:val="20"/>
      <w:lang w:eastAsia="en-US"/>
    </w:rPr>
  </w:style>
  <w:style w:type="paragraph" w:customStyle="1" w:styleId="PaperTableCell">
    <w:name w:val="PaperTableCell"/>
    <w:basedOn w:val="a0"/>
    <w:rsid w:val="003D6F2E"/>
    <w:pPr>
      <w:overflowPunct/>
      <w:autoSpaceDE/>
      <w:autoSpaceDN/>
      <w:adjustRightInd/>
      <w:spacing w:after="0"/>
      <w:textAlignment w:val="auto"/>
    </w:pPr>
    <w:rPr>
      <w:sz w:val="16"/>
      <w:szCs w:val="24"/>
      <w:lang w:val="en-US" w:eastAsia="en-US"/>
    </w:rPr>
  </w:style>
  <w:style w:type="paragraph" w:customStyle="1" w:styleId="figure0">
    <w:name w:val="figure"/>
    <w:basedOn w:val="a0"/>
    <w:rsid w:val="003D6F2E"/>
    <w:pPr>
      <w:keepNext/>
      <w:keepLines/>
      <w:overflowPunct/>
      <w:autoSpaceDE/>
      <w:autoSpaceDN/>
      <w:adjustRightInd/>
      <w:spacing w:before="60" w:after="60" w:line="240" w:lineRule="atLeast"/>
      <w:jc w:val="center"/>
      <w:textAlignment w:val="auto"/>
    </w:pPr>
    <w:rPr>
      <w:sz w:val="20"/>
      <w:lang w:val="en-US" w:eastAsia="en-US"/>
    </w:rPr>
  </w:style>
  <w:style w:type="paragraph" w:customStyle="1" w:styleId="tac0">
    <w:name w:val="tac"/>
    <w:basedOn w:val="a0"/>
    <w:rsid w:val="003D6F2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a0"/>
    <w:rsid w:val="003D6F2E"/>
    <w:pPr>
      <w:keepNext/>
      <w:overflowPunct/>
      <w:autoSpaceDE/>
      <w:autoSpaceDN/>
      <w:adjustRightInd/>
      <w:spacing w:before="60" w:after="180"/>
      <w:jc w:val="center"/>
      <w:textAlignment w:val="auto"/>
    </w:pPr>
    <w:rPr>
      <w:rFonts w:ascii="Arial" w:eastAsia="Calibri" w:hAnsi="Arial" w:cs="Arial"/>
      <w:b/>
      <w:bCs/>
      <w:sz w:val="20"/>
      <w:lang w:val="en-US" w:eastAsia="en-US"/>
    </w:rPr>
  </w:style>
  <w:style w:type="paragraph" w:customStyle="1" w:styleId="CharCharCharCharCharChar1CharChar2">
    <w:name w:val="Char Char Char Char Char Char1 Char Char2"/>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semiHidden/>
    <w:rsid w:val="003D6F2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a0"/>
    <w:semiHidden/>
    <w:rsid w:val="003D6F2E"/>
    <w:pPr>
      <w:keepNext/>
      <w:tabs>
        <w:tab w:val="num"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locked/>
    <w:rsid w:val="003D6F2E"/>
    <w:rPr>
      <w:rFonts w:ascii="맑은 고딕" w:hAnsi="맑은 고딕"/>
      <w:lang w:eastAsia="zh-CN"/>
    </w:rPr>
  </w:style>
  <w:style w:type="paragraph" w:customStyle="1" w:styleId="Normalwithindent">
    <w:name w:val="Normal with indent"/>
    <w:basedOn w:val="a0"/>
    <w:link w:val="NormalwithindentChar"/>
    <w:qFormat/>
    <w:rsid w:val="003D6F2E"/>
    <w:pPr>
      <w:overflowPunct/>
      <w:autoSpaceDE/>
      <w:autoSpaceDN/>
      <w:adjustRightInd/>
      <w:spacing w:before="120" w:line="336" w:lineRule="auto"/>
      <w:ind w:firstLine="397"/>
      <w:textAlignment w:val="auto"/>
    </w:pPr>
    <w:rPr>
      <w:rFonts w:ascii="맑은 고딕" w:hAnsi="맑은 고딕"/>
      <w:sz w:val="20"/>
      <w:lang w:val="en-US"/>
    </w:rPr>
  </w:style>
  <w:style w:type="paragraph" w:customStyle="1" w:styleId="Heading1unnumbered">
    <w:name w:val="Heading 1 unnumbered"/>
    <w:basedOn w:val="1"/>
    <w:next w:val="a8"/>
    <w:rsid w:val="003D6F2E"/>
    <w:pPr>
      <w:keepLines w:val="0"/>
      <w:numPr>
        <w:numId w:val="0"/>
      </w:numPr>
      <w:pBdr>
        <w:top w:val="none" w:sz="0" w:space="0" w:color="auto"/>
      </w:pBdr>
      <w:tabs>
        <w:tab w:val="left" w:pos="0"/>
        <w:tab w:val="num" w:pos="360"/>
      </w:tabs>
      <w:overflowPunct/>
      <w:autoSpaceDE/>
      <w:autoSpaceDN/>
      <w:adjustRightInd/>
      <w:spacing w:beforeLines="0" w:before="360"/>
      <w:ind w:left="360" w:hanging="360"/>
      <w:textAlignment w:val="auto"/>
      <w:outlineLvl w:val="9"/>
    </w:pPr>
    <w:rPr>
      <w:rFonts w:ascii="Times New Roman" w:eastAsia="MS Gothic" w:hAnsi="Times New Roman"/>
      <w:kern w:val="28"/>
      <w:szCs w:val="20"/>
      <w:lang w:val="en-GB" w:eastAsia="ja-JP"/>
    </w:rPr>
  </w:style>
  <w:style w:type="paragraph" w:customStyle="1" w:styleId="lptext">
    <w:name w:val="lˆptext"/>
    <w:basedOn w:val="a0"/>
    <w:rsid w:val="003D6F2E"/>
    <w:pPr>
      <w:overflowPunct/>
      <w:autoSpaceDE/>
      <w:autoSpaceDN/>
      <w:adjustRightInd/>
      <w:spacing w:before="100" w:after="100"/>
      <w:ind w:left="860"/>
      <w:jc w:val="left"/>
      <w:textAlignment w:val="auto"/>
    </w:pPr>
    <w:rPr>
      <w:rFonts w:ascii="Times" w:eastAsia="MS Gothic" w:hAnsi="Times"/>
      <w:sz w:val="24"/>
      <w:lang w:eastAsia="ja-JP"/>
    </w:rPr>
  </w:style>
  <w:style w:type="paragraph" w:customStyle="1" w:styleId="a">
    <w:name w:val="佐藤２"/>
    <w:basedOn w:val="a0"/>
    <w:rsid w:val="003D6F2E"/>
    <w:pPr>
      <w:numPr>
        <w:numId w:val="23"/>
      </w:numPr>
      <w:overflowPunct/>
      <w:autoSpaceDE/>
      <w:autoSpaceDN/>
      <w:adjustRightInd/>
      <w:spacing w:after="180"/>
      <w:jc w:val="left"/>
      <w:textAlignment w:val="auto"/>
    </w:pPr>
    <w:rPr>
      <w:rFonts w:eastAsia="MS Gothic"/>
      <w:sz w:val="24"/>
      <w:lang w:eastAsia="ja-JP"/>
    </w:rPr>
  </w:style>
  <w:style w:type="paragraph" w:customStyle="1" w:styleId="ListBulletLast">
    <w:name w:val="List Bullet Last"/>
    <w:aliases w:val="lbl"/>
    <w:basedOn w:val="af9"/>
    <w:next w:val="a8"/>
    <w:rsid w:val="003D6F2E"/>
    <w:pPr>
      <w:overflowPunct/>
      <w:autoSpaceDE/>
      <w:autoSpaceDN/>
      <w:adjustRightInd/>
      <w:spacing w:after="240"/>
      <w:ind w:left="714" w:hanging="357"/>
    </w:pPr>
    <w:rPr>
      <w:rFonts w:ascii="Arial" w:eastAsia="MS Gothic" w:hAnsi="Arial"/>
      <w:sz w:val="24"/>
      <w:lang w:eastAsia="ja-JP"/>
    </w:rPr>
  </w:style>
  <w:style w:type="paragraph" w:customStyle="1" w:styleId="TableText1">
    <w:name w:val="Table_Text"/>
    <w:basedOn w:val="a0"/>
    <w:rsid w:val="003D6F2E"/>
    <w:pPr>
      <w:keepNext/>
      <w:tabs>
        <w:tab w:val="left" w:pos="794"/>
        <w:tab w:val="left" w:pos="1191"/>
        <w:tab w:val="left" w:pos="1588"/>
        <w:tab w:val="left" w:pos="1985"/>
      </w:tabs>
      <w:overflowPunct/>
      <w:autoSpaceDE/>
      <w:autoSpaceDN/>
      <w:adjustRightInd/>
      <w:spacing w:before="100" w:after="100" w:line="190" w:lineRule="exact"/>
      <w:textAlignment w:val="auto"/>
    </w:pPr>
    <w:rPr>
      <w:rFonts w:eastAsia="MS Gothic"/>
      <w:sz w:val="18"/>
      <w:lang w:eastAsia="ja-JP"/>
    </w:rPr>
  </w:style>
  <w:style w:type="paragraph" w:customStyle="1" w:styleId="shortcode">
    <w:name w:val="shortcode"/>
    <w:basedOn w:val="a8"/>
    <w:rsid w:val="003D6F2E"/>
    <w:pPr>
      <w:keepNext/>
      <w:tabs>
        <w:tab w:val="left" w:pos="1247"/>
        <w:tab w:val="left" w:pos="2552"/>
        <w:tab w:val="left" w:pos="3856"/>
        <w:tab w:val="left" w:pos="5216"/>
        <w:tab w:val="left" w:pos="6464"/>
        <w:tab w:val="left" w:pos="7768"/>
        <w:tab w:val="left" w:pos="9072"/>
        <w:tab w:val="left" w:pos="10206"/>
      </w:tabs>
      <w:spacing w:after="0" w:line="480" w:lineRule="auto"/>
      <w:jc w:val="left"/>
      <w:textAlignment w:val="auto"/>
    </w:pPr>
    <w:rPr>
      <w:rFonts w:ascii="Times" w:eastAsia="Mincho" w:hAnsi="Times"/>
      <w:kern w:val="2"/>
      <w:sz w:val="24"/>
      <w:szCs w:val="22"/>
      <w:lang w:val="en-US" w:eastAsia="ja-JP"/>
    </w:rPr>
  </w:style>
  <w:style w:type="paragraph" w:customStyle="1" w:styleId="HTMLBody">
    <w:name w:val="HTML Body"/>
    <w:rsid w:val="003D6F2E"/>
    <w:pPr>
      <w:widowControl w:val="0"/>
      <w:autoSpaceDE w:val="0"/>
      <w:autoSpaceDN w:val="0"/>
      <w:adjustRightInd w:val="0"/>
    </w:pPr>
    <w:rPr>
      <w:rFonts w:ascii="MS PGothic" w:eastAsia="MS PGothic" w:hAnsi="Century"/>
      <w:lang w:eastAsia="ja-JP"/>
    </w:rPr>
  </w:style>
  <w:style w:type="paragraph" w:customStyle="1" w:styleId="Normal1CharChar">
    <w:name w:val="Normal1 Char Char"/>
    <w:rsid w:val="003D6F2E"/>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3D6F2E"/>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3D6F2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a0"/>
    <w:uiPriority w:val="34"/>
    <w:qFormat/>
    <w:rsid w:val="003D6F2E"/>
    <w:pPr>
      <w:overflowPunct/>
      <w:autoSpaceDE/>
      <w:autoSpaceDN/>
      <w:adjustRightInd/>
      <w:spacing w:after="0"/>
      <w:ind w:leftChars="400" w:left="840"/>
      <w:jc w:val="left"/>
      <w:textAlignment w:val="auto"/>
    </w:pPr>
    <w:rPr>
      <w:rFonts w:ascii="MS PGothic" w:eastAsia="MS PGothic" w:hAnsi="MS PGothic" w:cs="MS PGothic"/>
      <w:sz w:val="24"/>
      <w:szCs w:val="24"/>
      <w:lang w:val="en-US" w:eastAsia="ja-JP"/>
    </w:rPr>
  </w:style>
  <w:style w:type="paragraph" w:customStyle="1" w:styleId="71">
    <w:name w:val="表 (赤)  71"/>
    <w:uiPriority w:val="99"/>
    <w:semiHidden/>
    <w:rsid w:val="003D6F2E"/>
    <w:rPr>
      <w:rFonts w:eastAsia="MS Gothic"/>
      <w:sz w:val="24"/>
      <w:lang w:val="en-GB" w:eastAsia="ja-JP"/>
    </w:rPr>
  </w:style>
  <w:style w:type="paragraph" w:customStyle="1" w:styleId="msonormal0">
    <w:name w:val="msonormal"/>
    <w:basedOn w:val="a0"/>
    <w:rsid w:val="003D6F2E"/>
    <w:pPr>
      <w:overflowPunct/>
      <w:autoSpaceDE/>
      <w:autoSpaceDN/>
      <w:adjustRightInd/>
      <w:spacing w:before="100" w:beforeAutospacing="1" w:after="100" w:afterAutospacing="1"/>
      <w:jc w:val="left"/>
      <w:textAlignment w:val="auto"/>
    </w:pPr>
    <w:rPr>
      <w:rFonts w:ascii="SimSun" w:eastAsia="SimSun" w:hAnsi="SimSun" w:cs="SimSun"/>
      <w:sz w:val="24"/>
      <w:szCs w:val="24"/>
      <w:lang w:val="en-US"/>
    </w:rPr>
  </w:style>
  <w:style w:type="paragraph" w:customStyle="1" w:styleId="font5">
    <w:name w:val="font5"/>
    <w:basedOn w:val="a0"/>
    <w:rsid w:val="003D6F2E"/>
    <w:pPr>
      <w:overflowPunct/>
      <w:autoSpaceDE/>
      <w:autoSpaceDN/>
      <w:adjustRightInd/>
      <w:spacing w:before="100" w:beforeAutospacing="1" w:after="100" w:afterAutospacing="1"/>
      <w:jc w:val="left"/>
      <w:textAlignment w:val="auto"/>
    </w:pPr>
    <w:rPr>
      <w:rFonts w:ascii="DengXian" w:eastAsia="DengXian" w:hAnsi="DengXian" w:cs="SimSun"/>
      <w:sz w:val="18"/>
      <w:szCs w:val="18"/>
      <w:lang w:val="en-US"/>
    </w:rPr>
  </w:style>
  <w:style w:type="paragraph" w:customStyle="1" w:styleId="xl65">
    <w:name w:val="xl65"/>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66">
    <w:name w:val="xl66"/>
    <w:basedOn w:val="a0"/>
    <w:rsid w:val="003D6F2E"/>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7">
    <w:name w:val="xl67"/>
    <w:basedOn w:val="a0"/>
    <w:rsid w:val="003D6F2E"/>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8">
    <w:name w:val="xl68"/>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rPr>
  </w:style>
  <w:style w:type="paragraph" w:customStyle="1" w:styleId="xl69">
    <w:name w:val="xl69"/>
    <w:basedOn w:val="a0"/>
    <w:rsid w:val="003D6F2E"/>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0">
    <w:name w:val="xl70"/>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1">
    <w:name w:val="xl71"/>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2">
    <w:name w:val="xl7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3">
    <w:name w:val="xl73"/>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4">
    <w:name w:val="xl74"/>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5">
    <w:name w:val="xl75"/>
    <w:basedOn w:val="a0"/>
    <w:rsid w:val="003D6F2E"/>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6">
    <w:name w:val="xl76"/>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7">
    <w:name w:val="xl77"/>
    <w:basedOn w:val="a0"/>
    <w:rsid w:val="003D6F2E"/>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8">
    <w:name w:val="xl78"/>
    <w:basedOn w:val="a0"/>
    <w:rsid w:val="003D6F2E"/>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79">
    <w:name w:val="xl79"/>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0">
    <w:name w:val="xl80"/>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1">
    <w:name w:val="xl81"/>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2">
    <w:name w:val="xl82"/>
    <w:basedOn w:val="a0"/>
    <w:rsid w:val="003D6F2E"/>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3">
    <w:name w:val="xl83"/>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4">
    <w:name w:val="xl84"/>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5">
    <w:name w:val="xl85"/>
    <w:basedOn w:val="a0"/>
    <w:rsid w:val="003D6F2E"/>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6">
    <w:name w:val="xl86"/>
    <w:basedOn w:val="a0"/>
    <w:rsid w:val="003D6F2E"/>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7">
    <w:name w:val="xl87"/>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8">
    <w:name w:val="xl88"/>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9">
    <w:name w:val="xl89"/>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0">
    <w:name w:val="xl90"/>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1">
    <w:name w:val="xl9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2">
    <w:name w:val="xl92"/>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93">
    <w:name w:val="xl93"/>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94">
    <w:name w:val="xl94"/>
    <w:basedOn w:val="a0"/>
    <w:rsid w:val="003D6F2E"/>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5">
    <w:name w:val="xl95"/>
    <w:basedOn w:val="a0"/>
    <w:rsid w:val="003D6F2E"/>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6">
    <w:name w:val="xl96"/>
    <w:basedOn w:val="a0"/>
    <w:rsid w:val="003D6F2E"/>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7">
    <w:name w:val="xl97"/>
    <w:basedOn w:val="a0"/>
    <w:rsid w:val="003D6F2E"/>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8">
    <w:name w:val="xl98"/>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9">
    <w:name w:val="xl99"/>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0">
    <w:name w:val="xl100"/>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1">
    <w:name w:val="xl10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2">
    <w:name w:val="xl10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3">
    <w:name w:val="xl103"/>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4">
    <w:name w:val="xl104"/>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5">
    <w:name w:val="xl105"/>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6">
    <w:name w:val="xl106"/>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7">
    <w:name w:val="xl107"/>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8">
    <w:name w:val="xl108"/>
    <w:basedOn w:val="a0"/>
    <w:rsid w:val="003D6F2E"/>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109">
    <w:name w:val="xl109"/>
    <w:basedOn w:val="a0"/>
    <w:rsid w:val="003D6F2E"/>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0">
    <w:name w:val="xl110"/>
    <w:basedOn w:val="a0"/>
    <w:rsid w:val="003D6F2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1">
    <w:name w:val="xl111"/>
    <w:basedOn w:val="a0"/>
    <w:rsid w:val="003D6F2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2">
    <w:name w:val="xl112"/>
    <w:basedOn w:val="a0"/>
    <w:rsid w:val="003D6F2E"/>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3">
    <w:name w:val="xl113"/>
    <w:basedOn w:val="a0"/>
    <w:rsid w:val="003D6F2E"/>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4">
    <w:name w:val="xl114"/>
    <w:basedOn w:val="a0"/>
    <w:rsid w:val="003D6F2E"/>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5">
    <w:name w:val="xl115"/>
    <w:basedOn w:val="a0"/>
    <w:rsid w:val="003D6F2E"/>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6">
    <w:name w:val="xl116"/>
    <w:basedOn w:val="a0"/>
    <w:rsid w:val="003D6F2E"/>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7">
    <w:name w:val="xl117"/>
    <w:basedOn w:val="a0"/>
    <w:rsid w:val="003D6F2E"/>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Bulletedo1">
    <w:name w:val="Bulleted o 1"/>
    <w:basedOn w:val="a0"/>
    <w:rsid w:val="003D6F2E"/>
    <w:pPr>
      <w:numPr>
        <w:numId w:val="24"/>
      </w:numPr>
      <w:spacing w:after="180"/>
      <w:jc w:val="left"/>
      <w:textAlignment w:val="auto"/>
    </w:pPr>
    <w:rPr>
      <w:rFonts w:eastAsia="SimSun"/>
      <w:sz w:val="20"/>
      <w:lang w:val="en-US" w:eastAsia="en-US"/>
    </w:rPr>
  </w:style>
  <w:style w:type="paragraph" w:customStyle="1" w:styleId="Equation">
    <w:name w:val="Equation"/>
    <w:basedOn w:val="a0"/>
    <w:next w:val="a0"/>
    <w:rsid w:val="003D6F2E"/>
    <w:pPr>
      <w:tabs>
        <w:tab w:val="right" w:pos="10206"/>
      </w:tabs>
      <w:spacing w:after="220"/>
      <w:ind w:left="1298"/>
      <w:jc w:val="left"/>
      <w:textAlignment w:val="auto"/>
    </w:pPr>
    <w:rPr>
      <w:rFonts w:ascii="Arial" w:eastAsia="SimSun" w:hAnsi="Arial"/>
      <w:lang w:val="en-US"/>
    </w:rPr>
  </w:style>
  <w:style w:type="paragraph" w:customStyle="1" w:styleId="11BodyText">
    <w:name w:val="11 BodyText"/>
    <w:basedOn w:val="a0"/>
    <w:rsid w:val="003D6F2E"/>
    <w:pPr>
      <w:spacing w:after="220"/>
      <w:ind w:left="1298"/>
      <w:jc w:val="left"/>
      <w:textAlignment w:val="auto"/>
    </w:pPr>
    <w:rPr>
      <w:rFonts w:ascii="Arial" w:eastAsia="SimSun" w:hAnsi="Arial"/>
      <w:lang w:val="en-US" w:eastAsia="en-US"/>
    </w:rPr>
  </w:style>
  <w:style w:type="paragraph" w:customStyle="1" w:styleId="bodyCharCharChar">
    <w:name w:val="body Char Char Char"/>
    <w:basedOn w:val="a0"/>
    <w:rsid w:val="003D6F2E"/>
    <w:pPr>
      <w:tabs>
        <w:tab w:val="left" w:pos="2160"/>
      </w:tabs>
      <w:spacing w:before="120" w:line="280" w:lineRule="atLeast"/>
      <w:textAlignment w:val="auto"/>
    </w:pPr>
    <w:rPr>
      <w:rFonts w:ascii="New York" w:eastAsia="SimSun" w:hAnsi="New York"/>
      <w:sz w:val="24"/>
      <w:lang w:val="en-US" w:eastAsia="en-US"/>
    </w:rPr>
  </w:style>
  <w:style w:type="paragraph" w:customStyle="1" w:styleId="body">
    <w:name w:val="body"/>
    <w:basedOn w:val="a0"/>
    <w:rsid w:val="003D6F2E"/>
    <w:pPr>
      <w:tabs>
        <w:tab w:val="left" w:pos="2160"/>
      </w:tabs>
      <w:spacing w:before="120" w:line="280" w:lineRule="atLeast"/>
      <w:textAlignment w:val="auto"/>
    </w:pPr>
    <w:rPr>
      <w:rFonts w:ascii="New York" w:eastAsia="SimSun" w:hAnsi="New York"/>
      <w:sz w:val="24"/>
      <w:lang w:val="en-US" w:eastAsia="en-US"/>
    </w:rPr>
  </w:style>
  <w:style w:type="character" w:customStyle="1" w:styleId="aff5">
    <w:name w:val="テキスト (文字)"/>
    <w:link w:val="aff6"/>
    <w:locked/>
    <w:rsid w:val="003D6F2E"/>
    <w:rPr>
      <w:rFonts w:ascii="Century" w:eastAsia="MS Mincho" w:hAnsi="Century"/>
      <w:sz w:val="21"/>
      <w:lang w:eastAsia="ja-JP"/>
    </w:rPr>
  </w:style>
  <w:style w:type="paragraph" w:customStyle="1" w:styleId="aff6">
    <w:name w:val="テキスト"/>
    <w:basedOn w:val="a0"/>
    <w:link w:val="aff5"/>
    <w:qFormat/>
    <w:rsid w:val="003D6F2E"/>
    <w:pPr>
      <w:widowControl w:val="0"/>
      <w:overflowPunct/>
      <w:autoSpaceDE/>
      <w:autoSpaceDN/>
      <w:adjustRightInd/>
      <w:spacing w:afterLines="50" w:after="0" w:line="320" w:lineRule="exact"/>
      <w:ind w:firstLineChars="100" w:firstLine="210"/>
      <w:textAlignment w:val="auto"/>
    </w:pPr>
    <w:rPr>
      <w:rFonts w:ascii="Century" w:eastAsia="MS Mincho" w:hAnsi="Century"/>
      <w:sz w:val="21"/>
      <w:lang w:val="en-US" w:eastAsia="ja-JP"/>
    </w:rPr>
  </w:style>
  <w:style w:type="paragraph" w:customStyle="1" w:styleId="gmail-msolistparagraph">
    <w:name w:val="gmail-msolistparagraph"/>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gmail-b2">
    <w:name w:val="gmail-b2"/>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onecomwebmail-msolistparagraph">
    <w:name w:val="onecomwebmail-msolistparagrap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h">
    <w:name w:val="onecomwebmail-ta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c">
    <w:name w:val="onecomwebmail-tac"/>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character" w:styleId="aff7">
    <w:name w:val="line number"/>
    <w:unhideWhenUsed/>
    <w:rsid w:val="003D6F2E"/>
    <w:rPr>
      <w:rFonts w:ascii="Arial" w:eastAsia="SimSun" w:hAnsi="Arial" w:cs="Arial" w:hint="default"/>
      <w:color w:val="0000FF"/>
      <w:kern w:val="2"/>
      <w:sz w:val="18"/>
      <w:lang w:val="en-US" w:eastAsia="zh-CN" w:bidi="ar-SA"/>
    </w:rPr>
  </w:style>
  <w:style w:type="character" w:styleId="aff8">
    <w:name w:val="Placeholder Text"/>
    <w:uiPriority w:val="99"/>
    <w:rsid w:val="003D6F2E"/>
    <w:rPr>
      <w:color w:val="808080"/>
    </w:rPr>
  </w:style>
  <w:style w:type="character" w:customStyle="1" w:styleId="ZGSM">
    <w:name w:val="ZGSM"/>
    <w:rsid w:val="003D6F2E"/>
  </w:style>
  <w:style w:type="character" w:customStyle="1" w:styleId="B2Car">
    <w:name w:val="B2 Car"/>
    <w:rsid w:val="003D6F2E"/>
    <w:rPr>
      <w:lang w:val="en-GB" w:eastAsia="en-US"/>
    </w:rPr>
  </w:style>
  <w:style w:type="character" w:customStyle="1" w:styleId="B1Char1">
    <w:name w:val="B1 Char1"/>
    <w:qFormat/>
    <w:rsid w:val="003D6F2E"/>
    <w:rPr>
      <w:rFonts w:ascii="Times New Roman" w:eastAsia="Times New Roman" w:hAnsi="Times New Roman" w:cs="Times New Roman" w:hint="default"/>
    </w:rPr>
  </w:style>
  <w:style w:type="character" w:customStyle="1" w:styleId="GuidanceChar">
    <w:name w:val="Guidance Char"/>
    <w:rsid w:val="003D6F2E"/>
    <w:rPr>
      <w:i/>
      <w:iCs w:val="0"/>
      <w:color w:val="0000FF"/>
      <w:lang w:val="en-GB" w:eastAsia="ja-JP" w:bidi="ar-SA"/>
    </w:rPr>
  </w:style>
  <w:style w:type="character" w:customStyle="1" w:styleId="h4CharChar">
    <w:name w:val="h4 Char Char"/>
    <w:rsid w:val="003D6F2E"/>
    <w:rPr>
      <w:rFonts w:ascii="Arial" w:hAnsi="Arial" w:cs="Arial" w:hint="default"/>
      <w:sz w:val="24"/>
      <w:lang w:val="en-GB" w:eastAsia="ja-JP" w:bidi="ar-SA"/>
    </w:rPr>
  </w:style>
  <w:style w:type="character" w:customStyle="1" w:styleId="FigureCaption1">
    <w:name w:val="Figure Caption1"/>
    <w:aliases w:val="fc Char1,Figure Caption Char Char"/>
    <w:rsid w:val="003D6F2E"/>
    <w:rPr>
      <w:rFonts w:ascii="Arial" w:eastAsia="????" w:hAnsi="Arial" w:cs="Arial" w:hint="default"/>
      <w:color w:val="0000FF"/>
      <w:kern w:val="2"/>
      <w:lang w:val="en-US" w:eastAsia="en-US" w:bidi="ar-SA"/>
    </w:rPr>
  </w:style>
  <w:style w:type="character" w:customStyle="1" w:styleId="CharChar5">
    <w:name w:val="Char Char5"/>
    <w:semiHidden/>
    <w:rsid w:val="003D6F2E"/>
    <w:rPr>
      <w:rFonts w:ascii="Times New Roman" w:hAnsi="Times New Roman" w:cs="Times New Roman" w:hint="default"/>
      <w:lang w:eastAsia="en-US"/>
    </w:rPr>
  </w:style>
  <w:style w:type="character" w:customStyle="1" w:styleId="CharChar51">
    <w:name w:val="Char Char51"/>
    <w:semiHidden/>
    <w:rsid w:val="003D6F2E"/>
    <w:rPr>
      <w:rFonts w:ascii="Times New Roman" w:hAnsi="Times New Roman" w:cs="Times New Roman" w:hint="default"/>
      <w:lang w:eastAsia="en-US"/>
    </w:rPr>
  </w:style>
  <w:style w:type="character" w:customStyle="1" w:styleId="B11">
    <w:name w:val="B1 (文字)"/>
    <w:uiPriority w:val="99"/>
    <w:qFormat/>
    <w:locked/>
    <w:rsid w:val="003D6F2E"/>
    <w:rPr>
      <w:rFonts w:ascii="Times New Roman" w:hAnsi="Times New Roman" w:cs="Times New Roman" w:hint="default"/>
      <w:lang w:val="en-GB" w:eastAsia="en-US"/>
    </w:rPr>
  </w:style>
  <w:style w:type="character" w:customStyle="1" w:styleId="TALCar">
    <w:name w:val="TAL Car"/>
    <w:rsid w:val="003D6F2E"/>
    <w:rPr>
      <w:rFonts w:ascii="Arial" w:hAnsi="Arial" w:cs="Arial" w:hint="default"/>
      <w:sz w:val="18"/>
      <w:lang w:eastAsia="en-US"/>
    </w:rPr>
  </w:style>
  <w:style w:type="character" w:customStyle="1" w:styleId="B1Char">
    <w:name w:val="B1 Char"/>
    <w:rsid w:val="003D6F2E"/>
    <w:rPr>
      <w:rFonts w:ascii="Times New Roman" w:hAnsi="Times New Roman" w:cs="Times New Roman" w:hint="default"/>
      <w:lang w:val="en-GB" w:eastAsia="en-US"/>
    </w:rPr>
  </w:style>
  <w:style w:type="character" w:customStyle="1" w:styleId="colour">
    <w:name w:val="colour"/>
    <w:rsid w:val="003D6F2E"/>
  </w:style>
  <w:style w:type="paragraph" w:styleId="z-">
    <w:name w:val="HTML Top of Form"/>
    <w:basedOn w:val="a0"/>
    <w:next w:val="a0"/>
    <w:link w:val="z-Char"/>
    <w:hidden/>
    <w:uiPriority w:val="99"/>
    <w:unhideWhenUsed/>
    <w:rsid w:val="003D6F2E"/>
    <w:pPr>
      <w:pBdr>
        <w:bottom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
    <w:name w:val="z-양식의 맨 위 Char"/>
    <w:link w:val="z-"/>
    <w:uiPriority w:val="99"/>
    <w:rsid w:val="003D6F2E"/>
    <w:rPr>
      <w:rFonts w:ascii="Arial" w:hAnsi="Arial" w:cs="Arial"/>
      <w:vanish/>
      <w:sz w:val="16"/>
      <w:szCs w:val="16"/>
      <w:lang w:val="en-GB" w:eastAsia="en-US"/>
    </w:rPr>
  </w:style>
  <w:style w:type="character" w:customStyle="1" w:styleId="hps">
    <w:name w:val="hps"/>
    <w:rsid w:val="003D6F2E"/>
  </w:style>
  <w:style w:type="paragraph" w:styleId="z-0">
    <w:name w:val="HTML Bottom of Form"/>
    <w:basedOn w:val="a0"/>
    <w:next w:val="a0"/>
    <w:link w:val="z-Char0"/>
    <w:hidden/>
    <w:uiPriority w:val="99"/>
    <w:unhideWhenUsed/>
    <w:rsid w:val="003D6F2E"/>
    <w:pPr>
      <w:pBdr>
        <w:top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0">
    <w:name w:val="z-양식의 맨 아래 Char"/>
    <w:link w:val="z-0"/>
    <w:uiPriority w:val="99"/>
    <w:rsid w:val="003D6F2E"/>
    <w:rPr>
      <w:rFonts w:ascii="Arial" w:hAnsi="Arial" w:cs="Arial"/>
      <w:vanish/>
      <w:sz w:val="16"/>
      <w:szCs w:val="16"/>
      <w:lang w:val="en-GB" w:eastAsia="en-US"/>
    </w:rPr>
  </w:style>
  <w:style w:type="character" w:customStyle="1" w:styleId="shorttext">
    <w:name w:val="short_text"/>
    <w:rsid w:val="003D6F2E"/>
  </w:style>
  <w:style w:type="character" w:customStyle="1" w:styleId="apple-converted-space">
    <w:name w:val="apple-converted-space"/>
    <w:rsid w:val="003D6F2E"/>
  </w:style>
  <w:style w:type="character" w:customStyle="1" w:styleId="keyword">
    <w:name w:val="keyword"/>
    <w:rsid w:val="003D6F2E"/>
  </w:style>
  <w:style w:type="character" w:customStyle="1" w:styleId="ordinary-span-edit2">
    <w:name w:val="ordinary-span-edit2"/>
    <w:rsid w:val="003D6F2E"/>
  </w:style>
  <w:style w:type="character" w:customStyle="1" w:styleId="size">
    <w:name w:val="size"/>
    <w:rsid w:val="003D6F2E"/>
  </w:style>
  <w:style w:type="character" w:customStyle="1" w:styleId="Style10ptCharChar">
    <w:name w:val="Style 10 pt Char Char"/>
    <w:rsid w:val="003D6F2E"/>
    <w:rPr>
      <w:rFonts w:ascii="Arial" w:eastAsia="MS Mincho" w:hAnsi="Arial" w:cs="Arial" w:hint="default"/>
      <w:color w:val="0000FF"/>
      <w:kern w:val="2"/>
      <w:lang w:val="en-US" w:eastAsia="en-US" w:bidi="ar-SA"/>
    </w:rPr>
  </w:style>
  <w:style w:type="character" w:customStyle="1" w:styleId="Style10ptBoldCharChar">
    <w:name w:val="Style 10 pt Bold Char Char"/>
    <w:rsid w:val="003D6F2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3D6F2E"/>
    <w:rPr>
      <w:rFonts w:ascii="Arial" w:eastAsia="SimSun" w:hAnsi="Arial" w:cs="Arial" w:hint="default"/>
      <w:color w:val="0000FF"/>
      <w:kern w:val="2"/>
      <w:sz w:val="22"/>
      <w:lang w:val="en-US" w:eastAsia="en-US" w:bidi="ar-SA"/>
    </w:rPr>
  </w:style>
  <w:style w:type="character" w:customStyle="1" w:styleId="moz-txt-tag">
    <w:name w:val="moz-txt-tag"/>
    <w:rsid w:val="003D6F2E"/>
    <w:rPr>
      <w:rFonts w:ascii="Arial" w:eastAsia="SimSun" w:hAnsi="Arial" w:cs="Arial" w:hint="default"/>
      <w:color w:val="0000FF"/>
      <w:kern w:val="2"/>
      <w:lang w:val="en-US" w:eastAsia="zh-CN" w:bidi="ar-SA"/>
    </w:rPr>
  </w:style>
  <w:style w:type="character" w:customStyle="1" w:styleId="opdicttext22">
    <w:name w:val="op_dict_text22"/>
    <w:rsid w:val="003D6F2E"/>
  </w:style>
  <w:style w:type="character" w:customStyle="1" w:styleId="def">
    <w:name w:val="def"/>
    <w:rsid w:val="003D6F2E"/>
  </w:style>
  <w:style w:type="character" w:customStyle="1" w:styleId="high-light-bg4">
    <w:name w:val="high-light-bg4"/>
    <w:rsid w:val="003D6F2E"/>
  </w:style>
  <w:style w:type="character" w:customStyle="1" w:styleId="TitleChar2">
    <w:name w:val="Title Char2"/>
    <w:uiPriority w:val="10"/>
    <w:locked/>
    <w:rsid w:val="003D6F2E"/>
    <w:rPr>
      <w:rFonts w:ascii="맑은 고딕" w:eastAsia="맑은 고딕" w:hAnsi="맑은 고딕" w:cs="Times New Roman" w:hint="default"/>
      <w:spacing w:val="-10"/>
      <w:kern w:val="28"/>
      <w:sz w:val="56"/>
      <w:szCs w:val="56"/>
      <w:lang w:val="en-GB" w:eastAsia="ja-JP"/>
    </w:rPr>
  </w:style>
  <w:style w:type="character" w:customStyle="1" w:styleId="aff9">
    <w:name w:val="図表番号 (文字)"/>
    <w:aliases w:val="cap (文字),cap Char (文字) (文字)1"/>
    <w:rsid w:val="003D6F2E"/>
    <w:rPr>
      <w:rFonts w:ascii="MS Gothic" w:eastAsia="MS Gothic" w:hAnsi="MS Gothic" w:hint="eastAsia"/>
      <w:b/>
      <w:bCs w:val="0"/>
      <w:noProof w:val="0"/>
      <w:kern w:val="2"/>
      <w:sz w:val="24"/>
      <w:lang w:val="en-GB"/>
    </w:rPr>
  </w:style>
  <w:style w:type="character" w:customStyle="1" w:styleId="MTEquationSection">
    <w:name w:val="MTEquationSection"/>
    <w:rsid w:val="003D6F2E"/>
    <w:rPr>
      <w:rFonts w:ascii="Arial" w:hAnsi="Arial" w:cs="Arial" w:hint="default"/>
      <w:vanish w:val="0"/>
      <w:webHidden w:val="0"/>
      <w:color w:val="FF0000"/>
      <w:sz w:val="24"/>
      <w:specVanish w:val="0"/>
    </w:rPr>
  </w:style>
  <w:style w:type="character" w:customStyle="1" w:styleId="CharChar3">
    <w:name w:val="Char Char3"/>
    <w:rsid w:val="003D6F2E"/>
    <w:rPr>
      <w:rFonts w:ascii="Arial" w:hAnsi="Arial" w:cs="Arial" w:hint="default"/>
      <w:sz w:val="36"/>
      <w:lang w:val="en-GB" w:eastAsia="en-US" w:bidi="ar-SA"/>
    </w:rPr>
  </w:style>
  <w:style w:type="character" w:customStyle="1" w:styleId="CharChar2">
    <w:name w:val="Char Char2"/>
    <w:rsid w:val="003D6F2E"/>
    <w:rPr>
      <w:rFonts w:ascii="Arial" w:hAnsi="Arial" w:cs="Arial" w:hint="default"/>
      <w:sz w:val="32"/>
      <w:lang w:val="en-GB" w:eastAsia="en-US" w:bidi="ar-SA"/>
    </w:rPr>
  </w:style>
  <w:style w:type="character" w:customStyle="1" w:styleId="CharChar1">
    <w:name w:val="Char Char1"/>
    <w:rsid w:val="003D6F2E"/>
    <w:rPr>
      <w:rFonts w:ascii="Arial" w:hAnsi="Arial" w:cs="Arial" w:hint="default"/>
      <w:sz w:val="28"/>
      <w:lang w:val="en-GB" w:eastAsia="en-US" w:bidi="ar-SA"/>
    </w:rPr>
  </w:style>
  <w:style w:type="character" w:customStyle="1" w:styleId="CharChar">
    <w:name w:val="Char Char"/>
    <w:rsid w:val="003D6F2E"/>
    <w:rPr>
      <w:rFonts w:ascii="Arial" w:hAnsi="Arial" w:cs="Arial" w:hint="default"/>
      <w:sz w:val="22"/>
      <w:lang w:val="en-GB" w:eastAsia="en-US" w:bidi="ar-SA"/>
    </w:rPr>
  </w:style>
  <w:style w:type="character" w:customStyle="1" w:styleId="onecomwebmail-spelle">
    <w:name w:val="onecomwebmail-spelle"/>
    <w:rsid w:val="003D6F2E"/>
  </w:style>
  <w:style w:type="character" w:customStyle="1" w:styleId="onecomwebmail-font">
    <w:name w:val="onecomwebmail-font"/>
    <w:rsid w:val="003D6F2E"/>
  </w:style>
  <w:style w:type="character" w:customStyle="1" w:styleId="onecomwebmail-size">
    <w:name w:val="onecomwebmail-size"/>
    <w:rsid w:val="003D6F2E"/>
  </w:style>
  <w:style w:type="table" w:styleId="2a">
    <w:name w:val="Table Simple 2"/>
    <w:basedOn w:val="a2"/>
    <w:unhideWhenUsed/>
    <w:rsid w:val="003D6F2E"/>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2">
    <w:name w:val="Table Classic 1"/>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c">
    <w:name w:val="Table Grid 2"/>
    <w:basedOn w:val="a2"/>
    <w:unhideWhenUsed/>
    <w:rsid w:val="003D6F2E"/>
    <w:pPr>
      <w:spacing w:after="180"/>
    </w:pPr>
    <w:rPr>
      <w:rFonts w:ascii="CG Times (WN)" w:eastAsia="MS Mincho"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6">
    <w:name w:val="Table Grid 3"/>
    <w:basedOn w:val="a2"/>
    <w:unhideWhenUsed/>
    <w:rsid w:val="003D6F2E"/>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3">
    <w:name w:val="Table Grid 4"/>
    <w:basedOn w:val="a2"/>
    <w:unhideWhenUsed/>
    <w:rsid w:val="003D6F2E"/>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a">
    <w:name w:val="Table Elegant"/>
    <w:basedOn w:val="a2"/>
    <w:unhideWhenUsed/>
    <w:rsid w:val="003D6F2E"/>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d">
    <w:name w:val="Table Subtle 2"/>
    <w:basedOn w:val="a2"/>
    <w:unhideWhenUsed/>
    <w:rsid w:val="003D6F2E"/>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b">
    <w:name w:val="Table Theme"/>
    <w:basedOn w:val="a2"/>
    <w:unhideWhenUsed/>
    <w:rsid w:val="003D6F2E"/>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2"/>
    <w:uiPriority w:val="64"/>
    <w:unhideWhenUsed/>
    <w:rsid w:val="003D6F2E"/>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2"/>
    <w:uiPriority w:val="60"/>
    <w:unhideWhenUsed/>
    <w:rsid w:val="003D6F2E"/>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2"/>
    <w:uiPriority w:val="70"/>
    <w:unhideWhenUsed/>
    <w:rsid w:val="003D6F2E"/>
    <w:rPr>
      <w:rFonts w:ascii="CG Times (WN)" w:eastAsia="SimSu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
    <w:name w:val="网格型1"/>
    <w:basedOn w:val="a2"/>
    <w:rsid w:val="003D6F2E"/>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40"/>
    <w:rsid w:val="003D6F2E"/>
    <w:rPr>
      <w:rFonts w:ascii="Calibri" w:eastAsia="Times New Roma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3D6F2E"/>
    <w:rPr>
      <w:rFonts w:ascii="Calibri" w:eastAsia="Times New Roma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浅色列表1"/>
    <w:basedOn w:val="a2"/>
    <w:uiPriority w:val="61"/>
    <w:rsid w:val="003D6F2E"/>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R">
    <w:name w:val="TAR"/>
    <w:basedOn w:val="TAL"/>
    <w:rsid w:val="003D6F2E"/>
    <w:pPr>
      <w:jc w:val="right"/>
    </w:pPr>
  </w:style>
  <w:style w:type="paragraph" w:customStyle="1" w:styleId="NF">
    <w:name w:val="NF"/>
    <w:basedOn w:val="NO"/>
    <w:rsid w:val="003D6F2E"/>
    <w:pPr>
      <w:keepNext/>
      <w:widowControl/>
      <w:wordWrap/>
      <w:autoSpaceDE/>
      <w:autoSpaceDN/>
      <w:jc w:val="left"/>
    </w:pPr>
    <w:rPr>
      <w:rFonts w:ascii="Arial" w:hAnsi="Arial"/>
      <w:sz w:val="18"/>
      <w:lang w:val="en-US" w:eastAsia="en-US"/>
    </w:rPr>
  </w:style>
  <w:style w:type="numbering" w:customStyle="1" w:styleId="15">
    <w:name w:val="목록 없음1"/>
    <w:next w:val="a3"/>
    <w:uiPriority w:val="99"/>
    <w:semiHidden/>
    <w:unhideWhenUsed/>
    <w:rsid w:val="00451AC3"/>
  </w:style>
  <w:style w:type="character" w:styleId="affc">
    <w:name w:val="Emphasis"/>
    <w:uiPriority w:val="20"/>
    <w:qFormat/>
    <w:rsid w:val="00451AC3"/>
    <w:rPr>
      <w:i/>
      <w:iCs/>
    </w:rPr>
  </w:style>
  <w:style w:type="table" w:customStyle="1" w:styleId="16">
    <w:name w:val="표 구분선1"/>
    <w:basedOn w:val="a2"/>
    <w:next w:val="aa"/>
    <w:qFormat/>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Strong"/>
    <w:uiPriority w:val="22"/>
    <w:qFormat/>
    <w:rsid w:val="00451AC3"/>
    <w:rPr>
      <w:b/>
      <w:bCs/>
    </w:rPr>
  </w:style>
  <w:style w:type="table" w:customStyle="1" w:styleId="110">
    <w:name w:val="网格型11"/>
    <w:basedOn w:val="a2"/>
    <w:next w:val="aa"/>
    <w:rsid w:val="00451AC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2"/>
    <w:uiPriority w:val="40"/>
    <w:rsid w:val="00451AC3"/>
    <w:rPr>
      <w:rFonts w:ascii="Calibri"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2"/>
    <w:uiPriority w:val="41"/>
    <w:rsid w:val="00451AC3"/>
    <w:rPr>
      <w:rFonts w:ascii="Calibri"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2"/>
    <w:next w:val="2b"/>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
    <w:name w:val="표 기본형 11"/>
    <w:basedOn w:val="a2"/>
    <w:next w:val="12"/>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浅色列表11"/>
    <w:basedOn w:val="a2"/>
    <w:uiPriority w:val="61"/>
    <w:rsid w:val="00451AC3"/>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2"/>
    <w:next w:val="-6"/>
    <w:uiPriority w:val="60"/>
    <w:rsid w:val="00451AC3"/>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2"/>
    <w:next w:val="2-3"/>
    <w:uiPriority w:val="64"/>
    <w:rsid w:val="00451AC3"/>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a2"/>
    <w:next w:val="43"/>
    <w:rsid w:val="00451AC3"/>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표 눈금형 31"/>
    <w:basedOn w:val="a2"/>
    <w:next w:val="36"/>
    <w:rsid w:val="00451AC3"/>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
    <w:name w:val="표 눈금형 21"/>
    <w:basedOn w:val="a2"/>
    <w:next w:val="2c"/>
    <w:rsid w:val="00451AC3"/>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
    <w:name w:val="표 꾸밈형1"/>
    <w:basedOn w:val="a2"/>
    <w:next w:val="affa"/>
    <w:rsid w:val="00451AC3"/>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
    <w:name w:val="无列表1"/>
    <w:next w:val="a3"/>
    <w:uiPriority w:val="99"/>
    <w:semiHidden/>
    <w:unhideWhenUsed/>
    <w:rsid w:val="00451AC3"/>
  </w:style>
  <w:style w:type="character" w:customStyle="1" w:styleId="B4Char">
    <w:name w:val="B4 Char"/>
    <w:link w:val="B4"/>
    <w:rsid w:val="00451AC3"/>
    <w:rPr>
      <w:lang w:val="en-GB" w:eastAsia="en-US"/>
    </w:rPr>
  </w:style>
  <w:style w:type="table" w:customStyle="1" w:styleId="TableGrid1">
    <w:name w:val="Table Grid1"/>
    <w:basedOn w:val="a2"/>
    <w:next w:val="aa"/>
    <w:uiPriority w:val="59"/>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rsid w:val="00451AC3"/>
    <w:pPr>
      <w:numPr>
        <w:numId w:val="25"/>
      </w:numPr>
      <w:spacing w:before="60" w:after="60"/>
    </w:pPr>
    <w:rPr>
      <w:rFonts w:eastAsia="SimSun"/>
      <w:lang w:val="en-US"/>
    </w:rPr>
  </w:style>
  <w:style w:type="character" w:customStyle="1" w:styleId="3GPPAgreementsChar">
    <w:name w:val="3GPP Agreements Char"/>
    <w:link w:val="3GPPAgreements"/>
    <w:rsid w:val="00451AC3"/>
    <w:rPr>
      <w:rFonts w:eastAsia="SimSun"/>
      <w:sz w:val="22"/>
      <w:lang w:eastAsia="zh-CN"/>
    </w:rPr>
  </w:style>
  <w:style w:type="paragraph" w:customStyle="1" w:styleId="Style1">
    <w:name w:val="Style1"/>
    <w:basedOn w:val="a0"/>
    <w:link w:val="Style1Char"/>
    <w:qFormat/>
    <w:rsid w:val="00451AC3"/>
    <w:pPr>
      <w:overflowPunct/>
      <w:autoSpaceDE/>
      <w:autoSpaceDN/>
      <w:adjustRightInd/>
      <w:spacing w:after="100" w:afterAutospacing="1" w:line="300" w:lineRule="auto"/>
      <w:ind w:firstLine="360"/>
      <w:contextualSpacing/>
      <w:textAlignment w:val="auto"/>
    </w:pPr>
    <w:rPr>
      <w:rFonts w:eastAsia="SimSun"/>
      <w:sz w:val="20"/>
      <w:lang w:val="en-US"/>
    </w:rPr>
  </w:style>
  <w:style w:type="character" w:customStyle="1" w:styleId="Style1Char">
    <w:name w:val="Style1 Char"/>
    <w:link w:val="Style1"/>
    <w:qFormat/>
    <w:rsid w:val="00451AC3"/>
    <w:rPr>
      <w:rFonts w:eastAsia="SimSun"/>
      <w:lang w:eastAsia="zh-CN"/>
    </w:rPr>
  </w:style>
  <w:style w:type="character" w:customStyle="1" w:styleId="fontstyle01">
    <w:name w:val="fontstyle01"/>
    <w:rsid w:val="00451AC3"/>
    <w:rPr>
      <w:rFonts w:ascii="Times New Roman" w:hAnsi="Times New Roman" w:cs="Times New Roman" w:hint="default"/>
      <w:b w:val="0"/>
      <w:bCs w:val="0"/>
      <w:i/>
      <w:iCs/>
      <w:color w:val="000000"/>
      <w:sz w:val="20"/>
      <w:szCs w:val="20"/>
    </w:rPr>
  </w:style>
  <w:style w:type="paragraph" w:customStyle="1" w:styleId="xmsonormal">
    <w:name w:val="x_msonormal"/>
    <w:basedOn w:val="a0"/>
    <w:rsid w:val="00451AC3"/>
    <w:pPr>
      <w:overflowPunct/>
      <w:autoSpaceDE/>
      <w:autoSpaceDN/>
      <w:adjustRightInd/>
      <w:spacing w:after="0"/>
      <w:jc w:val="left"/>
      <w:textAlignment w:val="auto"/>
    </w:pPr>
    <w:rPr>
      <w:rFonts w:ascii="Calibri" w:eastAsia="Calibri" w:hAnsi="Calibri" w:cs="Calibri"/>
      <w:szCs w:val="22"/>
      <w:lang w:val="en-US" w:eastAsia="en-US"/>
    </w:rPr>
  </w:style>
  <w:style w:type="numbering" w:customStyle="1" w:styleId="NoList1">
    <w:name w:val="No List1"/>
    <w:next w:val="a3"/>
    <w:uiPriority w:val="99"/>
    <w:semiHidden/>
    <w:unhideWhenUsed/>
    <w:rsid w:val="00451AC3"/>
  </w:style>
  <w:style w:type="numbering" w:customStyle="1" w:styleId="113">
    <w:name w:val="无列表11"/>
    <w:next w:val="a3"/>
    <w:uiPriority w:val="99"/>
    <w:semiHidden/>
    <w:unhideWhenUsed/>
    <w:rsid w:val="00451AC3"/>
  </w:style>
  <w:style w:type="paragraph" w:customStyle="1" w:styleId="LGTdoc">
    <w:name w:val="LGTdoc_본문"/>
    <w:basedOn w:val="a0"/>
    <w:link w:val="LGTdocChar"/>
    <w:qFormat/>
    <w:rsid w:val="00451AC3"/>
    <w:pPr>
      <w:widowControl w:val="0"/>
      <w:overflowPunct/>
      <w:snapToGrid w:val="0"/>
      <w:spacing w:before="60" w:afterLines="50" w:line="264" w:lineRule="auto"/>
      <w:ind w:left="851" w:hanging="284"/>
      <w:textAlignment w:val="auto"/>
    </w:pPr>
    <w:rPr>
      <w:rFonts w:eastAsia="바탕"/>
      <w:kern w:val="2"/>
      <w:szCs w:val="24"/>
      <w:lang w:val="en-US" w:eastAsia="x-none"/>
    </w:rPr>
  </w:style>
  <w:style w:type="character" w:customStyle="1" w:styleId="LGTdocChar">
    <w:name w:val="LGTdoc_본문 Char"/>
    <w:link w:val="LGTdoc"/>
    <w:qFormat/>
    <w:rsid w:val="00451AC3"/>
    <w:rPr>
      <w:rFonts w:eastAsia="바탕"/>
      <w:kern w:val="2"/>
      <w:sz w:val="22"/>
      <w:szCs w:val="24"/>
      <w:lang w:eastAsia="x-none"/>
    </w:rPr>
  </w:style>
  <w:style w:type="paragraph" w:customStyle="1" w:styleId="0Maintext">
    <w:name w:val="0 Main text"/>
    <w:basedOn w:val="maintext"/>
    <w:link w:val="0MaintextChar"/>
    <w:rsid w:val="00451AC3"/>
    <w:pPr>
      <w:spacing w:before="100" w:beforeAutospacing="1" w:after="100" w:afterAutospacing="1" w:line="240" w:lineRule="auto"/>
      <w:ind w:firstLineChars="0" w:firstLine="360"/>
    </w:pPr>
    <w:rPr>
      <w:lang w:eastAsia="en-US"/>
    </w:rPr>
  </w:style>
  <w:style w:type="character" w:customStyle="1" w:styleId="0MaintextChar">
    <w:name w:val="0 Main text Char"/>
    <w:link w:val="0Maintext"/>
    <w:rsid w:val="00451AC3"/>
    <w:rPr>
      <w:rFonts w:cs="바탕"/>
      <w:lang w:val="en-GB" w:eastAsia="en-US"/>
    </w:rPr>
  </w:style>
  <w:style w:type="paragraph" w:customStyle="1" w:styleId="LGTdoc1">
    <w:name w:val="LGTdoc_제목1"/>
    <w:basedOn w:val="a0"/>
    <w:rsid w:val="00451AC3"/>
    <w:pPr>
      <w:overflowPunct/>
      <w:autoSpaceDE/>
      <w:autoSpaceDN/>
      <w:snapToGrid w:val="0"/>
      <w:spacing w:beforeLines="50" w:before="120" w:after="100" w:afterAutospacing="1"/>
      <w:textAlignment w:val="auto"/>
    </w:pPr>
    <w:rPr>
      <w:rFonts w:eastAsia="바탕"/>
      <w:b/>
      <w:snapToGrid w:val="0"/>
      <w:sz w:val="28"/>
      <w:lang w:eastAsia="ko-KR"/>
    </w:rPr>
  </w:style>
  <w:style w:type="character" w:customStyle="1" w:styleId="37">
    <w:name w:val="标题 3 字符"/>
    <w:qFormat/>
    <w:rsid w:val="00F47268"/>
    <w:rPr>
      <w:rFonts w:ascii="Arial" w:hAnsi="Arial"/>
      <w:b/>
      <w:sz w:val="21"/>
      <w:szCs w:val="21"/>
      <w:lang w:val="en-GB"/>
    </w:rPr>
  </w:style>
  <w:style w:type="paragraph" w:customStyle="1" w:styleId="2e">
    <w:name w:val="列出段落2"/>
    <w:basedOn w:val="a0"/>
    <w:link w:val="affe"/>
    <w:uiPriority w:val="34"/>
    <w:qFormat/>
    <w:rsid w:val="005905D5"/>
    <w:pPr>
      <w:suppressAutoHyphens/>
      <w:overflowPunct/>
      <w:autoSpaceDE/>
      <w:autoSpaceDN/>
      <w:adjustRightInd/>
      <w:spacing w:after="50"/>
      <w:ind w:left="840"/>
      <w:jc w:val="left"/>
      <w:textAlignment w:val="auto"/>
    </w:pPr>
    <w:rPr>
      <w:rFonts w:ascii="Cambria" w:eastAsia="SimHei" w:hAnsi="Cambria" w:cs="SimSun"/>
      <w:sz w:val="20"/>
      <w:lang w:val="en-US" w:eastAsia="en-US"/>
    </w:rPr>
  </w:style>
  <w:style w:type="character" w:customStyle="1" w:styleId="affe">
    <w:name w:val="列出段落 字符"/>
    <w:link w:val="2e"/>
    <w:uiPriority w:val="34"/>
    <w:qFormat/>
    <w:rsid w:val="005905D5"/>
    <w:rPr>
      <w:rFonts w:ascii="Cambria" w:eastAsia="SimHei" w:hAnsi="Cambria" w:cs="SimSun"/>
      <w:lang w:eastAsia="en-US"/>
    </w:rPr>
  </w:style>
  <w:style w:type="paragraph" w:customStyle="1" w:styleId="19">
    <w:name w:val="목록 단락1"/>
    <w:basedOn w:val="a0"/>
    <w:uiPriority w:val="34"/>
    <w:qFormat/>
    <w:rsid w:val="002F11CD"/>
    <w:pPr>
      <w:suppressAutoHyphens/>
      <w:overflowPunct/>
      <w:autoSpaceDE/>
      <w:autoSpaceDN/>
      <w:adjustRightInd/>
      <w:spacing w:after="50" w:line="259" w:lineRule="auto"/>
      <w:ind w:left="840"/>
      <w:textAlignment w:val="auto"/>
    </w:pPr>
    <w:rPr>
      <w:rFonts w:ascii="Cambria" w:eastAsia="SimHei" w:hAnsi="Cambria" w:cs="SimSun"/>
      <w:sz w:val="20"/>
      <w:lang w:val="en-US" w:eastAsia="en-US"/>
    </w:rPr>
  </w:style>
  <w:style w:type="paragraph" w:customStyle="1" w:styleId="38">
    <w:name w:val="列出段落3"/>
    <w:basedOn w:val="a0"/>
    <w:uiPriority w:val="34"/>
    <w:qFormat/>
    <w:rsid w:val="00D51235"/>
    <w:pPr>
      <w:suppressAutoHyphens/>
      <w:overflowPunct/>
      <w:autoSpaceDE/>
      <w:autoSpaceDN/>
      <w:adjustRightInd/>
      <w:spacing w:after="50"/>
      <w:ind w:left="840"/>
      <w:jc w:val="left"/>
      <w:textAlignment w:val="auto"/>
    </w:pPr>
    <w:rPr>
      <w:rFonts w:ascii="Cambria" w:eastAsia="SimHei" w:hAnsi="Cambria" w:cs="SimSun"/>
      <w:sz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969361">
      <w:bodyDiv w:val="1"/>
      <w:marLeft w:val="0"/>
      <w:marRight w:val="0"/>
      <w:marTop w:val="0"/>
      <w:marBottom w:val="0"/>
      <w:divBdr>
        <w:top w:val="none" w:sz="0" w:space="0" w:color="auto"/>
        <w:left w:val="none" w:sz="0" w:space="0" w:color="auto"/>
        <w:bottom w:val="none" w:sz="0" w:space="0" w:color="auto"/>
        <w:right w:val="none" w:sz="0" w:space="0" w:color="auto"/>
      </w:divBdr>
    </w:div>
    <w:div w:id="39793642">
      <w:bodyDiv w:val="1"/>
      <w:marLeft w:val="0"/>
      <w:marRight w:val="0"/>
      <w:marTop w:val="0"/>
      <w:marBottom w:val="0"/>
      <w:divBdr>
        <w:top w:val="none" w:sz="0" w:space="0" w:color="auto"/>
        <w:left w:val="none" w:sz="0" w:space="0" w:color="auto"/>
        <w:bottom w:val="none" w:sz="0" w:space="0" w:color="auto"/>
        <w:right w:val="none" w:sz="0" w:space="0" w:color="auto"/>
      </w:divBdr>
    </w:div>
    <w:div w:id="104807758">
      <w:bodyDiv w:val="1"/>
      <w:marLeft w:val="0"/>
      <w:marRight w:val="0"/>
      <w:marTop w:val="0"/>
      <w:marBottom w:val="0"/>
      <w:divBdr>
        <w:top w:val="none" w:sz="0" w:space="0" w:color="auto"/>
        <w:left w:val="none" w:sz="0" w:space="0" w:color="auto"/>
        <w:bottom w:val="none" w:sz="0" w:space="0" w:color="auto"/>
        <w:right w:val="none" w:sz="0" w:space="0" w:color="auto"/>
      </w:divBdr>
    </w:div>
    <w:div w:id="199979350">
      <w:bodyDiv w:val="1"/>
      <w:marLeft w:val="0"/>
      <w:marRight w:val="0"/>
      <w:marTop w:val="0"/>
      <w:marBottom w:val="0"/>
      <w:divBdr>
        <w:top w:val="none" w:sz="0" w:space="0" w:color="auto"/>
        <w:left w:val="none" w:sz="0" w:space="0" w:color="auto"/>
        <w:bottom w:val="none" w:sz="0" w:space="0" w:color="auto"/>
        <w:right w:val="none" w:sz="0" w:space="0" w:color="auto"/>
      </w:divBdr>
    </w:div>
    <w:div w:id="201214651">
      <w:bodyDiv w:val="1"/>
      <w:marLeft w:val="0"/>
      <w:marRight w:val="0"/>
      <w:marTop w:val="0"/>
      <w:marBottom w:val="0"/>
      <w:divBdr>
        <w:top w:val="none" w:sz="0" w:space="0" w:color="auto"/>
        <w:left w:val="none" w:sz="0" w:space="0" w:color="auto"/>
        <w:bottom w:val="none" w:sz="0" w:space="0" w:color="auto"/>
        <w:right w:val="none" w:sz="0" w:space="0" w:color="auto"/>
      </w:divBdr>
      <w:divsChild>
        <w:div w:id="18363536">
          <w:marLeft w:val="1166"/>
          <w:marRight w:val="0"/>
          <w:marTop w:val="86"/>
          <w:marBottom w:val="0"/>
          <w:divBdr>
            <w:top w:val="none" w:sz="0" w:space="0" w:color="auto"/>
            <w:left w:val="none" w:sz="0" w:space="0" w:color="auto"/>
            <w:bottom w:val="none" w:sz="0" w:space="0" w:color="auto"/>
            <w:right w:val="none" w:sz="0" w:space="0" w:color="auto"/>
          </w:divBdr>
        </w:div>
        <w:div w:id="518397132">
          <w:marLeft w:val="1166"/>
          <w:marRight w:val="0"/>
          <w:marTop w:val="86"/>
          <w:marBottom w:val="0"/>
          <w:divBdr>
            <w:top w:val="none" w:sz="0" w:space="0" w:color="auto"/>
            <w:left w:val="none" w:sz="0" w:space="0" w:color="auto"/>
            <w:bottom w:val="none" w:sz="0" w:space="0" w:color="auto"/>
            <w:right w:val="none" w:sz="0" w:space="0" w:color="auto"/>
          </w:divBdr>
        </w:div>
        <w:div w:id="535973515">
          <w:marLeft w:val="1166"/>
          <w:marRight w:val="0"/>
          <w:marTop w:val="86"/>
          <w:marBottom w:val="0"/>
          <w:divBdr>
            <w:top w:val="none" w:sz="0" w:space="0" w:color="auto"/>
            <w:left w:val="none" w:sz="0" w:space="0" w:color="auto"/>
            <w:bottom w:val="none" w:sz="0" w:space="0" w:color="auto"/>
            <w:right w:val="none" w:sz="0" w:space="0" w:color="auto"/>
          </w:divBdr>
        </w:div>
        <w:div w:id="578174778">
          <w:marLeft w:val="547"/>
          <w:marRight w:val="0"/>
          <w:marTop w:val="96"/>
          <w:marBottom w:val="0"/>
          <w:divBdr>
            <w:top w:val="none" w:sz="0" w:space="0" w:color="auto"/>
            <w:left w:val="none" w:sz="0" w:space="0" w:color="auto"/>
            <w:bottom w:val="none" w:sz="0" w:space="0" w:color="auto"/>
            <w:right w:val="none" w:sz="0" w:space="0" w:color="auto"/>
          </w:divBdr>
        </w:div>
        <w:div w:id="1047533628">
          <w:marLeft w:val="1166"/>
          <w:marRight w:val="0"/>
          <w:marTop w:val="86"/>
          <w:marBottom w:val="0"/>
          <w:divBdr>
            <w:top w:val="none" w:sz="0" w:space="0" w:color="auto"/>
            <w:left w:val="none" w:sz="0" w:space="0" w:color="auto"/>
            <w:bottom w:val="none" w:sz="0" w:space="0" w:color="auto"/>
            <w:right w:val="none" w:sz="0" w:space="0" w:color="auto"/>
          </w:divBdr>
        </w:div>
        <w:div w:id="1239553942">
          <w:marLeft w:val="1166"/>
          <w:marRight w:val="0"/>
          <w:marTop w:val="86"/>
          <w:marBottom w:val="0"/>
          <w:divBdr>
            <w:top w:val="none" w:sz="0" w:space="0" w:color="auto"/>
            <w:left w:val="none" w:sz="0" w:space="0" w:color="auto"/>
            <w:bottom w:val="none" w:sz="0" w:space="0" w:color="auto"/>
            <w:right w:val="none" w:sz="0" w:space="0" w:color="auto"/>
          </w:divBdr>
        </w:div>
        <w:div w:id="1292399225">
          <w:marLeft w:val="1166"/>
          <w:marRight w:val="0"/>
          <w:marTop w:val="86"/>
          <w:marBottom w:val="0"/>
          <w:divBdr>
            <w:top w:val="none" w:sz="0" w:space="0" w:color="auto"/>
            <w:left w:val="none" w:sz="0" w:space="0" w:color="auto"/>
            <w:bottom w:val="none" w:sz="0" w:space="0" w:color="auto"/>
            <w:right w:val="none" w:sz="0" w:space="0" w:color="auto"/>
          </w:divBdr>
        </w:div>
        <w:div w:id="1391921413">
          <w:marLeft w:val="1800"/>
          <w:marRight w:val="0"/>
          <w:marTop w:val="67"/>
          <w:marBottom w:val="0"/>
          <w:divBdr>
            <w:top w:val="none" w:sz="0" w:space="0" w:color="auto"/>
            <w:left w:val="none" w:sz="0" w:space="0" w:color="auto"/>
            <w:bottom w:val="none" w:sz="0" w:space="0" w:color="auto"/>
            <w:right w:val="none" w:sz="0" w:space="0" w:color="auto"/>
          </w:divBdr>
        </w:div>
        <w:div w:id="1654337536">
          <w:marLeft w:val="1800"/>
          <w:marRight w:val="0"/>
          <w:marTop w:val="67"/>
          <w:marBottom w:val="0"/>
          <w:divBdr>
            <w:top w:val="none" w:sz="0" w:space="0" w:color="auto"/>
            <w:left w:val="none" w:sz="0" w:space="0" w:color="auto"/>
            <w:bottom w:val="none" w:sz="0" w:space="0" w:color="auto"/>
            <w:right w:val="none" w:sz="0" w:space="0" w:color="auto"/>
          </w:divBdr>
        </w:div>
        <w:div w:id="1885293791">
          <w:marLeft w:val="1800"/>
          <w:marRight w:val="0"/>
          <w:marTop w:val="67"/>
          <w:marBottom w:val="0"/>
          <w:divBdr>
            <w:top w:val="none" w:sz="0" w:space="0" w:color="auto"/>
            <w:left w:val="none" w:sz="0" w:space="0" w:color="auto"/>
            <w:bottom w:val="none" w:sz="0" w:space="0" w:color="auto"/>
            <w:right w:val="none" w:sz="0" w:space="0" w:color="auto"/>
          </w:divBdr>
        </w:div>
      </w:divsChild>
    </w:div>
    <w:div w:id="207649899">
      <w:bodyDiv w:val="1"/>
      <w:marLeft w:val="0"/>
      <w:marRight w:val="0"/>
      <w:marTop w:val="0"/>
      <w:marBottom w:val="0"/>
      <w:divBdr>
        <w:top w:val="none" w:sz="0" w:space="0" w:color="auto"/>
        <w:left w:val="none" w:sz="0" w:space="0" w:color="auto"/>
        <w:bottom w:val="none" w:sz="0" w:space="0" w:color="auto"/>
        <w:right w:val="none" w:sz="0" w:space="0" w:color="auto"/>
      </w:divBdr>
    </w:div>
    <w:div w:id="209001935">
      <w:bodyDiv w:val="1"/>
      <w:marLeft w:val="0"/>
      <w:marRight w:val="0"/>
      <w:marTop w:val="0"/>
      <w:marBottom w:val="0"/>
      <w:divBdr>
        <w:top w:val="none" w:sz="0" w:space="0" w:color="auto"/>
        <w:left w:val="none" w:sz="0" w:space="0" w:color="auto"/>
        <w:bottom w:val="none" w:sz="0" w:space="0" w:color="auto"/>
        <w:right w:val="none" w:sz="0" w:space="0" w:color="auto"/>
      </w:divBdr>
    </w:div>
    <w:div w:id="209878497">
      <w:bodyDiv w:val="1"/>
      <w:marLeft w:val="0"/>
      <w:marRight w:val="0"/>
      <w:marTop w:val="0"/>
      <w:marBottom w:val="0"/>
      <w:divBdr>
        <w:top w:val="none" w:sz="0" w:space="0" w:color="auto"/>
        <w:left w:val="none" w:sz="0" w:space="0" w:color="auto"/>
        <w:bottom w:val="none" w:sz="0" w:space="0" w:color="auto"/>
        <w:right w:val="none" w:sz="0" w:space="0" w:color="auto"/>
      </w:divBdr>
    </w:div>
    <w:div w:id="246043720">
      <w:bodyDiv w:val="1"/>
      <w:marLeft w:val="0"/>
      <w:marRight w:val="0"/>
      <w:marTop w:val="0"/>
      <w:marBottom w:val="0"/>
      <w:divBdr>
        <w:top w:val="none" w:sz="0" w:space="0" w:color="auto"/>
        <w:left w:val="none" w:sz="0" w:space="0" w:color="auto"/>
        <w:bottom w:val="none" w:sz="0" w:space="0" w:color="auto"/>
        <w:right w:val="none" w:sz="0" w:space="0" w:color="auto"/>
      </w:divBdr>
    </w:div>
    <w:div w:id="268045961">
      <w:bodyDiv w:val="1"/>
      <w:marLeft w:val="0"/>
      <w:marRight w:val="0"/>
      <w:marTop w:val="0"/>
      <w:marBottom w:val="0"/>
      <w:divBdr>
        <w:top w:val="none" w:sz="0" w:space="0" w:color="auto"/>
        <w:left w:val="none" w:sz="0" w:space="0" w:color="auto"/>
        <w:bottom w:val="none" w:sz="0" w:space="0" w:color="auto"/>
        <w:right w:val="none" w:sz="0" w:space="0" w:color="auto"/>
      </w:divBdr>
      <w:divsChild>
        <w:div w:id="565385550">
          <w:marLeft w:val="547"/>
          <w:marRight w:val="0"/>
          <w:marTop w:val="115"/>
          <w:marBottom w:val="0"/>
          <w:divBdr>
            <w:top w:val="none" w:sz="0" w:space="0" w:color="auto"/>
            <w:left w:val="none" w:sz="0" w:space="0" w:color="auto"/>
            <w:bottom w:val="none" w:sz="0" w:space="0" w:color="auto"/>
            <w:right w:val="none" w:sz="0" w:space="0" w:color="auto"/>
          </w:divBdr>
        </w:div>
        <w:div w:id="1720779998">
          <w:marLeft w:val="1166"/>
          <w:marRight w:val="0"/>
          <w:marTop w:val="96"/>
          <w:marBottom w:val="0"/>
          <w:divBdr>
            <w:top w:val="none" w:sz="0" w:space="0" w:color="auto"/>
            <w:left w:val="none" w:sz="0" w:space="0" w:color="auto"/>
            <w:bottom w:val="none" w:sz="0" w:space="0" w:color="auto"/>
            <w:right w:val="none" w:sz="0" w:space="0" w:color="auto"/>
          </w:divBdr>
        </w:div>
        <w:div w:id="2003195569">
          <w:marLeft w:val="1800"/>
          <w:marRight w:val="0"/>
          <w:marTop w:val="86"/>
          <w:marBottom w:val="0"/>
          <w:divBdr>
            <w:top w:val="none" w:sz="0" w:space="0" w:color="auto"/>
            <w:left w:val="none" w:sz="0" w:space="0" w:color="auto"/>
            <w:bottom w:val="none" w:sz="0" w:space="0" w:color="auto"/>
            <w:right w:val="none" w:sz="0" w:space="0" w:color="auto"/>
          </w:divBdr>
        </w:div>
        <w:div w:id="1046029958">
          <w:marLeft w:val="2520"/>
          <w:marRight w:val="0"/>
          <w:marTop w:val="86"/>
          <w:marBottom w:val="0"/>
          <w:divBdr>
            <w:top w:val="none" w:sz="0" w:space="0" w:color="auto"/>
            <w:left w:val="none" w:sz="0" w:space="0" w:color="auto"/>
            <w:bottom w:val="none" w:sz="0" w:space="0" w:color="auto"/>
            <w:right w:val="none" w:sz="0" w:space="0" w:color="auto"/>
          </w:divBdr>
        </w:div>
        <w:div w:id="1505853413">
          <w:marLeft w:val="2520"/>
          <w:marRight w:val="0"/>
          <w:marTop w:val="86"/>
          <w:marBottom w:val="0"/>
          <w:divBdr>
            <w:top w:val="none" w:sz="0" w:space="0" w:color="auto"/>
            <w:left w:val="none" w:sz="0" w:space="0" w:color="auto"/>
            <w:bottom w:val="none" w:sz="0" w:space="0" w:color="auto"/>
            <w:right w:val="none" w:sz="0" w:space="0" w:color="auto"/>
          </w:divBdr>
        </w:div>
        <w:div w:id="960845212">
          <w:marLeft w:val="1800"/>
          <w:marRight w:val="0"/>
          <w:marTop w:val="86"/>
          <w:marBottom w:val="0"/>
          <w:divBdr>
            <w:top w:val="none" w:sz="0" w:space="0" w:color="auto"/>
            <w:left w:val="none" w:sz="0" w:space="0" w:color="auto"/>
            <w:bottom w:val="none" w:sz="0" w:space="0" w:color="auto"/>
            <w:right w:val="none" w:sz="0" w:space="0" w:color="auto"/>
          </w:divBdr>
        </w:div>
        <w:div w:id="1688827444">
          <w:marLeft w:val="2520"/>
          <w:marRight w:val="0"/>
          <w:marTop w:val="86"/>
          <w:marBottom w:val="0"/>
          <w:divBdr>
            <w:top w:val="none" w:sz="0" w:space="0" w:color="auto"/>
            <w:left w:val="none" w:sz="0" w:space="0" w:color="auto"/>
            <w:bottom w:val="none" w:sz="0" w:space="0" w:color="auto"/>
            <w:right w:val="none" w:sz="0" w:space="0" w:color="auto"/>
          </w:divBdr>
        </w:div>
        <w:div w:id="1149638585">
          <w:marLeft w:val="1800"/>
          <w:marRight w:val="0"/>
          <w:marTop w:val="86"/>
          <w:marBottom w:val="0"/>
          <w:divBdr>
            <w:top w:val="none" w:sz="0" w:space="0" w:color="auto"/>
            <w:left w:val="none" w:sz="0" w:space="0" w:color="auto"/>
            <w:bottom w:val="none" w:sz="0" w:space="0" w:color="auto"/>
            <w:right w:val="none" w:sz="0" w:space="0" w:color="auto"/>
          </w:divBdr>
        </w:div>
        <w:div w:id="239412088">
          <w:marLeft w:val="2520"/>
          <w:marRight w:val="0"/>
          <w:marTop w:val="86"/>
          <w:marBottom w:val="0"/>
          <w:divBdr>
            <w:top w:val="none" w:sz="0" w:space="0" w:color="auto"/>
            <w:left w:val="none" w:sz="0" w:space="0" w:color="auto"/>
            <w:bottom w:val="none" w:sz="0" w:space="0" w:color="auto"/>
            <w:right w:val="none" w:sz="0" w:space="0" w:color="auto"/>
          </w:divBdr>
        </w:div>
        <w:div w:id="379792012">
          <w:marLeft w:val="2520"/>
          <w:marRight w:val="0"/>
          <w:marTop w:val="86"/>
          <w:marBottom w:val="0"/>
          <w:divBdr>
            <w:top w:val="none" w:sz="0" w:space="0" w:color="auto"/>
            <w:left w:val="none" w:sz="0" w:space="0" w:color="auto"/>
            <w:bottom w:val="none" w:sz="0" w:space="0" w:color="auto"/>
            <w:right w:val="none" w:sz="0" w:space="0" w:color="auto"/>
          </w:divBdr>
        </w:div>
        <w:div w:id="133724105">
          <w:marLeft w:val="3240"/>
          <w:marRight w:val="0"/>
          <w:marTop w:val="86"/>
          <w:marBottom w:val="0"/>
          <w:divBdr>
            <w:top w:val="none" w:sz="0" w:space="0" w:color="auto"/>
            <w:left w:val="none" w:sz="0" w:space="0" w:color="auto"/>
            <w:bottom w:val="none" w:sz="0" w:space="0" w:color="auto"/>
            <w:right w:val="none" w:sz="0" w:space="0" w:color="auto"/>
          </w:divBdr>
        </w:div>
      </w:divsChild>
    </w:div>
    <w:div w:id="274945595">
      <w:bodyDiv w:val="1"/>
      <w:marLeft w:val="0"/>
      <w:marRight w:val="0"/>
      <w:marTop w:val="0"/>
      <w:marBottom w:val="0"/>
      <w:divBdr>
        <w:top w:val="none" w:sz="0" w:space="0" w:color="auto"/>
        <w:left w:val="none" w:sz="0" w:space="0" w:color="auto"/>
        <w:bottom w:val="none" w:sz="0" w:space="0" w:color="auto"/>
        <w:right w:val="none" w:sz="0" w:space="0" w:color="auto"/>
      </w:divBdr>
    </w:div>
    <w:div w:id="312179929">
      <w:bodyDiv w:val="1"/>
      <w:marLeft w:val="0"/>
      <w:marRight w:val="0"/>
      <w:marTop w:val="0"/>
      <w:marBottom w:val="0"/>
      <w:divBdr>
        <w:top w:val="none" w:sz="0" w:space="0" w:color="auto"/>
        <w:left w:val="none" w:sz="0" w:space="0" w:color="auto"/>
        <w:bottom w:val="none" w:sz="0" w:space="0" w:color="auto"/>
        <w:right w:val="none" w:sz="0" w:space="0" w:color="auto"/>
      </w:divBdr>
    </w:div>
    <w:div w:id="322705271">
      <w:bodyDiv w:val="1"/>
      <w:marLeft w:val="0"/>
      <w:marRight w:val="0"/>
      <w:marTop w:val="0"/>
      <w:marBottom w:val="0"/>
      <w:divBdr>
        <w:top w:val="none" w:sz="0" w:space="0" w:color="auto"/>
        <w:left w:val="none" w:sz="0" w:space="0" w:color="auto"/>
        <w:bottom w:val="none" w:sz="0" w:space="0" w:color="auto"/>
        <w:right w:val="none" w:sz="0" w:space="0" w:color="auto"/>
      </w:divBdr>
    </w:div>
    <w:div w:id="324938577">
      <w:bodyDiv w:val="1"/>
      <w:marLeft w:val="0"/>
      <w:marRight w:val="0"/>
      <w:marTop w:val="0"/>
      <w:marBottom w:val="0"/>
      <w:divBdr>
        <w:top w:val="none" w:sz="0" w:space="0" w:color="auto"/>
        <w:left w:val="none" w:sz="0" w:space="0" w:color="auto"/>
        <w:bottom w:val="none" w:sz="0" w:space="0" w:color="auto"/>
        <w:right w:val="none" w:sz="0" w:space="0" w:color="auto"/>
      </w:divBdr>
    </w:div>
    <w:div w:id="336005621">
      <w:bodyDiv w:val="1"/>
      <w:marLeft w:val="0"/>
      <w:marRight w:val="0"/>
      <w:marTop w:val="0"/>
      <w:marBottom w:val="0"/>
      <w:divBdr>
        <w:top w:val="none" w:sz="0" w:space="0" w:color="auto"/>
        <w:left w:val="none" w:sz="0" w:space="0" w:color="auto"/>
        <w:bottom w:val="none" w:sz="0" w:space="0" w:color="auto"/>
        <w:right w:val="none" w:sz="0" w:space="0" w:color="auto"/>
      </w:divBdr>
    </w:div>
    <w:div w:id="354119970">
      <w:bodyDiv w:val="1"/>
      <w:marLeft w:val="0"/>
      <w:marRight w:val="0"/>
      <w:marTop w:val="0"/>
      <w:marBottom w:val="0"/>
      <w:divBdr>
        <w:top w:val="none" w:sz="0" w:space="0" w:color="auto"/>
        <w:left w:val="none" w:sz="0" w:space="0" w:color="auto"/>
        <w:bottom w:val="none" w:sz="0" w:space="0" w:color="auto"/>
        <w:right w:val="none" w:sz="0" w:space="0" w:color="auto"/>
      </w:divBdr>
    </w:div>
    <w:div w:id="412435210">
      <w:bodyDiv w:val="1"/>
      <w:marLeft w:val="0"/>
      <w:marRight w:val="0"/>
      <w:marTop w:val="0"/>
      <w:marBottom w:val="0"/>
      <w:divBdr>
        <w:top w:val="none" w:sz="0" w:space="0" w:color="auto"/>
        <w:left w:val="none" w:sz="0" w:space="0" w:color="auto"/>
        <w:bottom w:val="none" w:sz="0" w:space="0" w:color="auto"/>
        <w:right w:val="none" w:sz="0" w:space="0" w:color="auto"/>
      </w:divBdr>
    </w:div>
    <w:div w:id="416946739">
      <w:bodyDiv w:val="1"/>
      <w:marLeft w:val="0"/>
      <w:marRight w:val="0"/>
      <w:marTop w:val="0"/>
      <w:marBottom w:val="0"/>
      <w:divBdr>
        <w:top w:val="none" w:sz="0" w:space="0" w:color="auto"/>
        <w:left w:val="none" w:sz="0" w:space="0" w:color="auto"/>
        <w:bottom w:val="none" w:sz="0" w:space="0" w:color="auto"/>
        <w:right w:val="none" w:sz="0" w:space="0" w:color="auto"/>
      </w:divBdr>
    </w:div>
    <w:div w:id="423503586">
      <w:bodyDiv w:val="1"/>
      <w:marLeft w:val="0"/>
      <w:marRight w:val="0"/>
      <w:marTop w:val="0"/>
      <w:marBottom w:val="0"/>
      <w:divBdr>
        <w:top w:val="none" w:sz="0" w:space="0" w:color="auto"/>
        <w:left w:val="none" w:sz="0" w:space="0" w:color="auto"/>
        <w:bottom w:val="none" w:sz="0" w:space="0" w:color="auto"/>
        <w:right w:val="none" w:sz="0" w:space="0" w:color="auto"/>
      </w:divBdr>
    </w:div>
    <w:div w:id="433786071">
      <w:bodyDiv w:val="1"/>
      <w:marLeft w:val="0"/>
      <w:marRight w:val="0"/>
      <w:marTop w:val="0"/>
      <w:marBottom w:val="0"/>
      <w:divBdr>
        <w:top w:val="none" w:sz="0" w:space="0" w:color="auto"/>
        <w:left w:val="none" w:sz="0" w:space="0" w:color="auto"/>
        <w:bottom w:val="none" w:sz="0" w:space="0" w:color="auto"/>
        <w:right w:val="none" w:sz="0" w:space="0" w:color="auto"/>
      </w:divBdr>
    </w:div>
    <w:div w:id="472019130">
      <w:bodyDiv w:val="1"/>
      <w:marLeft w:val="0"/>
      <w:marRight w:val="0"/>
      <w:marTop w:val="0"/>
      <w:marBottom w:val="0"/>
      <w:divBdr>
        <w:top w:val="none" w:sz="0" w:space="0" w:color="auto"/>
        <w:left w:val="none" w:sz="0" w:space="0" w:color="auto"/>
        <w:bottom w:val="none" w:sz="0" w:space="0" w:color="auto"/>
        <w:right w:val="none" w:sz="0" w:space="0" w:color="auto"/>
      </w:divBdr>
      <w:divsChild>
        <w:div w:id="59137827">
          <w:marLeft w:val="1166"/>
          <w:marRight w:val="0"/>
          <w:marTop w:val="86"/>
          <w:marBottom w:val="0"/>
          <w:divBdr>
            <w:top w:val="none" w:sz="0" w:space="0" w:color="auto"/>
            <w:left w:val="none" w:sz="0" w:space="0" w:color="auto"/>
            <w:bottom w:val="none" w:sz="0" w:space="0" w:color="auto"/>
            <w:right w:val="none" w:sz="0" w:space="0" w:color="auto"/>
          </w:divBdr>
        </w:div>
        <w:div w:id="305621472">
          <w:marLeft w:val="1166"/>
          <w:marRight w:val="0"/>
          <w:marTop w:val="86"/>
          <w:marBottom w:val="0"/>
          <w:divBdr>
            <w:top w:val="none" w:sz="0" w:space="0" w:color="auto"/>
            <w:left w:val="none" w:sz="0" w:space="0" w:color="auto"/>
            <w:bottom w:val="none" w:sz="0" w:space="0" w:color="auto"/>
            <w:right w:val="none" w:sz="0" w:space="0" w:color="auto"/>
          </w:divBdr>
        </w:div>
        <w:div w:id="429281018">
          <w:marLeft w:val="1800"/>
          <w:marRight w:val="0"/>
          <w:marTop w:val="67"/>
          <w:marBottom w:val="0"/>
          <w:divBdr>
            <w:top w:val="none" w:sz="0" w:space="0" w:color="auto"/>
            <w:left w:val="none" w:sz="0" w:space="0" w:color="auto"/>
            <w:bottom w:val="none" w:sz="0" w:space="0" w:color="auto"/>
            <w:right w:val="none" w:sz="0" w:space="0" w:color="auto"/>
          </w:divBdr>
        </w:div>
        <w:div w:id="475418178">
          <w:marLeft w:val="1166"/>
          <w:marRight w:val="0"/>
          <w:marTop w:val="86"/>
          <w:marBottom w:val="0"/>
          <w:divBdr>
            <w:top w:val="none" w:sz="0" w:space="0" w:color="auto"/>
            <w:left w:val="none" w:sz="0" w:space="0" w:color="auto"/>
            <w:bottom w:val="none" w:sz="0" w:space="0" w:color="auto"/>
            <w:right w:val="none" w:sz="0" w:space="0" w:color="auto"/>
          </w:divBdr>
        </w:div>
        <w:div w:id="585384446">
          <w:marLeft w:val="1166"/>
          <w:marRight w:val="0"/>
          <w:marTop w:val="86"/>
          <w:marBottom w:val="0"/>
          <w:divBdr>
            <w:top w:val="none" w:sz="0" w:space="0" w:color="auto"/>
            <w:left w:val="none" w:sz="0" w:space="0" w:color="auto"/>
            <w:bottom w:val="none" w:sz="0" w:space="0" w:color="auto"/>
            <w:right w:val="none" w:sz="0" w:space="0" w:color="auto"/>
          </w:divBdr>
        </w:div>
        <w:div w:id="1288856905">
          <w:marLeft w:val="1166"/>
          <w:marRight w:val="0"/>
          <w:marTop w:val="86"/>
          <w:marBottom w:val="0"/>
          <w:divBdr>
            <w:top w:val="none" w:sz="0" w:space="0" w:color="auto"/>
            <w:left w:val="none" w:sz="0" w:space="0" w:color="auto"/>
            <w:bottom w:val="none" w:sz="0" w:space="0" w:color="auto"/>
            <w:right w:val="none" w:sz="0" w:space="0" w:color="auto"/>
          </w:divBdr>
        </w:div>
        <w:div w:id="1395198250">
          <w:marLeft w:val="1800"/>
          <w:marRight w:val="0"/>
          <w:marTop w:val="67"/>
          <w:marBottom w:val="0"/>
          <w:divBdr>
            <w:top w:val="none" w:sz="0" w:space="0" w:color="auto"/>
            <w:left w:val="none" w:sz="0" w:space="0" w:color="auto"/>
            <w:bottom w:val="none" w:sz="0" w:space="0" w:color="auto"/>
            <w:right w:val="none" w:sz="0" w:space="0" w:color="auto"/>
          </w:divBdr>
        </w:div>
        <w:div w:id="1436752460">
          <w:marLeft w:val="1166"/>
          <w:marRight w:val="0"/>
          <w:marTop w:val="86"/>
          <w:marBottom w:val="0"/>
          <w:divBdr>
            <w:top w:val="none" w:sz="0" w:space="0" w:color="auto"/>
            <w:left w:val="none" w:sz="0" w:space="0" w:color="auto"/>
            <w:bottom w:val="none" w:sz="0" w:space="0" w:color="auto"/>
            <w:right w:val="none" w:sz="0" w:space="0" w:color="auto"/>
          </w:divBdr>
        </w:div>
        <w:div w:id="1702320522">
          <w:marLeft w:val="547"/>
          <w:marRight w:val="0"/>
          <w:marTop w:val="96"/>
          <w:marBottom w:val="0"/>
          <w:divBdr>
            <w:top w:val="none" w:sz="0" w:space="0" w:color="auto"/>
            <w:left w:val="none" w:sz="0" w:space="0" w:color="auto"/>
            <w:bottom w:val="none" w:sz="0" w:space="0" w:color="auto"/>
            <w:right w:val="none" w:sz="0" w:space="0" w:color="auto"/>
          </w:divBdr>
        </w:div>
        <w:div w:id="1792166612">
          <w:marLeft w:val="1800"/>
          <w:marRight w:val="0"/>
          <w:marTop w:val="67"/>
          <w:marBottom w:val="0"/>
          <w:divBdr>
            <w:top w:val="none" w:sz="0" w:space="0" w:color="auto"/>
            <w:left w:val="none" w:sz="0" w:space="0" w:color="auto"/>
            <w:bottom w:val="none" w:sz="0" w:space="0" w:color="auto"/>
            <w:right w:val="none" w:sz="0" w:space="0" w:color="auto"/>
          </w:divBdr>
        </w:div>
      </w:divsChild>
    </w:div>
    <w:div w:id="473061980">
      <w:bodyDiv w:val="1"/>
      <w:marLeft w:val="0"/>
      <w:marRight w:val="0"/>
      <w:marTop w:val="0"/>
      <w:marBottom w:val="0"/>
      <w:divBdr>
        <w:top w:val="none" w:sz="0" w:space="0" w:color="auto"/>
        <w:left w:val="none" w:sz="0" w:space="0" w:color="auto"/>
        <w:bottom w:val="none" w:sz="0" w:space="0" w:color="auto"/>
        <w:right w:val="none" w:sz="0" w:space="0" w:color="auto"/>
      </w:divBdr>
    </w:div>
    <w:div w:id="492988916">
      <w:bodyDiv w:val="1"/>
      <w:marLeft w:val="0"/>
      <w:marRight w:val="0"/>
      <w:marTop w:val="0"/>
      <w:marBottom w:val="0"/>
      <w:divBdr>
        <w:top w:val="none" w:sz="0" w:space="0" w:color="auto"/>
        <w:left w:val="none" w:sz="0" w:space="0" w:color="auto"/>
        <w:bottom w:val="none" w:sz="0" w:space="0" w:color="auto"/>
        <w:right w:val="none" w:sz="0" w:space="0" w:color="auto"/>
      </w:divBdr>
    </w:div>
    <w:div w:id="555359591">
      <w:bodyDiv w:val="1"/>
      <w:marLeft w:val="0"/>
      <w:marRight w:val="0"/>
      <w:marTop w:val="0"/>
      <w:marBottom w:val="0"/>
      <w:divBdr>
        <w:top w:val="none" w:sz="0" w:space="0" w:color="auto"/>
        <w:left w:val="none" w:sz="0" w:space="0" w:color="auto"/>
        <w:bottom w:val="none" w:sz="0" w:space="0" w:color="auto"/>
        <w:right w:val="none" w:sz="0" w:space="0" w:color="auto"/>
      </w:divBdr>
    </w:div>
    <w:div w:id="562374107">
      <w:bodyDiv w:val="1"/>
      <w:marLeft w:val="0"/>
      <w:marRight w:val="0"/>
      <w:marTop w:val="0"/>
      <w:marBottom w:val="0"/>
      <w:divBdr>
        <w:top w:val="none" w:sz="0" w:space="0" w:color="auto"/>
        <w:left w:val="none" w:sz="0" w:space="0" w:color="auto"/>
        <w:bottom w:val="none" w:sz="0" w:space="0" w:color="auto"/>
        <w:right w:val="none" w:sz="0" w:space="0" w:color="auto"/>
      </w:divBdr>
      <w:divsChild>
        <w:div w:id="1136722461">
          <w:marLeft w:val="0"/>
          <w:marRight w:val="0"/>
          <w:marTop w:val="0"/>
          <w:marBottom w:val="0"/>
          <w:divBdr>
            <w:top w:val="none" w:sz="0" w:space="0" w:color="auto"/>
            <w:left w:val="none" w:sz="0" w:space="0" w:color="auto"/>
            <w:bottom w:val="none" w:sz="0" w:space="0" w:color="auto"/>
            <w:right w:val="none" w:sz="0" w:space="0" w:color="auto"/>
          </w:divBdr>
        </w:div>
      </w:divsChild>
    </w:div>
    <w:div w:id="574508971">
      <w:bodyDiv w:val="1"/>
      <w:marLeft w:val="0"/>
      <w:marRight w:val="0"/>
      <w:marTop w:val="0"/>
      <w:marBottom w:val="0"/>
      <w:divBdr>
        <w:top w:val="none" w:sz="0" w:space="0" w:color="auto"/>
        <w:left w:val="none" w:sz="0" w:space="0" w:color="auto"/>
        <w:bottom w:val="none" w:sz="0" w:space="0" w:color="auto"/>
        <w:right w:val="none" w:sz="0" w:space="0" w:color="auto"/>
      </w:divBdr>
    </w:div>
    <w:div w:id="589200869">
      <w:bodyDiv w:val="1"/>
      <w:marLeft w:val="0"/>
      <w:marRight w:val="0"/>
      <w:marTop w:val="0"/>
      <w:marBottom w:val="0"/>
      <w:divBdr>
        <w:top w:val="none" w:sz="0" w:space="0" w:color="auto"/>
        <w:left w:val="none" w:sz="0" w:space="0" w:color="auto"/>
        <w:bottom w:val="none" w:sz="0" w:space="0" w:color="auto"/>
        <w:right w:val="none" w:sz="0" w:space="0" w:color="auto"/>
      </w:divBdr>
    </w:div>
    <w:div w:id="639771560">
      <w:bodyDiv w:val="1"/>
      <w:marLeft w:val="0"/>
      <w:marRight w:val="0"/>
      <w:marTop w:val="0"/>
      <w:marBottom w:val="0"/>
      <w:divBdr>
        <w:top w:val="none" w:sz="0" w:space="0" w:color="auto"/>
        <w:left w:val="none" w:sz="0" w:space="0" w:color="auto"/>
        <w:bottom w:val="none" w:sz="0" w:space="0" w:color="auto"/>
        <w:right w:val="none" w:sz="0" w:space="0" w:color="auto"/>
      </w:divBdr>
    </w:div>
    <w:div w:id="642588188">
      <w:bodyDiv w:val="1"/>
      <w:marLeft w:val="0"/>
      <w:marRight w:val="0"/>
      <w:marTop w:val="0"/>
      <w:marBottom w:val="0"/>
      <w:divBdr>
        <w:top w:val="none" w:sz="0" w:space="0" w:color="auto"/>
        <w:left w:val="none" w:sz="0" w:space="0" w:color="auto"/>
        <w:bottom w:val="none" w:sz="0" w:space="0" w:color="auto"/>
        <w:right w:val="none" w:sz="0" w:space="0" w:color="auto"/>
      </w:divBdr>
    </w:div>
    <w:div w:id="645354497">
      <w:bodyDiv w:val="1"/>
      <w:marLeft w:val="0"/>
      <w:marRight w:val="0"/>
      <w:marTop w:val="0"/>
      <w:marBottom w:val="0"/>
      <w:divBdr>
        <w:top w:val="none" w:sz="0" w:space="0" w:color="auto"/>
        <w:left w:val="none" w:sz="0" w:space="0" w:color="auto"/>
        <w:bottom w:val="none" w:sz="0" w:space="0" w:color="auto"/>
        <w:right w:val="none" w:sz="0" w:space="0" w:color="auto"/>
      </w:divBdr>
    </w:div>
    <w:div w:id="672951072">
      <w:bodyDiv w:val="1"/>
      <w:marLeft w:val="0"/>
      <w:marRight w:val="0"/>
      <w:marTop w:val="0"/>
      <w:marBottom w:val="0"/>
      <w:divBdr>
        <w:top w:val="none" w:sz="0" w:space="0" w:color="auto"/>
        <w:left w:val="none" w:sz="0" w:space="0" w:color="auto"/>
        <w:bottom w:val="none" w:sz="0" w:space="0" w:color="auto"/>
        <w:right w:val="none" w:sz="0" w:space="0" w:color="auto"/>
      </w:divBdr>
    </w:div>
    <w:div w:id="701904116">
      <w:bodyDiv w:val="1"/>
      <w:marLeft w:val="0"/>
      <w:marRight w:val="0"/>
      <w:marTop w:val="0"/>
      <w:marBottom w:val="0"/>
      <w:divBdr>
        <w:top w:val="none" w:sz="0" w:space="0" w:color="auto"/>
        <w:left w:val="none" w:sz="0" w:space="0" w:color="auto"/>
        <w:bottom w:val="none" w:sz="0" w:space="0" w:color="auto"/>
        <w:right w:val="none" w:sz="0" w:space="0" w:color="auto"/>
      </w:divBdr>
      <w:divsChild>
        <w:div w:id="953825752">
          <w:marLeft w:val="0"/>
          <w:marRight w:val="0"/>
          <w:marTop w:val="0"/>
          <w:marBottom w:val="0"/>
          <w:divBdr>
            <w:top w:val="none" w:sz="0" w:space="0" w:color="auto"/>
            <w:left w:val="none" w:sz="0" w:space="0" w:color="auto"/>
            <w:bottom w:val="none" w:sz="0" w:space="0" w:color="auto"/>
            <w:right w:val="none" w:sz="0" w:space="0" w:color="auto"/>
          </w:divBdr>
        </w:div>
      </w:divsChild>
    </w:div>
    <w:div w:id="701975358">
      <w:bodyDiv w:val="1"/>
      <w:marLeft w:val="0"/>
      <w:marRight w:val="0"/>
      <w:marTop w:val="0"/>
      <w:marBottom w:val="0"/>
      <w:divBdr>
        <w:top w:val="none" w:sz="0" w:space="0" w:color="auto"/>
        <w:left w:val="none" w:sz="0" w:space="0" w:color="auto"/>
        <w:bottom w:val="none" w:sz="0" w:space="0" w:color="auto"/>
        <w:right w:val="none" w:sz="0" w:space="0" w:color="auto"/>
      </w:divBdr>
    </w:div>
    <w:div w:id="705720694">
      <w:bodyDiv w:val="1"/>
      <w:marLeft w:val="0"/>
      <w:marRight w:val="0"/>
      <w:marTop w:val="0"/>
      <w:marBottom w:val="0"/>
      <w:divBdr>
        <w:top w:val="none" w:sz="0" w:space="0" w:color="auto"/>
        <w:left w:val="none" w:sz="0" w:space="0" w:color="auto"/>
        <w:bottom w:val="none" w:sz="0" w:space="0" w:color="auto"/>
        <w:right w:val="none" w:sz="0" w:space="0" w:color="auto"/>
      </w:divBdr>
    </w:div>
    <w:div w:id="710037758">
      <w:bodyDiv w:val="1"/>
      <w:marLeft w:val="0"/>
      <w:marRight w:val="0"/>
      <w:marTop w:val="0"/>
      <w:marBottom w:val="0"/>
      <w:divBdr>
        <w:top w:val="none" w:sz="0" w:space="0" w:color="auto"/>
        <w:left w:val="none" w:sz="0" w:space="0" w:color="auto"/>
        <w:bottom w:val="none" w:sz="0" w:space="0" w:color="auto"/>
        <w:right w:val="none" w:sz="0" w:space="0" w:color="auto"/>
      </w:divBdr>
    </w:div>
    <w:div w:id="722171656">
      <w:bodyDiv w:val="1"/>
      <w:marLeft w:val="0"/>
      <w:marRight w:val="0"/>
      <w:marTop w:val="0"/>
      <w:marBottom w:val="0"/>
      <w:divBdr>
        <w:top w:val="none" w:sz="0" w:space="0" w:color="auto"/>
        <w:left w:val="none" w:sz="0" w:space="0" w:color="auto"/>
        <w:bottom w:val="none" w:sz="0" w:space="0" w:color="auto"/>
        <w:right w:val="none" w:sz="0" w:space="0" w:color="auto"/>
      </w:divBdr>
      <w:divsChild>
        <w:div w:id="1549955918">
          <w:marLeft w:val="0"/>
          <w:marRight w:val="0"/>
          <w:marTop w:val="0"/>
          <w:marBottom w:val="0"/>
          <w:divBdr>
            <w:top w:val="none" w:sz="0" w:space="0" w:color="auto"/>
            <w:left w:val="none" w:sz="0" w:space="0" w:color="auto"/>
            <w:bottom w:val="none" w:sz="0" w:space="0" w:color="auto"/>
            <w:right w:val="none" w:sz="0" w:space="0" w:color="auto"/>
          </w:divBdr>
        </w:div>
      </w:divsChild>
    </w:div>
    <w:div w:id="722486706">
      <w:bodyDiv w:val="1"/>
      <w:marLeft w:val="0"/>
      <w:marRight w:val="0"/>
      <w:marTop w:val="0"/>
      <w:marBottom w:val="0"/>
      <w:divBdr>
        <w:top w:val="none" w:sz="0" w:space="0" w:color="auto"/>
        <w:left w:val="none" w:sz="0" w:space="0" w:color="auto"/>
        <w:bottom w:val="none" w:sz="0" w:space="0" w:color="auto"/>
        <w:right w:val="none" w:sz="0" w:space="0" w:color="auto"/>
      </w:divBdr>
    </w:div>
    <w:div w:id="728915725">
      <w:bodyDiv w:val="1"/>
      <w:marLeft w:val="0"/>
      <w:marRight w:val="0"/>
      <w:marTop w:val="0"/>
      <w:marBottom w:val="0"/>
      <w:divBdr>
        <w:top w:val="none" w:sz="0" w:space="0" w:color="auto"/>
        <w:left w:val="none" w:sz="0" w:space="0" w:color="auto"/>
        <w:bottom w:val="none" w:sz="0" w:space="0" w:color="auto"/>
        <w:right w:val="none" w:sz="0" w:space="0" w:color="auto"/>
      </w:divBdr>
    </w:div>
    <w:div w:id="743911459">
      <w:bodyDiv w:val="1"/>
      <w:marLeft w:val="0"/>
      <w:marRight w:val="0"/>
      <w:marTop w:val="0"/>
      <w:marBottom w:val="0"/>
      <w:divBdr>
        <w:top w:val="none" w:sz="0" w:space="0" w:color="auto"/>
        <w:left w:val="none" w:sz="0" w:space="0" w:color="auto"/>
        <w:bottom w:val="none" w:sz="0" w:space="0" w:color="auto"/>
        <w:right w:val="none" w:sz="0" w:space="0" w:color="auto"/>
      </w:divBdr>
    </w:div>
    <w:div w:id="745614781">
      <w:bodyDiv w:val="1"/>
      <w:marLeft w:val="0"/>
      <w:marRight w:val="0"/>
      <w:marTop w:val="0"/>
      <w:marBottom w:val="0"/>
      <w:divBdr>
        <w:top w:val="none" w:sz="0" w:space="0" w:color="auto"/>
        <w:left w:val="none" w:sz="0" w:space="0" w:color="auto"/>
        <w:bottom w:val="none" w:sz="0" w:space="0" w:color="auto"/>
        <w:right w:val="none" w:sz="0" w:space="0" w:color="auto"/>
      </w:divBdr>
    </w:div>
    <w:div w:id="760561434">
      <w:bodyDiv w:val="1"/>
      <w:marLeft w:val="0"/>
      <w:marRight w:val="0"/>
      <w:marTop w:val="0"/>
      <w:marBottom w:val="0"/>
      <w:divBdr>
        <w:top w:val="none" w:sz="0" w:space="0" w:color="auto"/>
        <w:left w:val="none" w:sz="0" w:space="0" w:color="auto"/>
        <w:bottom w:val="none" w:sz="0" w:space="0" w:color="auto"/>
        <w:right w:val="none" w:sz="0" w:space="0" w:color="auto"/>
      </w:divBdr>
    </w:div>
    <w:div w:id="767964521">
      <w:bodyDiv w:val="1"/>
      <w:marLeft w:val="0"/>
      <w:marRight w:val="0"/>
      <w:marTop w:val="0"/>
      <w:marBottom w:val="0"/>
      <w:divBdr>
        <w:top w:val="none" w:sz="0" w:space="0" w:color="auto"/>
        <w:left w:val="none" w:sz="0" w:space="0" w:color="auto"/>
        <w:bottom w:val="none" w:sz="0" w:space="0" w:color="auto"/>
        <w:right w:val="none" w:sz="0" w:space="0" w:color="auto"/>
      </w:divBdr>
    </w:div>
    <w:div w:id="787430254">
      <w:bodyDiv w:val="1"/>
      <w:marLeft w:val="0"/>
      <w:marRight w:val="0"/>
      <w:marTop w:val="0"/>
      <w:marBottom w:val="0"/>
      <w:divBdr>
        <w:top w:val="none" w:sz="0" w:space="0" w:color="auto"/>
        <w:left w:val="none" w:sz="0" w:space="0" w:color="auto"/>
        <w:bottom w:val="none" w:sz="0" w:space="0" w:color="auto"/>
        <w:right w:val="none" w:sz="0" w:space="0" w:color="auto"/>
      </w:divBdr>
    </w:div>
    <w:div w:id="805198919">
      <w:bodyDiv w:val="1"/>
      <w:marLeft w:val="0"/>
      <w:marRight w:val="0"/>
      <w:marTop w:val="0"/>
      <w:marBottom w:val="0"/>
      <w:divBdr>
        <w:top w:val="none" w:sz="0" w:space="0" w:color="auto"/>
        <w:left w:val="none" w:sz="0" w:space="0" w:color="auto"/>
        <w:bottom w:val="none" w:sz="0" w:space="0" w:color="auto"/>
        <w:right w:val="none" w:sz="0" w:space="0" w:color="auto"/>
      </w:divBdr>
    </w:div>
    <w:div w:id="814952784">
      <w:bodyDiv w:val="1"/>
      <w:marLeft w:val="0"/>
      <w:marRight w:val="0"/>
      <w:marTop w:val="0"/>
      <w:marBottom w:val="0"/>
      <w:divBdr>
        <w:top w:val="none" w:sz="0" w:space="0" w:color="auto"/>
        <w:left w:val="none" w:sz="0" w:space="0" w:color="auto"/>
        <w:bottom w:val="none" w:sz="0" w:space="0" w:color="auto"/>
        <w:right w:val="none" w:sz="0" w:space="0" w:color="auto"/>
      </w:divBdr>
    </w:div>
    <w:div w:id="815490577">
      <w:bodyDiv w:val="1"/>
      <w:marLeft w:val="0"/>
      <w:marRight w:val="0"/>
      <w:marTop w:val="0"/>
      <w:marBottom w:val="0"/>
      <w:divBdr>
        <w:top w:val="none" w:sz="0" w:space="0" w:color="auto"/>
        <w:left w:val="none" w:sz="0" w:space="0" w:color="auto"/>
        <w:bottom w:val="none" w:sz="0" w:space="0" w:color="auto"/>
        <w:right w:val="none" w:sz="0" w:space="0" w:color="auto"/>
      </w:divBdr>
    </w:div>
    <w:div w:id="822889570">
      <w:bodyDiv w:val="1"/>
      <w:marLeft w:val="0"/>
      <w:marRight w:val="0"/>
      <w:marTop w:val="0"/>
      <w:marBottom w:val="0"/>
      <w:divBdr>
        <w:top w:val="none" w:sz="0" w:space="0" w:color="auto"/>
        <w:left w:val="none" w:sz="0" w:space="0" w:color="auto"/>
        <w:bottom w:val="none" w:sz="0" w:space="0" w:color="auto"/>
        <w:right w:val="none" w:sz="0" w:space="0" w:color="auto"/>
      </w:divBdr>
    </w:div>
    <w:div w:id="833448468">
      <w:bodyDiv w:val="1"/>
      <w:marLeft w:val="0"/>
      <w:marRight w:val="0"/>
      <w:marTop w:val="0"/>
      <w:marBottom w:val="0"/>
      <w:divBdr>
        <w:top w:val="none" w:sz="0" w:space="0" w:color="auto"/>
        <w:left w:val="none" w:sz="0" w:space="0" w:color="auto"/>
        <w:bottom w:val="none" w:sz="0" w:space="0" w:color="auto"/>
        <w:right w:val="none" w:sz="0" w:space="0" w:color="auto"/>
      </w:divBdr>
    </w:div>
    <w:div w:id="855121842">
      <w:bodyDiv w:val="1"/>
      <w:marLeft w:val="0"/>
      <w:marRight w:val="0"/>
      <w:marTop w:val="0"/>
      <w:marBottom w:val="0"/>
      <w:divBdr>
        <w:top w:val="none" w:sz="0" w:space="0" w:color="auto"/>
        <w:left w:val="none" w:sz="0" w:space="0" w:color="auto"/>
        <w:bottom w:val="none" w:sz="0" w:space="0" w:color="auto"/>
        <w:right w:val="none" w:sz="0" w:space="0" w:color="auto"/>
      </w:divBdr>
    </w:div>
    <w:div w:id="861014629">
      <w:bodyDiv w:val="1"/>
      <w:marLeft w:val="0"/>
      <w:marRight w:val="0"/>
      <w:marTop w:val="0"/>
      <w:marBottom w:val="0"/>
      <w:divBdr>
        <w:top w:val="none" w:sz="0" w:space="0" w:color="auto"/>
        <w:left w:val="none" w:sz="0" w:space="0" w:color="auto"/>
        <w:bottom w:val="none" w:sz="0" w:space="0" w:color="auto"/>
        <w:right w:val="none" w:sz="0" w:space="0" w:color="auto"/>
      </w:divBdr>
    </w:div>
    <w:div w:id="884872393">
      <w:bodyDiv w:val="1"/>
      <w:marLeft w:val="0"/>
      <w:marRight w:val="0"/>
      <w:marTop w:val="0"/>
      <w:marBottom w:val="0"/>
      <w:divBdr>
        <w:top w:val="none" w:sz="0" w:space="0" w:color="auto"/>
        <w:left w:val="none" w:sz="0" w:space="0" w:color="auto"/>
        <w:bottom w:val="none" w:sz="0" w:space="0" w:color="auto"/>
        <w:right w:val="none" w:sz="0" w:space="0" w:color="auto"/>
      </w:divBdr>
      <w:divsChild>
        <w:div w:id="340085313">
          <w:marLeft w:val="0"/>
          <w:marRight w:val="0"/>
          <w:marTop w:val="0"/>
          <w:marBottom w:val="0"/>
          <w:divBdr>
            <w:top w:val="none" w:sz="0" w:space="0" w:color="auto"/>
            <w:left w:val="none" w:sz="0" w:space="0" w:color="auto"/>
            <w:bottom w:val="none" w:sz="0" w:space="0" w:color="auto"/>
            <w:right w:val="none" w:sz="0" w:space="0" w:color="auto"/>
          </w:divBdr>
        </w:div>
      </w:divsChild>
    </w:div>
    <w:div w:id="908924584">
      <w:bodyDiv w:val="1"/>
      <w:marLeft w:val="0"/>
      <w:marRight w:val="0"/>
      <w:marTop w:val="0"/>
      <w:marBottom w:val="0"/>
      <w:divBdr>
        <w:top w:val="none" w:sz="0" w:space="0" w:color="auto"/>
        <w:left w:val="none" w:sz="0" w:space="0" w:color="auto"/>
        <w:bottom w:val="none" w:sz="0" w:space="0" w:color="auto"/>
        <w:right w:val="none" w:sz="0" w:space="0" w:color="auto"/>
      </w:divBdr>
    </w:div>
    <w:div w:id="971833943">
      <w:bodyDiv w:val="1"/>
      <w:marLeft w:val="0"/>
      <w:marRight w:val="0"/>
      <w:marTop w:val="0"/>
      <w:marBottom w:val="0"/>
      <w:divBdr>
        <w:top w:val="none" w:sz="0" w:space="0" w:color="auto"/>
        <w:left w:val="none" w:sz="0" w:space="0" w:color="auto"/>
        <w:bottom w:val="none" w:sz="0" w:space="0" w:color="auto"/>
        <w:right w:val="none" w:sz="0" w:space="0" w:color="auto"/>
      </w:divBdr>
    </w:div>
    <w:div w:id="974870194">
      <w:bodyDiv w:val="1"/>
      <w:marLeft w:val="0"/>
      <w:marRight w:val="0"/>
      <w:marTop w:val="0"/>
      <w:marBottom w:val="0"/>
      <w:divBdr>
        <w:top w:val="none" w:sz="0" w:space="0" w:color="auto"/>
        <w:left w:val="none" w:sz="0" w:space="0" w:color="auto"/>
        <w:bottom w:val="none" w:sz="0" w:space="0" w:color="auto"/>
        <w:right w:val="none" w:sz="0" w:space="0" w:color="auto"/>
      </w:divBdr>
    </w:div>
    <w:div w:id="991908808">
      <w:bodyDiv w:val="1"/>
      <w:marLeft w:val="0"/>
      <w:marRight w:val="0"/>
      <w:marTop w:val="0"/>
      <w:marBottom w:val="0"/>
      <w:divBdr>
        <w:top w:val="none" w:sz="0" w:space="0" w:color="auto"/>
        <w:left w:val="none" w:sz="0" w:space="0" w:color="auto"/>
        <w:bottom w:val="none" w:sz="0" w:space="0" w:color="auto"/>
        <w:right w:val="none" w:sz="0" w:space="0" w:color="auto"/>
      </w:divBdr>
    </w:div>
    <w:div w:id="999698903">
      <w:bodyDiv w:val="1"/>
      <w:marLeft w:val="0"/>
      <w:marRight w:val="0"/>
      <w:marTop w:val="0"/>
      <w:marBottom w:val="0"/>
      <w:divBdr>
        <w:top w:val="none" w:sz="0" w:space="0" w:color="auto"/>
        <w:left w:val="none" w:sz="0" w:space="0" w:color="auto"/>
        <w:bottom w:val="none" w:sz="0" w:space="0" w:color="auto"/>
        <w:right w:val="none" w:sz="0" w:space="0" w:color="auto"/>
      </w:divBdr>
      <w:divsChild>
        <w:div w:id="218052351">
          <w:marLeft w:val="547"/>
          <w:marRight w:val="0"/>
          <w:marTop w:val="115"/>
          <w:marBottom w:val="0"/>
          <w:divBdr>
            <w:top w:val="none" w:sz="0" w:space="0" w:color="auto"/>
            <w:left w:val="none" w:sz="0" w:space="0" w:color="auto"/>
            <w:bottom w:val="none" w:sz="0" w:space="0" w:color="auto"/>
            <w:right w:val="none" w:sz="0" w:space="0" w:color="auto"/>
          </w:divBdr>
        </w:div>
        <w:div w:id="797651923">
          <w:marLeft w:val="1166"/>
          <w:marRight w:val="0"/>
          <w:marTop w:val="96"/>
          <w:marBottom w:val="0"/>
          <w:divBdr>
            <w:top w:val="none" w:sz="0" w:space="0" w:color="auto"/>
            <w:left w:val="none" w:sz="0" w:space="0" w:color="auto"/>
            <w:bottom w:val="none" w:sz="0" w:space="0" w:color="auto"/>
            <w:right w:val="none" w:sz="0" w:space="0" w:color="auto"/>
          </w:divBdr>
        </w:div>
        <w:div w:id="1429040144">
          <w:marLeft w:val="1800"/>
          <w:marRight w:val="0"/>
          <w:marTop w:val="86"/>
          <w:marBottom w:val="0"/>
          <w:divBdr>
            <w:top w:val="none" w:sz="0" w:space="0" w:color="auto"/>
            <w:left w:val="none" w:sz="0" w:space="0" w:color="auto"/>
            <w:bottom w:val="none" w:sz="0" w:space="0" w:color="auto"/>
            <w:right w:val="none" w:sz="0" w:space="0" w:color="auto"/>
          </w:divBdr>
        </w:div>
        <w:div w:id="878905674">
          <w:marLeft w:val="2520"/>
          <w:marRight w:val="0"/>
          <w:marTop w:val="86"/>
          <w:marBottom w:val="0"/>
          <w:divBdr>
            <w:top w:val="none" w:sz="0" w:space="0" w:color="auto"/>
            <w:left w:val="none" w:sz="0" w:space="0" w:color="auto"/>
            <w:bottom w:val="none" w:sz="0" w:space="0" w:color="auto"/>
            <w:right w:val="none" w:sz="0" w:space="0" w:color="auto"/>
          </w:divBdr>
        </w:div>
        <w:div w:id="112864598">
          <w:marLeft w:val="2520"/>
          <w:marRight w:val="0"/>
          <w:marTop w:val="86"/>
          <w:marBottom w:val="0"/>
          <w:divBdr>
            <w:top w:val="none" w:sz="0" w:space="0" w:color="auto"/>
            <w:left w:val="none" w:sz="0" w:space="0" w:color="auto"/>
            <w:bottom w:val="none" w:sz="0" w:space="0" w:color="auto"/>
            <w:right w:val="none" w:sz="0" w:space="0" w:color="auto"/>
          </w:divBdr>
        </w:div>
        <w:div w:id="160892444">
          <w:marLeft w:val="1800"/>
          <w:marRight w:val="0"/>
          <w:marTop w:val="86"/>
          <w:marBottom w:val="0"/>
          <w:divBdr>
            <w:top w:val="none" w:sz="0" w:space="0" w:color="auto"/>
            <w:left w:val="none" w:sz="0" w:space="0" w:color="auto"/>
            <w:bottom w:val="none" w:sz="0" w:space="0" w:color="auto"/>
            <w:right w:val="none" w:sz="0" w:space="0" w:color="auto"/>
          </w:divBdr>
        </w:div>
        <w:div w:id="461927950">
          <w:marLeft w:val="1800"/>
          <w:marRight w:val="0"/>
          <w:marTop w:val="86"/>
          <w:marBottom w:val="0"/>
          <w:divBdr>
            <w:top w:val="none" w:sz="0" w:space="0" w:color="auto"/>
            <w:left w:val="none" w:sz="0" w:space="0" w:color="auto"/>
            <w:bottom w:val="none" w:sz="0" w:space="0" w:color="auto"/>
            <w:right w:val="none" w:sz="0" w:space="0" w:color="auto"/>
          </w:divBdr>
        </w:div>
        <w:div w:id="1647854623">
          <w:marLeft w:val="2520"/>
          <w:marRight w:val="0"/>
          <w:marTop w:val="86"/>
          <w:marBottom w:val="0"/>
          <w:divBdr>
            <w:top w:val="none" w:sz="0" w:space="0" w:color="auto"/>
            <w:left w:val="none" w:sz="0" w:space="0" w:color="auto"/>
            <w:bottom w:val="none" w:sz="0" w:space="0" w:color="auto"/>
            <w:right w:val="none" w:sz="0" w:space="0" w:color="auto"/>
          </w:divBdr>
        </w:div>
        <w:div w:id="1398364037">
          <w:marLeft w:val="3240"/>
          <w:marRight w:val="0"/>
          <w:marTop w:val="86"/>
          <w:marBottom w:val="0"/>
          <w:divBdr>
            <w:top w:val="none" w:sz="0" w:space="0" w:color="auto"/>
            <w:left w:val="none" w:sz="0" w:space="0" w:color="auto"/>
            <w:bottom w:val="none" w:sz="0" w:space="0" w:color="auto"/>
            <w:right w:val="none" w:sz="0" w:space="0" w:color="auto"/>
          </w:divBdr>
        </w:div>
      </w:divsChild>
    </w:div>
    <w:div w:id="1000355162">
      <w:bodyDiv w:val="1"/>
      <w:marLeft w:val="0"/>
      <w:marRight w:val="0"/>
      <w:marTop w:val="0"/>
      <w:marBottom w:val="0"/>
      <w:divBdr>
        <w:top w:val="none" w:sz="0" w:space="0" w:color="auto"/>
        <w:left w:val="none" w:sz="0" w:space="0" w:color="auto"/>
        <w:bottom w:val="none" w:sz="0" w:space="0" w:color="auto"/>
        <w:right w:val="none" w:sz="0" w:space="0" w:color="auto"/>
      </w:divBdr>
    </w:div>
    <w:div w:id="1033385010">
      <w:bodyDiv w:val="1"/>
      <w:marLeft w:val="0"/>
      <w:marRight w:val="0"/>
      <w:marTop w:val="0"/>
      <w:marBottom w:val="0"/>
      <w:divBdr>
        <w:top w:val="none" w:sz="0" w:space="0" w:color="auto"/>
        <w:left w:val="none" w:sz="0" w:space="0" w:color="auto"/>
        <w:bottom w:val="none" w:sz="0" w:space="0" w:color="auto"/>
        <w:right w:val="none" w:sz="0" w:space="0" w:color="auto"/>
      </w:divBdr>
    </w:div>
    <w:div w:id="1052538119">
      <w:bodyDiv w:val="1"/>
      <w:marLeft w:val="0"/>
      <w:marRight w:val="0"/>
      <w:marTop w:val="0"/>
      <w:marBottom w:val="0"/>
      <w:divBdr>
        <w:top w:val="none" w:sz="0" w:space="0" w:color="auto"/>
        <w:left w:val="none" w:sz="0" w:space="0" w:color="auto"/>
        <w:bottom w:val="none" w:sz="0" w:space="0" w:color="auto"/>
        <w:right w:val="none" w:sz="0" w:space="0" w:color="auto"/>
      </w:divBdr>
    </w:div>
    <w:div w:id="1058894528">
      <w:bodyDiv w:val="1"/>
      <w:marLeft w:val="0"/>
      <w:marRight w:val="0"/>
      <w:marTop w:val="0"/>
      <w:marBottom w:val="0"/>
      <w:divBdr>
        <w:top w:val="none" w:sz="0" w:space="0" w:color="auto"/>
        <w:left w:val="none" w:sz="0" w:space="0" w:color="auto"/>
        <w:bottom w:val="none" w:sz="0" w:space="0" w:color="auto"/>
        <w:right w:val="none" w:sz="0" w:space="0" w:color="auto"/>
      </w:divBdr>
    </w:div>
    <w:div w:id="1062871520">
      <w:bodyDiv w:val="1"/>
      <w:marLeft w:val="0"/>
      <w:marRight w:val="0"/>
      <w:marTop w:val="0"/>
      <w:marBottom w:val="0"/>
      <w:divBdr>
        <w:top w:val="none" w:sz="0" w:space="0" w:color="auto"/>
        <w:left w:val="none" w:sz="0" w:space="0" w:color="auto"/>
        <w:bottom w:val="none" w:sz="0" w:space="0" w:color="auto"/>
        <w:right w:val="none" w:sz="0" w:space="0" w:color="auto"/>
      </w:divBdr>
    </w:div>
    <w:div w:id="1077821101">
      <w:bodyDiv w:val="1"/>
      <w:marLeft w:val="0"/>
      <w:marRight w:val="0"/>
      <w:marTop w:val="0"/>
      <w:marBottom w:val="0"/>
      <w:divBdr>
        <w:top w:val="none" w:sz="0" w:space="0" w:color="auto"/>
        <w:left w:val="none" w:sz="0" w:space="0" w:color="auto"/>
        <w:bottom w:val="none" w:sz="0" w:space="0" w:color="auto"/>
        <w:right w:val="none" w:sz="0" w:space="0" w:color="auto"/>
      </w:divBdr>
    </w:div>
    <w:div w:id="1082411051">
      <w:bodyDiv w:val="1"/>
      <w:marLeft w:val="0"/>
      <w:marRight w:val="0"/>
      <w:marTop w:val="0"/>
      <w:marBottom w:val="0"/>
      <w:divBdr>
        <w:top w:val="none" w:sz="0" w:space="0" w:color="auto"/>
        <w:left w:val="none" w:sz="0" w:space="0" w:color="auto"/>
        <w:bottom w:val="none" w:sz="0" w:space="0" w:color="auto"/>
        <w:right w:val="none" w:sz="0" w:space="0" w:color="auto"/>
      </w:divBdr>
    </w:div>
    <w:div w:id="1106116617">
      <w:bodyDiv w:val="1"/>
      <w:marLeft w:val="0"/>
      <w:marRight w:val="0"/>
      <w:marTop w:val="0"/>
      <w:marBottom w:val="0"/>
      <w:divBdr>
        <w:top w:val="none" w:sz="0" w:space="0" w:color="auto"/>
        <w:left w:val="none" w:sz="0" w:space="0" w:color="auto"/>
        <w:bottom w:val="none" w:sz="0" w:space="0" w:color="auto"/>
        <w:right w:val="none" w:sz="0" w:space="0" w:color="auto"/>
      </w:divBdr>
    </w:div>
    <w:div w:id="1106343717">
      <w:bodyDiv w:val="1"/>
      <w:marLeft w:val="0"/>
      <w:marRight w:val="0"/>
      <w:marTop w:val="0"/>
      <w:marBottom w:val="0"/>
      <w:divBdr>
        <w:top w:val="none" w:sz="0" w:space="0" w:color="auto"/>
        <w:left w:val="none" w:sz="0" w:space="0" w:color="auto"/>
        <w:bottom w:val="none" w:sz="0" w:space="0" w:color="auto"/>
        <w:right w:val="none" w:sz="0" w:space="0" w:color="auto"/>
      </w:divBdr>
    </w:div>
    <w:div w:id="1109202236">
      <w:bodyDiv w:val="1"/>
      <w:marLeft w:val="0"/>
      <w:marRight w:val="0"/>
      <w:marTop w:val="0"/>
      <w:marBottom w:val="0"/>
      <w:divBdr>
        <w:top w:val="none" w:sz="0" w:space="0" w:color="auto"/>
        <w:left w:val="none" w:sz="0" w:space="0" w:color="auto"/>
        <w:bottom w:val="none" w:sz="0" w:space="0" w:color="auto"/>
        <w:right w:val="none" w:sz="0" w:space="0" w:color="auto"/>
      </w:divBdr>
    </w:div>
    <w:div w:id="1149130406">
      <w:bodyDiv w:val="1"/>
      <w:marLeft w:val="0"/>
      <w:marRight w:val="0"/>
      <w:marTop w:val="0"/>
      <w:marBottom w:val="0"/>
      <w:divBdr>
        <w:top w:val="none" w:sz="0" w:space="0" w:color="auto"/>
        <w:left w:val="none" w:sz="0" w:space="0" w:color="auto"/>
        <w:bottom w:val="none" w:sz="0" w:space="0" w:color="auto"/>
        <w:right w:val="none" w:sz="0" w:space="0" w:color="auto"/>
      </w:divBdr>
    </w:div>
    <w:div w:id="1152286398">
      <w:bodyDiv w:val="1"/>
      <w:marLeft w:val="0"/>
      <w:marRight w:val="0"/>
      <w:marTop w:val="0"/>
      <w:marBottom w:val="0"/>
      <w:divBdr>
        <w:top w:val="none" w:sz="0" w:space="0" w:color="auto"/>
        <w:left w:val="none" w:sz="0" w:space="0" w:color="auto"/>
        <w:bottom w:val="none" w:sz="0" w:space="0" w:color="auto"/>
        <w:right w:val="none" w:sz="0" w:space="0" w:color="auto"/>
      </w:divBdr>
      <w:divsChild>
        <w:div w:id="1953127511">
          <w:marLeft w:val="547"/>
          <w:marRight w:val="0"/>
          <w:marTop w:val="115"/>
          <w:marBottom w:val="0"/>
          <w:divBdr>
            <w:top w:val="none" w:sz="0" w:space="0" w:color="auto"/>
            <w:left w:val="none" w:sz="0" w:space="0" w:color="auto"/>
            <w:bottom w:val="none" w:sz="0" w:space="0" w:color="auto"/>
            <w:right w:val="none" w:sz="0" w:space="0" w:color="auto"/>
          </w:divBdr>
        </w:div>
        <w:div w:id="1477338988">
          <w:marLeft w:val="1166"/>
          <w:marRight w:val="0"/>
          <w:marTop w:val="96"/>
          <w:marBottom w:val="0"/>
          <w:divBdr>
            <w:top w:val="none" w:sz="0" w:space="0" w:color="auto"/>
            <w:left w:val="none" w:sz="0" w:space="0" w:color="auto"/>
            <w:bottom w:val="none" w:sz="0" w:space="0" w:color="auto"/>
            <w:right w:val="none" w:sz="0" w:space="0" w:color="auto"/>
          </w:divBdr>
        </w:div>
        <w:div w:id="1009717275">
          <w:marLeft w:val="547"/>
          <w:marRight w:val="0"/>
          <w:marTop w:val="115"/>
          <w:marBottom w:val="0"/>
          <w:divBdr>
            <w:top w:val="none" w:sz="0" w:space="0" w:color="auto"/>
            <w:left w:val="none" w:sz="0" w:space="0" w:color="auto"/>
            <w:bottom w:val="none" w:sz="0" w:space="0" w:color="auto"/>
            <w:right w:val="none" w:sz="0" w:space="0" w:color="auto"/>
          </w:divBdr>
        </w:div>
        <w:div w:id="298535305">
          <w:marLeft w:val="1166"/>
          <w:marRight w:val="0"/>
          <w:marTop w:val="96"/>
          <w:marBottom w:val="0"/>
          <w:divBdr>
            <w:top w:val="none" w:sz="0" w:space="0" w:color="auto"/>
            <w:left w:val="none" w:sz="0" w:space="0" w:color="auto"/>
            <w:bottom w:val="none" w:sz="0" w:space="0" w:color="auto"/>
            <w:right w:val="none" w:sz="0" w:space="0" w:color="auto"/>
          </w:divBdr>
        </w:div>
        <w:div w:id="276451457">
          <w:marLeft w:val="1800"/>
          <w:marRight w:val="0"/>
          <w:marTop w:val="86"/>
          <w:marBottom w:val="0"/>
          <w:divBdr>
            <w:top w:val="none" w:sz="0" w:space="0" w:color="auto"/>
            <w:left w:val="none" w:sz="0" w:space="0" w:color="auto"/>
            <w:bottom w:val="none" w:sz="0" w:space="0" w:color="auto"/>
            <w:right w:val="none" w:sz="0" w:space="0" w:color="auto"/>
          </w:divBdr>
        </w:div>
        <w:div w:id="489953349">
          <w:marLeft w:val="2520"/>
          <w:marRight w:val="0"/>
          <w:marTop w:val="86"/>
          <w:marBottom w:val="0"/>
          <w:divBdr>
            <w:top w:val="none" w:sz="0" w:space="0" w:color="auto"/>
            <w:left w:val="none" w:sz="0" w:space="0" w:color="auto"/>
            <w:bottom w:val="none" w:sz="0" w:space="0" w:color="auto"/>
            <w:right w:val="none" w:sz="0" w:space="0" w:color="auto"/>
          </w:divBdr>
        </w:div>
        <w:div w:id="1682394805">
          <w:marLeft w:val="1800"/>
          <w:marRight w:val="0"/>
          <w:marTop w:val="86"/>
          <w:marBottom w:val="0"/>
          <w:divBdr>
            <w:top w:val="none" w:sz="0" w:space="0" w:color="auto"/>
            <w:left w:val="none" w:sz="0" w:space="0" w:color="auto"/>
            <w:bottom w:val="none" w:sz="0" w:space="0" w:color="auto"/>
            <w:right w:val="none" w:sz="0" w:space="0" w:color="auto"/>
          </w:divBdr>
        </w:div>
        <w:div w:id="559750525">
          <w:marLeft w:val="2520"/>
          <w:marRight w:val="0"/>
          <w:marTop w:val="86"/>
          <w:marBottom w:val="0"/>
          <w:divBdr>
            <w:top w:val="none" w:sz="0" w:space="0" w:color="auto"/>
            <w:left w:val="none" w:sz="0" w:space="0" w:color="auto"/>
            <w:bottom w:val="none" w:sz="0" w:space="0" w:color="auto"/>
            <w:right w:val="none" w:sz="0" w:space="0" w:color="auto"/>
          </w:divBdr>
        </w:div>
        <w:div w:id="279265987">
          <w:marLeft w:val="1166"/>
          <w:marRight w:val="0"/>
          <w:marTop w:val="96"/>
          <w:marBottom w:val="0"/>
          <w:divBdr>
            <w:top w:val="none" w:sz="0" w:space="0" w:color="auto"/>
            <w:left w:val="none" w:sz="0" w:space="0" w:color="auto"/>
            <w:bottom w:val="none" w:sz="0" w:space="0" w:color="auto"/>
            <w:right w:val="none" w:sz="0" w:space="0" w:color="auto"/>
          </w:divBdr>
        </w:div>
        <w:div w:id="505367355">
          <w:marLeft w:val="1800"/>
          <w:marRight w:val="0"/>
          <w:marTop w:val="86"/>
          <w:marBottom w:val="0"/>
          <w:divBdr>
            <w:top w:val="none" w:sz="0" w:space="0" w:color="auto"/>
            <w:left w:val="none" w:sz="0" w:space="0" w:color="auto"/>
            <w:bottom w:val="none" w:sz="0" w:space="0" w:color="auto"/>
            <w:right w:val="none" w:sz="0" w:space="0" w:color="auto"/>
          </w:divBdr>
        </w:div>
      </w:divsChild>
    </w:div>
    <w:div w:id="1152867346">
      <w:bodyDiv w:val="1"/>
      <w:marLeft w:val="0"/>
      <w:marRight w:val="0"/>
      <w:marTop w:val="0"/>
      <w:marBottom w:val="0"/>
      <w:divBdr>
        <w:top w:val="none" w:sz="0" w:space="0" w:color="auto"/>
        <w:left w:val="none" w:sz="0" w:space="0" w:color="auto"/>
        <w:bottom w:val="none" w:sz="0" w:space="0" w:color="auto"/>
        <w:right w:val="none" w:sz="0" w:space="0" w:color="auto"/>
      </w:divBdr>
    </w:div>
    <w:div w:id="1155024669">
      <w:bodyDiv w:val="1"/>
      <w:marLeft w:val="0"/>
      <w:marRight w:val="0"/>
      <w:marTop w:val="0"/>
      <w:marBottom w:val="0"/>
      <w:divBdr>
        <w:top w:val="none" w:sz="0" w:space="0" w:color="auto"/>
        <w:left w:val="none" w:sz="0" w:space="0" w:color="auto"/>
        <w:bottom w:val="none" w:sz="0" w:space="0" w:color="auto"/>
        <w:right w:val="none" w:sz="0" w:space="0" w:color="auto"/>
      </w:divBdr>
    </w:div>
    <w:div w:id="1199782004">
      <w:bodyDiv w:val="1"/>
      <w:marLeft w:val="0"/>
      <w:marRight w:val="0"/>
      <w:marTop w:val="0"/>
      <w:marBottom w:val="0"/>
      <w:divBdr>
        <w:top w:val="none" w:sz="0" w:space="0" w:color="auto"/>
        <w:left w:val="none" w:sz="0" w:space="0" w:color="auto"/>
        <w:bottom w:val="none" w:sz="0" w:space="0" w:color="auto"/>
        <w:right w:val="none" w:sz="0" w:space="0" w:color="auto"/>
      </w:divBdr>
      <w:divsChild>
        <w:div w:id="1007250659">
          <w:marLeft w:val="547"/>
          <w:marRight w:val="0"/>
          <w:marTop w:val="115"/>
          <w:marBottom w:val="0"/>
          <w:divBdr>
            <w:top w:val="none" w:sz="0" w:space="0" w:color="auto"/>
            <w:left w:val="none" w:sz="0" w:space="0" w:color="auto"/>
            <w:bottom w:val="none" w:sz="0" w:space="0" w:color="auto"/>
            <w:right w:val="none" w:sz="0" w:space="0" w:color="auto"/>
          </w:divBdr>
        </w:div>
        <w:div w:id="7754195">
          <w:marLeft w:val="1166"/>
          <w:marRight w:val="0"/>
          <w:marTop w:val="96"/>
          <w:marBottom w:val="0"/>
          <w:divBdr>
            <w:top w:val="none" w:sz="0" w:space="0" w:color="auto"/>
            <w:left w:val="none" w:sz="0" w:space="0" w:color="auto"/>
            <w:bottom w:val="none" w:sz="0" w:space="0" w:color="auto"/>
            <w:right w:val="none" w:sz="0" w:space="0" w:color="auto"/>
          </w:divBdr>
        </w:div>
        <w:div w:id="761996368">
          <w:marLeft w:val="1166"/>
          <w:marRight w:val="0"/>
          <w:marTop w:val="96"/>
          <w:marBottom w:val="0"/>
          <w:divBdr>
            <w:top w:val="none" w:sz="0" w:space="0" w:color="auto"/>
            <w:left w:val="none" w:sz="0" w:space="0" w:color="auto"/>
            <w:bottom w:val="none" w:sz="0" w:space="0" w:color="auto"/>
            <w:right w:val="none" w:sz="0" w:space="0" w:color="auto"/>
          </w:divBdr>
        </w:div>
        <w:div w:id="1145589331">
          <w:marLeft w:val="1800"/>
          <w:marRight w:val="0"/>
          <w:marTop w:val="86"/>
          <w:marBottom w:val="0"/>
          <w:divBdr>
            <w:top w:val="none" w:sz="0" w:space="0" w:color="auto"/>
            <w:left w:val="none" w:sz="0" w:space="0" w:color="auto"/>
            <w:bottom w:val="none" w:sz="0" w:space="0" w:color="auto"/>
            <w:right w:val="none" w:sz="0" w:space="0" w:color="auto"/>
          </w:divBdr>
        </w:div>
        <w:div w:id="1927376653">
          <w:marLeft w:val="2520"/>
          <w:marRight w:val="0"/>
          <w:marTop w:val="86"/>
          <w:marBottom w:val="0"/>
          <w:divBdr>
            <w:top w:val="none" w:sz="0" w:space="0" w:color="auto"/>
            <w:left w:val="none" w:sz="0" w:space="0" w:color="auto"/>
            <w:bottom w:val="none" w:sz="0" w:space="0" w:color="auto"/>
            <w:right w:val="none" w:sz="0" w:space="0" w:color="auto"/>
          </w:divBdr>
        </w:div>
        <w:div w:id="487285949">
          <w:marLeft w:val="2520"/>
          <w:marRight w:val="0"/>
          <w:marTop w:val="86"/>
          <w:marBottom w:val="0"/>
          <w:divBdr>
            <w:top w:val="none" w:sz="0" w:space="0" w:color="auto"/>
            <w:left w:val="none" w:sz="0" w:space="0" w:color="auto"/>
            <w:bottom w:val="none" w:sz="0" w:space="0" w:color="auto"/>
            <w:right w:val="none" w:sz="0" w:space="0" w:color="auto"/>
          </w:divBdr>
        </w:div>
        <w:div w:id="1611545754">
          <w:marLeft w:val="1800"/>
          <w:marRight w:val="0"/>
          <w:marTop w:val="86"/>
          <w:marBottom w:val="0"/>
          <w:divBdr>
            <w:top w:val="none" w:sz="0" w:space="0" w:color="auto"/>
            <w:left w:val="none" w:sz="0" w:space="0" w:color="auto"/>
            <w:bottom w:val="none" w:sz="0" w:space="0" w:color="auto"/>
            <w:right w:val="none" w:sz="0" w:space="0" w:color="auto"/>
          </w:divBdr>
        </w:div>
        <w:div w:id="1358310391">
          <w:marLeft w:val="1800"/>
          <w:marRight w:val="0"/>
          <w:marTop w:val="86"/>
          <w:marBottom w:val="0"/>
          <w:divBdr>
            <w:top w:val="none" w:sz="0" w:space="0" w:color="auto"/>
            <w:left w:val="none" w:sz="0" w:space="0" w:color="auto"/>
            <w:bottom w:val="none" w:sz="0" w:space="0" w:color="auto"/>
            <w:right w:val="none" w:sz="0" w:space="0" w:color="auto"/>
          </w:divBdr>
        </w:div>
        <w:div w:id="1714623074">
          <w:marLeft w:val="1166"/>
          <w:marRight w:val="0"/>
          <w:marTop w:val="96"/>
          <w:marBottom w:val="0"/>
          <w:divBdr>
            <w:top w:val="none" w:sz="0" w:space="0" w:color="auto"/>
            <w:left w:val="none" w:sz="0" w:space="0" w:color="auto"/>
            <w:bottom w:val="none" w:sz="0" w:space="0" w:color="auto"/>
            <w:right w:val="none" w:sz="0" w:space="0" w:color="auto"/>
          </w:divBdr>
        </w:div>
      </w:divsChild>
    </w:div>
    <w:div w:id="1209142529">
      <w:bodyDiv w:val="1"/>
      <w:marLeft w:val="0"/>
      <w:marRight w:val="0"/>
      <w:marTop w:val="0"/>
      <w:marBottom w:val="0"/>
      <w:divBdr>
        <w:top w:val="none" w:sz="0" w:space="0" w:color="auto"/>
        <w:left w:val="none" w:sz="0" w:space="0" w:color="auto"/>
        <w:bottom w:val="none" w:sz="0" w:space="0" w:color="auto"/>
        <w:right w:val="none" w:sz="0" w:space="0" w:color="auto"/>
      </w:divBdr>
    </w:div>
    <w:div w:id="1214003955">
      <w:bodyDiv w:val="1"/>
      <w:marLeft w:val="0"/>
      <w:marRight w:val="0"/>
      <w:marTop w:val="0"/>
      <w:marBottom w:val="0"/>
      <w:divBdr>
        <w:top w:val="none" w:sz="0" w:space="0" w:color="auto"/>
        <w:left w:val="none" w:sz="0" w:space="0" w:color="auto"/>
        <w:bottom w:val="none" w:sz="0" w:space="0" w:color="auto"/>
        <w:right w:val="none" w:sz="0" w:space="0" w:color="auto"/>
      </w:divBdr>
    </w:div>
    <w:div w:id="1214467138">
      <w:bodyDiv w:val="1"/>
      <w:marLeft w:val="0"/>
      <w:marRight w:val="0"/>
      <w:marTop w:val="0"/>
      <w:marBottom w:val="0"/>
      <w:divBdr>
        <w:top w:val="none" w:sz="0" w:space="0" w:color="auto"/>
        <w:left w:val="none" w:sz="0" w:space="0" w:color="auto"/>
        <w:bottom w:val="none" w:sz="0" w:space="0" w:color="auto"/>
        <w:right w:val="none" w:sz="0" w:space="0" w:color="auto"/>
      </w:divBdr>
      <w:divsChild>
        <w:div w:id="1777627577">
          <w:marLeft w:val="547"/>
          <w:marRight w:val="0"/>
          <w:marTop w:val="115"/>
          <w:marBottom w:val="0"/>
          <w:divBdr>
            <w:top w:val="none" w:sz="0" w:space="0" w:color="auto"/>
            <w:left w:val="none" w:sz="0" w:space="0" w:color="auto"/>
            <w:bottom w:val="none" w:sz="0" w:space="0" w:color="auto"/>
            <w:right w:val="none" w:sz="0" w:space="0" w:color="auto"/>
          </w:divBdr>
        </w:div>
        <w:div w:id="3747898">
          <w:marLeft w:val="1166"/>
          <w:marRight w:val="0"/>
          <w:marTop w:val="96"/>
          <w:marBottom w:val="0"/>
          <w:divBdr>
            <w:top w:val="none" w:sz="0" w:space="0" w:color="auto"/>
            <w:left w:val="none" w:sz="0" w:space="0" w:color="auto"/>
            <w:bottom w:val="none" w:sz="0" w:space="0" w:color="auto"/>
            <w:right w:val="none" w:sz="0" w:space="0" w:color="auto"/>
          </w:divBdr>
        </w:div>
        <w:div w:id="1820343369">
          <w:marLeft w:val="1800"/>
          <w:marRight w:val="0"/>
          <w:marTop w:val="86"/>
          <w:marBottom w:val="0"/>
          <w:divBdr>
            <w:top w:val="none" w:sz="0" w:space="0" w:color="auto"/>
            <w:left w:val="none" w:sz="0" w:space="0" w:color="auto"/>
            <w:bottom w:val="none" w:sz="0" w:space="0" w:color="auto"/>
            <w:right w:val="none" w:sz="0" w:space="0" w:color="auto"/>
          </w:divBdr>
        </w:div>
        <w:div w:id="863904983">
          <w:marLeft w:val="2520"/>
          <w:marRight w:val="0"/>
          <w:marTop w:val="86"/>
          <w:marBottom w:val="0"/>
          <w:divBdr>
            <w:top w:val="none" w:sz="0" w:space="0" w:color="auto"/>
            <w:left w:val="none" w:sz="0" w:space="0" w:color="auto"/>
            <w:bottom w:val="none" w:sz="0" w:space="0" w:color="auto"/>
            <w:right w:val="none" w:sz="0" w:space="0" w:color="auto"/>
          </w:divBdr>
        </w:div>
        <w:div w:id="1389835806">
          <w:marLeft w:val="2520"/>
          <w:marRight w:val="0"/>
          <w:marTop w:val="86"/>
          <w:marBottom w:val="0"/>
          <w:divBdr>
            <w:top w:val="none" w:sz="0" w:space="0" w:color="auto"/>
            <w:left w:val="none" w:sz="0" w:space="0" w:color="auto"/>
            <w:bottom w:val="none" w:sz="0" w:space="0" w:color="auto"/>
            <w:right w:val="none" w:sz="0" w:space="0" w:color="auto"/>
          </w:divBdr>
        </w:div>
        <w:div w:id="1471511894">
          <w:marLeft w:val="3240"/>
          <w:marRight w:val="0"/>
          <w:marTop w:val="86"/>
          <w:marBottom w:val="0"/>
          <w:divBdr>
            <w:top w:val="none" w:sz="0" w:space="0" w:color="auto"/>
            <w:left w:val="none" w:sz="0" w:space="0" w:color="auto"/>
            <w:bottom w:val="none" w:sz="0" w:space="0" w:color="auto"/>
            <w:right w:val="none" w:sz="0" w:space="0" w:color="auto"/>
          </w:divBdr>
        </w:div>
        <w:div w:id="53894440">
          <w:marLeft w:val="1800"/>
          <w:marRight w:val="0"/>
          <w:marTop w:val="86"/>
          <w:marBottom w:val="0"/>
          <w:divBdr>
            <w:top w:val="none" w:sz="0" w:space="0" w:color="auto"/>
            <w:left w:val="none" w:sz="0" w:space="0" w:color="auto"/>
            <w:bottom w:val="none" w:sz="0" w:space="0" w:color="auto"/>
            <w:right w:val="none" w:sz="0" w:space="0" w:color="auto"/>
          </w:divBdr>
        </w:div>
        <w:div w:id="1169055219">
          <w:marLeft w:val="2520"/>
          <w:marRight w:val="0"/>
          <w:marTop w:val="86"/>
          <w:marBottom w:val="0"/>
          <w:divBdr>
            <w:top w:val="none" w:sz="0" w:space="0" w:color="auto"/>
            <w:left w:val="none" w:sz="0" w:space="0" w:color="auto"/>
            <w:bottom w:val="none" w:sz="0" w:space="0" w:color="auto"/>
            <w:right w:val="none" w:sz="0" w:space="0" w:color="auto"/>
          </w:divBdr>
        </w:div>
      </w:divsChild>
    </w:div>
    <w:div w:id="1222399844">
      <w:bodyDiv w:val="1"/>
      <w:marLeft w:val="0"/>
      <w:marRight w:val="0"/>
      <w:marTop w:val="0"/>
      <w:marBottom w:val="0"/>
      <w:divBdr>
        <w:top w:val="none" w:sz="0" w:space="0" w:color="auto"/>
        <w:left w:val="none" w:sz="0" w:space="0" w:color="auto"/>
        <w:bottom w:val="none" w:sz="0" w:space="0" w:color="auto"/>
        <w:right w:val="none" w:sz="0" w:space="0" w:color="auto"/>
      </w:divBdr>
    </w:div>
    <w:div w:id="1233931899">
      <w:bodyDiv w:val="1"/>
      <w:marLeft w:val="0"/>
      <w:marRight w:val="0"/>
      <w:marTop w:val="0"/>
      <w:marBottom w:val="0"/>
      <w:divBdr>
        <w:top w:val="none" w:sz="0" w:space="0" w:color="auto"/>
        <w:left w:val="none" w:sz="0" w:space="0" w:color="auto"/>
        <w:bottom w:val="none" w:sz="0" w:space="0" w:color="auto"/>
        <w:right w:val="none" w:sz="0" w:space="0" w:color="auto"/>
      </w:divBdr>
    </w:div>
    <w:div w:id="1240091934">
      <w:bodyDiv w:val="1"/>
      <w:marLeft w:val="0"/>
      <w:marRight w:val="0"/>
      <w:marTop w:val="0"/>
      <w:marBottom w:val="0"/>
      <w:divBdr>
        <w:top w:val="none" w:sz="0" w:space="0" w:color="auto"/>
        <w:left w:val="none" w:sz="0" w:space="0" w:color="auto"/>
        <w:bottom w:val="none" w:sz="0" w:space="0" w:color="auto"/>
        <w:right w:val="none" w:sz="0" w:space="0" w:color="auto"/>
      </w:divBdr>
    </w:div>
    <w:div w:id="1241257563">
      <w:bodyDiv w:val="1"/>
      <w:marLeft w:val="0"/>
      <w:marRight w:val="0"/>
      <w:marTop w:val="0"/>
      <w:marBottom w:val="0"/>
      <w:divBdr>
        <w:top w:val="none" w:sz="0" w:space="0" w:color="auto"/>
        <w:left w:val="none" w:sz="0" w:space="0" w:color="auto"/>
        <w:bottom w:val="none" w:sz="0" w:space="0" w:color="auto"/>
        <w:right w:val="none" w:sz="0" w:space="0" w:color="auto"/>
      </w:divBdr>
    </w:div>
    <w:div w:id="1247030221">
      <w:bodyDiv w:val="1"/>
      <w:marLeft w:val="0"/>
      <w:marRight w:val="0"/>
      <w:marTop w:val="0"/>
      <w:marBottom w:val="0"/>
      <w:divBdr>
        <w:top w:val="none" w:sz="0" w:space="0" w:color="auto"/>
        <w:left w:val="none" w:sz="0" w:space="0" w:color="auto"/>
        <w:bottom w:val="none" w:sz="0" w:space="0" w:color="auto"/>
        <w:right w:val="none" w:sz="0" w:space="0" w:color="auto"/>
      </w:divBdr>
    </w:div>
    <w:div w:id="1248617718">
      <w:bodyDiv w:val="1"/>
      <w:marLeft w:val="0"/>
      <w:marRight w:val="0"/>
      <w:marTop w:val="0"/>
      <w:marBottom w:val="0"/>
      <w:divBdr>
        <w:top w:val="none" w:sz="0" w:space="0" w:color="auto"/>
        <w:left w:val="none" w:sz="0" w:space="0" w:color="auto"/>
        <w:bottom w:val="none" w:sz="0" w:space="0" w:color="auto"/>
        <w:right w:val="none" w:sz="0" w:space="0" w:color="auto"/>
      </w:divBdr>
      <w:divsChild>
        <w:div w:id="125858906">
          <w:marLeft w:val="547"/>
          <w:marRight w:val="0"/>
          <w:marTop w:val="115"/>
          <w:marBottom w:val="0"/>
          <w:divBdr>
            <w:top w:val="none" w:sz="0" w:space="0" w:color="auto"/>
            <w:left w:val="none" w:sz="0" w:space="0" w:color="auto"/>
            <w:bottom w:val="none" w:sz="0" w:space="0" w:color="auto"/>
            <w:right w:val="none" w:sz="0" w:space="0" w:color="auto"/>
          </w:divBdr>
        </w:div>
        <w:div w:id="590479635">
          <w:marLeft w:val="1166"/>
          <w:marRight w:val="0"/>
          <w:marTop w:val="96"/>
          <w:marBottom w:val="0"/>
          <w:divBdr>
            <w:top w:val="none" w:sz="0" w:space="0" w:color="auto"/>
            <w:left w:val="none" w:sz="0" w:space="0" w:color="auto"/>
            <w:bottom w:val="none" w:sz="0" w:space="0" w:color="auto"/>
            <w:right w:val="none" w:sz="0" w:space="0" w:color="auto"/>
          </w:divBdr>
        </w:div>
        <w:div w:id="1169759404">
          <w:marLeft w:val="1800"/>
          <w:marRight w:val="0"/>
          <w:marTop w:val="86"/>
          <w:marBottom w:val="0"/>
          <w:divBdr>
            <w:top w:val="none" w:sz="0" w:space="0" w:color="auto"/>
            <w:left w:val="none" w:sz="0" w:space="0" w:color="auto"/>
            <w:bottom w:val="none" w:sz="0" w:space="0" w:color="auto"/>
            <w:right w:val="none" w:sz="0" w:space="0" w:color="auto"/>
          </w:divBdr>
        </w:div>
        <w:div w:id="13918411">
          <w:marLeft w:val="1166"/>
          <w:marRight w:val="0"/>
          <w:marTop w:val="96"/>
          <w:marBottom w:val="0"/>
          <w:divBdr>
            <w:top w:val="none" w:sz="0" w:space="0" w:color="auto"/>
            <w:left w:val="none" w:sz="0" w:space="0" w:color="auto"/>
            <w:bottom w:val="none" w:sz="0" w:space="0" w:color="auto"/>
            <w:right w:val="none" w:sz="0" w:space="0" w:color="auto"/>
          </w:divBdr>
        </w:div>
        <w:div w:id="1585458464">
          <w:marLeft w:val="1800"/>
          <w:marRight w:val="0"/>
          <w:marTop w:val="86"/>
          <w:marBottom w:val="0"/>
          <w:divBdr>
            <w:top w:val="none" w:sz="0" w:space="0" w:color="auto"/>
            <w:left w:val="none" w:sz="0" w:space="0" w:color="auto"/>
            <w:bottom w:val="none" w:sz="0" w:space="0" w:color="auto"/>
            <w:right w:val="none" w:sz="0" w:space="0" w:color="auto"/>
          </w:divBdr>
        </w:div>
        <w:div w:id="578559019">
          <w:marLeft w:val="2520"/>
          <w:marRight w:val="0"/>
          <w:marTop w:val="86"/>
          <w:marBottom w:val="0"/>
          <w:divBdr>
            <w:top w:val="none" w:sz="0" w:space="0" w:color="auto"/>
            <w:left w:val="none" w:sz="0" w:space="0" w:color="auto"/>
            <w:bottom w:val="none" w:sz="0" w:space="0" w:color="auto"/>
            <w:right w:val="none" w:sz="0" w:space="0" w:color="auto"/>
          </w:divBdr>
        </w:div>
        <w:div w:id="1810131188">
          <w:marLeft w:val="2520"/>
          <w:marRight w:val="0"/>
          <w:marTop w:val="86"/>
          <w:marBottom w:val="0"/>
          <w:divBdr>
            <w:top w:val="none" w:sz="0" w:space="0" w:color="auto"/>
            <w:left w:val="none" w:sz="0" w:space="0" w:color="auto"/>
            <w:bottom w:val="none" w:sz="0" w:space="0" w:color="auto"/>
            <w:right w:val="none" w:sz="0" w:space="0" w:color="auto"/>
          </w:divBdr>
        </w:div>
        <w:div w:id="1836992158">
          <w:marLeft w:val="2520"/>
          <w:marRight w:val="0"/>
          <w:marTop w:val="86"/>
          <w:marBottom w:val="0"/>
          <w:divBdr>
            <w:top w:val="none" w:sz="0" w:space="0" w:color="auto"/>
            <w:left w:val="none" w:sz="0" w:space="0" w:color="auto"/>
            <w:bottom w:val="none" w:sz="0" w:space="0" w:color="auto"/>
            <w:right w:val="none" w:sz="0" w:space="0" w:color="auto"/>
          </w:divBdr>
        </w:div>
        <w:div w:id="26563727">
          <w:marLeft w:val="1800"/>
          <w:marRight w:val="0"/>
          <w:marTop w:val="86"/>
          <w:marBottom w:val="0"/>
          <w:divBdr>
            <w:top w:val="none" w:sz="0" w:space="0" w:color="auto"/>
            <w:left w:val="none" w:sz="0" w:space="0" w:color="auto"/>
            <w:bottom w:val="none" w:sz="0" w:space="0" w:color="auto"/>
            <w:right w:val="none" w:sz="0" w:space="0" w:color="auto"/>
          </w:divBdr>
        </w:div>
        <w:div w:id="1473788890">
          <w:marLeft w:val="2520"/>
          <w:marRight w:val="0"/>
          <w:marTop w:val="86"/>
          <w:marBottom w:val="0"/>
          <w:divBdr>
            <w:top w:val="none" w:sz="0" w:space="0" w:color="auto"/>
            <w:left w:val="none" w:sz="0" w:space="0" w:color="auto"/>
            <w:bottom w:val="none" w:sz="0" w:space="0" w:color="auto"/>
            <w:right w:val="none" w:sz="0" w:space="0" w:color="auto"/>
          </w:divBdr>
        </w:div>
        <w:div w:id="1516655253">
          <w:marLeft w:val="2520"/>
          <w:marRight w:val="0"/>
          <w:marTop w:val="86"/>
          <w:marBottom w:val="0"/>
          <w:divBdr>
            <w:top w:val="none" w:sz="0" w:space="0" w:color="auto"/>
            <w:left w:val="none" w:sz="0" w:space="0" w:color="auto"/>
            <w:bottom w:val="none" w:sz="0" w:space="0" w:color="auto"/>
            <w:right w:val="none" w:sz="0" w:space="0" w:color="auto"/>
          </w:divBdr>
        </w:div>
      </w:divsChild>
    </w:div>
    <w:div w:id="1279408387">
      <w:bodyDiv w:val="1"/>
      <w:marLeft w:val="0"/>
      <w:marRight w:val="0"/>
      <w:marTop w:val="0"/>
      <w:marBottom w:val="0"/>
      <w:divBdr>
        <w:top w:val="none" w:sz="0" w:space="0" w:color="auto"/>
        <w:left w:val="none" w:sz="0" w:space="0" w:color="auto"/>
        <w:bottom w:val="none" w:sz="0" w:space="0" w:color="auto"/>
        <w:right w:val="none" w:sz="0" w:space="0" w:color="auto"/>
      </w:divBdr>
    </w:div>
    <w:div w:id="1290548655">
      <w:bodyDiv w:val="1"/>
      <w:marLeft w:val="0"/>
      <w:marRight w:val="0"/>
      <w:marTop w:val="0"/>
      <w:marBottom w:val="0"/>
      <w:divBdr>
        <w:top w:val="none" w:sz="0" w:space="0" w:color="auto"/>
        <w:left w:val="none" w:sz="0" w:space="0" w:color="auto"/>
        <w:bottom w:val="none" w:sz="0" w:space="0" w:color="auto"/>
        <w:right w:val="none" w:sz="0" w:space="0" w:color="auto"/>
      </w:divBdr>
    </w:div>
    <w:div w:id="1291521680">
      <w:bodyDiv w:val="1"/>
      <w:marLeft w:val="0"/>
      <w:marRight w:val="0"/>
      <w:marTop w:val="0"/>
      <w:marBottom w:val="0"/>
      <w:divBdr>
        <w:top w:val="none" w:sz="0" w:space="0" w:color="auto"/>
        <w:left w:val="none" w:sz="0" w:space="0" w:color="auto"/>
        <w:bottom w:val="none" w:sz="0" w:space="0" w:color="auto"/>
        <w:right w:val="none" w:sz="0" w:space="0" w:color="auto"/>
      </w:divBdr>
    </w:div>
    <w:div w:id="1314915482">
      <w:bodyDiv w:val="1"/>
      <w:marLeft w:val="0"/>
      <w:marRight w:val="0"/>
      <w:marTop w:val="0"/>
      <w:marBottom w:val="0"/>
      <w:divBdr>
        <w:top w:val="none" w:sz="0" w:space="0" w:color="auto"/>
        <w:left w:val="none" w:sz="0" w:space="0" w:color="auto"/>
        <w:bottom w:val="none" w:sz="0" w:space="0" w:color="auto"/>
        <w:right w:val="none" w:sz="0" w:space="0" w:color="auto"/>
      </w:divBdr>
    </w:div>
    <w:div w:id="1320187759">
      <w:bodyDiv w:val="1"/>
      <w:marLeft w:val="0"/>
      <w:marRight w:val="0"/>
      <w:marTop w:val="0"/>
      <w:marBottom w:val="0"/>
      <w:divBdr>
        <w:top w:val="none" w:sz="0" w:space="0" w:color="auto"/>
        <w:left w:val="none" w:sz="0" w:space="0" w:color="auto"/>
        <w:bottom w:val="none" w:sz="0" w:space="0" w:color="auto"/>
        <w:right w:val="none" w:sz="0" w:space="0" w:color="auto"/>
      </w:divBdr>
    </w:div>
    <w:div w:id="1328708070">
      <w:bodyDiv w:val="1"/>
      <w:marLeft w:val="0"/>
      <w:marRight w:val="0"/>
      <w:marTop w:val="0"/>
      <w:marBottom w:val="0"/>
      <w:divBdr>
        <w:top w:val="none" w:sz="0" w:space="0" w:color="auto"/>
        <w:left w:val="none" w:sz="0" w:space="0" w:color="auto"/>
        <w:bottom w:val="none" w:sz="0" w:space="0" w:color="auto"/>
        <w:right w:val="none" w:sz="0" w:space="0" w:color="auto"/>
      </w:divBdr>
    </w:div>
    <w:div w:id="1410617444">
      <w:bodyDiv w:val="1"/>
      <w:marLeft w:val="0"/>
      <w:marRight w:val="0"/>
      <w:marTop w:val="0"/>
      <w:marBottom w:val="0"/>
      <w:divBdr>
        <w:top w:val="none" w:sz="0" w:space="0" w:color="auto"/>
        <w:left w:val="none" w:sz="0" w:space="0" w:color="auto"/>
        <w:bottom w:val="none" w:sz="0" w:space="0" w:color="auto"/>
        <w:right w:val="none" w:sz="0" w:space="0" w:color="auto"/>
      </w:divBdr>
    </w:div>
    <w:div w:id="1457942632">
      <w:bodyDiv w:val="1"/>
      <w:marLeft w:val="0"/>
      <w:marRight w:val="0"/>
      <w:marTop w:val="0"/>
      <w:marBottom w:val="0"/>
      <w:divBdr>
        <w:top w:val="none" w:sz="0" w:space="0" w:color="auto"/>
        <w:left w:val="none" w:sz="0" w:space="0" w:color="auto"/>
        <w:bottom w:val="none" w:sz="0" w:space="0" w:color="auto"/>
        <w:right w:val="none" w:sz="0" w:space="0" w:color="auto"/>
      </w:divBdr>
    </w:div>
    <w:div w:id="1509715527">
      <w:bodyDiv w:val="1"/>
      <w:marLeft w:val="0"/>
      <w:marRight w:val="0"/>
      <w:marTop w:val="0"/>
      <w:marBottom w:val="0"/>
      <w:divBdr>
        <w:top w:val="none" w:sz="0" w:space="0" w:color="auto"/>
        <w:left w:val="none" w:sz="0" w:space="0" w:color="auto"/>
        <w:bottom w:val="none" w:sz="0" w:space="0" w:color="auto"/>
        <w:right w:val="none" w:sz="0" w:space="0" w:color="auto"/>
      </w:divBdr>
    </w:div>
    <w:div w:id="1531406770">
      <w:bodyDiv w:val="1"/>
      <w:marLeft w:val="0"/>
      <w:marRight w:val="0"/>
      <w:marTop w:val="0"/>
      <w:marBottom w:val="0"/>
      <w:divBdr>
        <w:top w:val="none" w:sz="0" w:space="0" w:color="auto"/>
        <w:left w:val="none" w:sz="0" w:space="0" w:color="auto"/>
        <w:bottom w:val="none" w:sz="0" w:space="0" w:color="auto"/>
        <w:right w:val="none" w:sz="0" w:space="0" w:color="auto"/>
      </w:divBdr>
    </w:div>
    <w:div w:id="1553543820">
      <w:bodyDiv w:val="1"/>
      <w:marLeft w:val="0"/>
      <w:marRight w:val="0"/>
      <w:marTop w:val="0"/>
      <w:marBottom w:val="0"/>
      <w:divBdr>
        <w:top w:val="none" w:sz="0" w:space="0" w:color="auto"/>
        <w:left w:val="none" w:sz="0" w:space="0" w:color="auto"/>
        <w:bottom w:val="none" w:sz="0" w:space="0" w:color="auto"/>
        <w:right w:val="none" w:sz="0" w:space="0" w:color="auto"/>
      </w:divBdr>
    </w:div>
    <w:div w:id="1623733509">
      <w:bodyDiv w:val="1"/>
      <w:marLeft w:val="0"/>
      <w:marRight w:val="0"/>
      <w:marTop w:val="0"/>
      <w:marBottom w:val="0"/>
      <w:divBdr>
        <w:top w:val="none" w:sz="0" w:space="0" w:color="auto"/>
        <w:left w:val="none" w:sz="0" w:space="0" w:color="auto"/>
        <w:bottom w:val="none" w:sz="0" w:space="0" w:color="auto"/>
        <w:right w:val="none" w:sz="0" w:space="0" w:color="auto"/>
      </w:divBdr>
      <w:divsChild>
        <w:div w:id="1573812979">
          <w:marLeft w:val="1800"/>
          <w:marRight w:val="0"/>
          <w:marTop w:val="67"/>
          <w:marBottom w:val="0"/>
          <w:divBdr>
            <w:top w:val="none" w:sz="0" w:space="0" w:color="auto"/>
            <w:left w:val="none" w:sz="0" w:space="0" w:color="auto"/>
            <w:bottom w:val="none" w:sz="0" w:space="0" w:color="auto"/>
            <w:right w:val="none" w:sz="0" w:space="0" w:color="auto"/>
          </w:divBdr>
        </w:div>
      </w:divsChild>
    </w:div>
    <w:div w:id="1634286796">
      <w:bodyDiv w:val="1"/>
      <w:marLeft w:val="0"/>
      <w:marRight w:val="0"/>
      <w:marTop w:val="0"/>
      <w:marBottom w:val="0"/>
      <w:divBdr>
        <w:top w:val="none" w:sz="0" w:space="0" w:color="auto"/>
        <w:left w:val="none" w:sz="0" w:space="0" w:color="auto"/>
        <w:bottom w:val="none" w:sz="0" w:space="0" w:color="auto"/>
        <w:right w:val="none" w:sz="0" w:space="0" w:color="auto"/>
      </w:divBdr>
      <w:divsChild>
        <w:div w:id="706757402">
          <w:marLeft w:val="0"/>
          <w:marRight w:val="0"/>
          <w:marTop w:val="0"/>
          <w:marBottom w:val="0"/>
          <w:divBdr>
            <w:top w:val="none" w:sz="0" w:space="0" w:color="auto"/>
            <w:left w:val="none" w:sz="0" w:space="0" w:color="auto"/>
            <w:bottom w:val="none" w:sz="0" w:space="0" w:color="auto"/>
            <w:right w:val="none" w:sz="0" w:space="0" w:color="auto"/>
          </w:divBdr>
        </w:div>
      </w:divsChild>
    </w:div>
    <w:div w:id="1640039977">
      <w:bodyDiv w:val="1"/>
      <w:marLeft w:val="0"/>
      <w:marRight w:val="0"/>
      <w:marTop w:val="0"/>
      <w:marBottom w:val="0"/>
      <w:divBdr>
        <w:top w:val="none" w:sz="0" w:space="0" w:color="auto"/>
        <w:left w:val="none" w:sz="0" w:space="0" w:color="auto"/>
        <w:bottom w:val="none" w:sz="0" w:space="0" w:color="auto"/>
        <w:right w:val="none" w:sz="0" w:space="0" w:color="auto"/>
      </w:divBdr>
    </w:div>
    <w:div w:id="1674263805">
      <w:bodyDiv w:val="1"/>
      <w:marLeft w:val="0"/>
      <w:marRight w:val="0"/>
      <w:marTop w:val="0"/>
      <w:marBottom w:val="0"/>
      <w:divBdr>
        <w:top w:val="none" w:sz="0" w:space="0" w:color="auto"/>
        <w:left w:val="none" w:sz="0" w:space="0" w:color="auto"/>
        <w:bottom w:val="none" w:sz="0" w:space="0" w:color="auto"/>
        <w:right w:val="none" w:sz="0" w:space="0" w:color="auto"/>
      </w:divBdr>
    </w:div>
    <w:div w:id="1684013869">
      <w:bodyDiv w:val="1"/>
      <w:marLeft w:val="0"/>
      <w:marRight w:val="0"/>
      <w:marTop w:val="0"/>
      <w:marBottom w:val="0"/>
      <w:divBdr>
        <w:top w:val="none" w:sz="0" w:space="0" w:color="auto"/>
        <w:left w:val="none" w:sz="0" w:space="0" w:color="auto"/>
        <w:bottom w:val="none" w:sz="0" w:space="0" w:color="auto"/>
        <w:right w:val="none" w:sz="0" w:space="0" w:color="auto"/>
      </w:divBdr>
    </w:div>
    <w:div w:id="1690520845">
      <w:bodyDiv w:val="1"/>
      <w:marLeft w:val="0"/>
      <w:marRight w:val="0"/>
      <w:marTop w:val="0"/>
      <w:marBottom w:val="0"/>
      <w:divBdr>
        <w:top w:val="none" w:sz="0" w:space="0" w:color="auto"/>
        <w:left w:val="none" w:sz="0" w:space="0" w:color="auto"/>
        <w:bottom w:val="none" w:sz="0" w:space="0" w:color="auto"/>
        <w:right w:val="none" w:sz="0" w:space="0" w:color="auto"/>
      </w:divBdr>
    </w:div>
    <w:div w:id="1693072396">
      <w:bodyDiv w:val="1"/>
      <w:marLeft w:val="0"/>
      <w:marRight w:val="0"/>
      <w:marTop w:val="0"/>
      <w:marBottom w:val="0"/>
      <w:divBdr>
        <w:top w:val="none" w:sz="0" w:space="0" w:color="auto"/>
        <w:left w:val="none" w:sz="0" w:space="0" w:color="auto"/>
        <w:bottom w:val="none" w:sz="0" w:space="0" w:color="auto"/>
        <w:right w:val="none" w:sz="0" w:space="0" w:color="auto"/>
      </w:divBdr>
    </w:div>
    <w:div w:id="1696421356">
      <w:bodyDiv w:val="1"/>
      <w:marLeft w:val="0"/>
      <w:marRight w:val="0"/>
      <w:marTop w:val="0"/>
      <w:marBottom w:val="0"/>
      <w:divBdr>
        <w:top w:val="none" w:sz="0" w:space="0" w:color="auto"/>
        <w:left w:val="none" w:sz="0" w:space="0" w:color="auto"/>
        <w:bottom w:val="none" w:sz="0" w:space="0" w:color="auto"/>
        <w:right w:val="none" w:sz="0" w:space="0" w:color="auto"/>
      </w:divBdr>
    </w:div>
    <w:div w:id="1701079714">
      <w:bodyDiv w:val="1"/>
      <w:marLeft w:val="0"/>
      <w:marRight w:val="0"/>
      <w:marTop w:val="0"/>
      <w:marBottom w:val="0"/>
      <w:divBdr>
        <w:top w:val="none" w:sz="0" w:space="0" w:color="auto"/>
        <w:left w:val="none" w:sz="0" w:space="0" w:color="auto"/>
        <w:bottom w:val="none" w:sz="0" w:space="0" w:color="auto"/>
        <w:right w:val="none" w:sz="0" w:space="0" w:color="auto"/>
      </w:divBdr>
    </w:div>
    <w:div w:id="1713187552">
      <w:bodyDiv w:val="1"/>
      <w:marLeft w:val="0"/>
      <w:marRight w:val="0"/>
      <w:marTop w:val="0"/>
      <w:marBottom w:val="0"/>
      <w:divBdr>
        <w:top w:val="none" w:sz="0" w:space="0" w:color="auto"/>
        <w:left w:val="none" w:sz="0" w:space="0" w:color="auto"/>
        <w:bottom w:val="none" w:sz="0" w:space="0" w:color="auto"/>
        <w:right w:val="none" w:sz="0" w:space="0" w:color="auto"/>
      </w:divBdr>
    </w:div>
    <w:div w:id="1713535381">
      <w:bodyDiv w:val="1"/>
      <w:marLeft w:val="0"/>
      <w:marRight w:val="0"/>
      <w:marTop w:val="0"/>
      <w:marBottom w:val="0"/>
      <w:divBdr>
        <w:top w:val="none" w:sz="0" w:space="0" w:color="auto"/>
        <w:left w:val="none" w:sz="0" w:space="0" w:color="auto"/>
        <w:bottom w:val="none" w:sz="0" w:space="0" w:color="auto"/>
        <w:right w:val="none" w:sz="0" w:space="0" w:color="auto"/>
      </w:divBdr>
    </w:div>
    <w:div w:id="1729305470">
      <w:bodyDiv w:val="1"/>
      <w:marLeft w:val="0"/>
      <w:marRight w:val="0"/>
      <w:marTop w:val="0"/>
      <w:marBottom w:val="0"/>
      <w:divBdr>
        <w:top w:val="none" w:sz="0" w:space="0" w:color="auto"/>
        <w:left w:val="none" w:sz="0" w:space="0" w:color="auto"/>
        <w:bottom w:val="none" w:sz="0" w:space="0" w:color="auto"/>
        <w:right w:val="none" w:sz="0" w:space="0" w:color="auto"/>
      </w:divBdr>
    </w:div>
    <w:div w:id="1731540194">
      <w:bodyDiv w:val="1"/>
      <w:marLeft w:val="0"/>
      <w:marRight w:val="0"/>
      <w:marTop w:val="0"/>
      <w:marBottom w:val="0"/>
      <w:divBdr>
        <w:top w:val="none" w:sz="0" w:space="0" w:color="auto"/>
        <w:left w:val="none" w:sz="0" w:space="0" w:color="auto"/>
        <w:bottom w:val="none" w:sz="0" w:space="0" w:color="auto"/>
        <w:right w:val="none" w:sz="0" w:space="0" w:color="auto"/>
      </w:divBdr>
    </w:div>
    <w:div w:id="1793983841">
      <w:bodyDiv w:val="1"/>
      <w:marLeft w:val="0"/>
      <w:marRight w:val="0"/>
      <w:marTop w:val="0"/>
      <w:marBottom w:val="0"/>
      <w:divBdr>
        <w:top w:val="none" w:sz="0" w:space="0" w:color="auto"/>
        <w:left w:val="none" w:sz="0" w:space="0" w:color="auto"/>
        <w:bottom w:val="none" w:sz="0" w:space="0" w:color="auto"/>
        <w:right w:val="none" w:sz="0" w:space="0" w:color="auto"/>
      </w:divBdr>
    </w:div>
    <w:div w:id="1806073736">
      <w:bodyDiv w:val="1"/>
      <w:marLeft w:val="0"/>
      <w:marRight w:val="0"/>
      <w:marTop w:val="0"/>
      <w:marBottom w:val="0"/>
      <w:divBdr>
        <w:top w:val="none" w:sz="0" w:space="0" w:color="auto"/>
        <w:left w:val="none" w:sz="0" w:space="0" w:color="auto"/>
        <w:bottom w:val="none" w:sz="0" w:space="0" w:color="auto"/>
        <w:right w:val="none" w:sz="0" w:space="0" w:color="auto"/>
      </w:divBdr>
    </w:div>
    <w:div w:id="1808887644">
      <w:bodyDiv w:val="1"/>
      <w:marLeft w:val="0"/>
      <w:marRight w:val="0"/>
      <w:marTop w:val="0"/>
      <w:marBottom w:val="0"/>
      <w:divBdr>
        <w:top w:val="none" w:sz="0" w:space="0" w:color="auto"/>
        <w:left w:val="none" w:sz="0" w:space="0" w:color="auto"/>
        <w:bottom w:val="none" w:sz="0" w:space="0" w:color="auto"/>
        <w:right w:val="none" w:sz="0" w:space="0" w:color="auto"/>
      </w:divBdr>
    </w:div>
    <w:div w:id="1822966025">
      <w:bodyDiv w:val="1"/>
      <w:marLeft w:val="0"/>
      <w:marRight w:val="0"/>
      <w:marTop w:val="0"/>
      <w:marBottom w:val="0"/>
      <w:divBdr>
        <w:top w:val="none" w:sz="0" w:space="0" w:color="auto"/>
        <w:left w:val="none" w:sz="0" w:space="0" w:color="auto"/>
        <w:bottom w:val="none" w:sz="0" w:space="0" w:color="auto"/>
        <w:right w:val="none" w:sz="0" w:space="0" w:color="auto"/>
      </w:divBdr>
    </w:div>
    <w:div w:id="1858039243">
      <w:bodyDiv w:val="1"/>
      <w:marLeft w:val="0"/>
      <w:marRight w:val="0"/>
      <w:marTop w:val="0"/>
      <w:marBottom w:val="0"/>
      <w:divBdr>
        <w:top w:val="none" w:sz="0" w:space="0" w:color="auto"/>
        <w:left w:val="none" w:sz="0" w:space="0" w:color="auto"/>
        <w:bottom w:val="none" w:sz="0" w:space="0" w:color="auto"/>
        <w:right w:val="none" w:sz="0" w:space="0" w:color="auto"/>
      </w:divBdr>
    </w:div>
    <w:div w:id="1876964688">
      <w:bodyDiv w:val="1"/>
      <w:marLeft w:val="0"/>
      <w:marRight w:val="0"/>
      <w:marTop w:val="0"/>
      <w:marBottom w:val="0"/>
      <w:divBdr>
        <w:top w:val="none" w:sz="0" w:space="0" w:color="auto"/>
        <w:left w:val="none" w:sz="0" w:space="0" w:color="auto"/>
        <w:bottom w:val="none" w:sz="0" w:space="0" w:color="auto"/>
        <w:right w:val="none" w:sz="0" w:space="0" w:color="auto"/>
      </w:divBdr>
    </w:div>
    <w:div w:id="1891988180">
      <w:bodyDiv w:val="1"/>
      <w:marLeft w:val="0"/>
      <w:marRight w:val="0"/>
      <w:marTop w:val="0"/>
      <w:marBottom w:val="0"/>
      <w:divBdr>
        <w:top w:val="none" w:sz="0" w:space="0" w:color="auto"/>
        <w:left w:val="none" w:sz="0" w:space="0" w:color="auto"/>
        <w:bottom w:val="none" w:sz="0" w:space="0" w:color="auto"/>
        <w:right w:val="none" w:sz="0" w:space="0" w:color="auto"/>
      </w:divBdr>
    </w:div>
    <w:div w:id="1895777565">
      <w:bodyDiv w:val="1"/>
      <w:marLeft w:val="0"/>
      <w:marRight w:val="0"/>
      <w:marTop w:val="0"/>
      <w:marBottom w:val="0"/>
      <w:divBdr>
        <w:top w:val="none" w:sz="0" w:space="0" w:color="auto"/>
        <w:left w:val="none" w:sz="0" w:space="0" w:color="auto"/>
        <w:bottom w:val="none" w:sz="0" w:space="0" w:color="auto"/>
        <w:right w:val="none" w:sz="0" w:space="0" w:color="auto"/>
      </w:divBdr>
    </w:div>
    <w:div w:id="1961182036">
      <w:bodyDiv w:val="1"/>
      <w:marLeft w:val="0"/>
      <w:marRight w:val="0"/>
      <w:marTop w:val="0"/>
      <w:marBottom w:val="0"/>
      <w:divBdr>
        <w:top w:val="none" w:sz="0" w:space="0" w:color="auto"/>
        <w:left w:val="none" w:sz="0" w:space="0" w:color="auto"/>
        <w:bottom w:val="none" w:sz="0" w:space="0" w:color="auto"/>
        <w:right w:val="none" w:sz="0" w:space="0" w:color="auto"/>
      </w:divBdr>
    </w:div>
    <w:div w:id="2002847622">
      <w:bodyDiv w:val="1"/>
      <w:marLeft w:val="0"/>
      <w:marRight w:val="0"/>
      <w:marTop w:val="0"/>
      <w:marBottom w:val="0"/>
      <w:divBdr>
        <w:top w:val="none" w:sz="0" w:space="0" w:color="auto"/>
        <w:left w:val="none" w:sz="0" w:space="0" w:color="auto"/>
        <w:bottom w:val="none" w:sz="0" w:space="0" w:color="auto"/>
        <w:right w:val="none" w:sz="0" w:space="0" w:color="auto"/>
      </w:divBdr>
    </w:div>
    <w:div w:id="2028827575">
      <w:bodyDiv w:val="1"/>
      <w:marLeft w:val="0"/>
      <w:marRight w:val="0"/>
      <w:marTop w:val="0"/>
      <w:marBottom w:val="0"/>
      <w:divBdr>
        <w:top w:val="none" w:sz="0" w:space="0" w:color="auto"/>
        <w:left w:val="none" w:sz="0" w:space="0" w:color="auto"/>
        <w:bottom w:val="none" w:sz="0" w:space="0" w:color="auto"/>
        <w:right w:val="none" w:sz="0" w:space="0" w:color="auto"/>
      </w:divBdr>
    </w:div>
    <w:div w:id="2030180800">
      <w:bodyDiv w:val="1"/>
      <w:marLeft w:val="0"/>
      <w:marRight w:val="0"/>
      <w:marTop w:val="0"/>
      <w:marBottom w:val="0"/>
      <w:divBdr>
        <w:top w:val="none" w:sz="0" w:space="0" w:color="auto"/>
        <w:left w:val="none" w:sz="0" w:space="0" w:color="auto"/>
        <w:bottom w:val="none" w:sz="0" w:space="0" w:color="auto"/>
        <w:right w:val="none" w:sz="0" w:space="0" w:color="auto"/>
      </w:divBdr>
    </w:div>
    <w:div w:id="2034452061">
      <w:bodyDiv w:val="1"/>
      <w:marLeft w:val="0"/>
      <w:marRight w:val="0"/>
      <w:marTop w:val="0"/>
      <w:marBottom w:val="0"/>
      <w:divBdr>
        <w:top w:val="none" w:sz="0" w:space="0" w:color="auto"/>
        <w:left w:val="none" w:sz="0" w:space="0" w:color="auto"/>
        <w:bottom w:val="none" w:sz="0" w:space="0" w:color="auto"/>
        <w:right w:val="none" w:sz="0" w:space="0" w:color="auto"/>
      </w:divBdr>
    </w:div>
    <w:div w:id="2039696257">
      <w:bodyDiv w:val="1"/>
      <w:marLeft w:val="0"/>
      <w:marRight w:val="0"/>
      <w:marTop w:val="0"/>
      <w:marBottom w:val="0"/>
      <w:divBdr>
        <w:top w:val="none" w:sz="0" w:space="0" w:color="auto"/>
        <w:left w:val="none" w:sz="0" w:space="0" w:color="auto"/>
        <w:bottom w:val="none" w:sz="0" w:space="0" w:color="auto"/>
        <w:right w:val="none" w:sz="0" w:space="0" w:color="auto"/>
      </w:divBdr>
    </w:div>
    <w:div w:id="2043165586">
      <w:bodyDiv w:val="1"/>
      <w:marLeft w:val="0"/>
      <w:marRight w:val="0"/>
      <w:marTop w:val="0"/>
      <w:marBottom w:val="0"/>
      <w:divBdr>
        <w:top w:val="none" w:sz="0" w:space="0" w:color="auto"/>
        <w:left w:val="none" w:sz="0" w:space="0" w:color="auto"/>
        <w:bottom w:val="none" w:sz="0" w:space="0" w:color="auto"/>
        <w:right w:val="none" w:sz="0" w:space="0" w:color="auto"/>
      </w:divBdr>
    </w:div>
    <w:div w:id="2051955639">
      <w:bodyDiv w:val="1"/>
      <w:marLeft w:val="0"/>
      <w:marRight w:val="0"/>
      <w:marTop w:val="0"/>
      <w:marBottom w:val="0"/>
      <w:divBdr>
        <w:top w:val="none" w:sz="0" w:space="0" w:color="auto"/>
        <w:left w:val="none" w:sz="0" w:space="0" w:color="auto"/>
        <w:bottom w:val="none" w:sz="0" w:space="0" w:color="auto"/>
        <w:right w:val="none" w:sz="0" w:space="0" w:color="auto"/>
      </w:divBdr>
      <w:divsChild>
        <w:div w:id="1218860785">
          <w:marLeft w:val="0"/>
          <w:marRight w:val="0"/>
          <w:marTop w:val="0"/>
          <w:marBottom w:val="0"/>
          <w:divBdr>
            <w:top w:val="none" w:sz="0" w:space="0" w:color="auto"/>
            <w:left w:val="none" w:sz="0" w:space="0" w:color="auto"/>
            <w:bottom w:val="none" w:sz="0" w:space="0" w:color="auto"/>
            <w:right w:val="none" w:sz="0" w:space="0" w:color="auto"/>
          </w:divBdr>
        </w:div>
      </w:divsChild>
    </w:div>
    <w:div w:id="2071074007">
      <w:bodyDiv w:val="1"/>
      <w:marLeft w:val="0"/>
      <w:marRight w:val="0"/>
      <w:marTop w:val="0"/>
      <w:marBottom w:val="0"/>
      <w:divBdr>
        <w:top w:val="none" w:sz="0" w:space="0" w:color="auto"/>
        <w:left w:val="none" w:sz="0" w:space="0" w:color="auto"/>
        <w:bottom w:val="none" w:sz="0" w:space="0" w:color="auto"/>
        <w:right w:val="none" w:sz="0" w:space="0" w:color="auto"/>
      </w:divBdr>
    </w:div>
    <w:div w:id="2138988071">
      <w:bodyDiv w:val="1"/>
      <w:marLeft w:val="0"/>
      <w:marRight w:val="0"/>
      <w:marTop w:val="0"/>
      <w:marBottom w:val="0"/>
      <w:divBdr>
        <w:top w:val="none" w:sz="0" w:space="0" w:color="auto"/>
        <w:left w:val="none" w:sz="0" w:space="0" w:color="auto"/>
        <w:bottom w:val="none" w:sz="0" w:space="0" w:color="auto"/>
        <w:right w:val="none" w:sz="0" w:space="0" w:color="auto"/>
      </w:divBdr>
      <w:divsChild>
        <w:div w:id="1394546996">
          <w:marLeft w:val="1800"/>
          <w:marRight w:val="0"/>
          <w:marTop w:val="67"/>
          <w:marBottom w:val="0"/>
          <w:divBdr>
            <w:top w:val="none" w:sz="0" w:space="0" w:color="auto"/>
            <w:left w:val="none" w:sz="0" w:space="0" w:color="auto"/>
            <w:bottom w:val="none" w:sz="0" w:space="0" w:color="auto"/>
            <w:right w:val="none" w:sz="0" w:space="0" w:color="auto"/>
          </w:divBdr>
        </w:div>
        <w:div w:id="1487433008">
          <w:marLeft w:val="1800"/>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8.jpeg"/><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E91268-FD0E-4E41-B3B1-ADA4E79847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21</Pages>
  <Words>2278</Words>
  <Characters>12990</Characters>
  <Application>Microsoft Office Word</Application>
  <DocSecurity>0</DocSecurity>
  <Lines>108</Lines>
  <Paragraphs>30</Paragraphs>
  <ScaleCrop>false</ScaleCrop>
  <HeadingPairs>
    <vt:vector size="2" baseType="variant">
      <vt:variant>
        <vt:lpstr>제목</vt:lpstr>
      </vt:variant>
      <vt:variant>
        <vt:i4>1</vt:i4>
      </vt:variant>
    </vt:vector>
  </HeadingPairs>
  <TitlesOfParts>
    <vt:vector size="1" baseType="lpstr">
      <vt:lpstr>R1-122276</vt:lpstr>
    </vt:vector>
  </TitlesOfParts>
  <Company/>
  <LinksUpToDate>false</LinksUpToDate>
  <CharactersWithSpaces>15238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R1-122276</dc:title>
  <dc:subject/>
  <dc:creator>LG Electronics</dc:creator>
  <cp:keywords/>
  <dc:description/>
  <cp:lastModifiedBy>Seungmin Lee/6G Connected Mobility Standard TP</cp:lastModifiedBy>
  <cp:revision>3</cp:revision>
  <cp:lastPrinted>2013-04-04T11:22:00Z</cp:lastPrinted>
  <dcterms:created xsi:type="dcterms:W3CDTF">2025-11-07T05:25:00Z</dcterms:created>
  <dcterms:modified xsi:type="dcterms:W3CDTF">2025-11-07T08:56:00Z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fbddfc3ee57b8b9a15049b8e4d3f4d72592738adac775d4d0ad4d8819aa70db8</vt:lpwstr>
  </property>
  <property fmtid="{D5CDD505-2E9C-101B-9397-08002B2CF9AE}" pid="3" name="ClassificationContentMarkingHeaderShapeIds">
    <vt:lpwstr>3715604a,7b928518,309c40ea</vt:lpwstr>
  </property>
  <property fmtid="{D5CDD505-2E9C-101B-9397-08002B2CF9AE}" pid="4" name="ClassificationContentMarkingHeaderFontProps">
    <vt:lpwstr>#000000,12,Calibri</vt:lpwstr>
  </property>
  <property fmtid="{D5CDD505-2E9C-101B-9397-08002B2CF9AE}" pid="5" name="ClassificationContentMarkingHeaderText">
    <vt:lpwstr>LGE Internal Use Only</vt:lpwstr>
  </property>
  <property fmtid="{D5CDD505-2E9C-101B-9397-08002B2CF9AE}" pid="6" name="MSIP_Label_cc6ed9fc-fefc-4a0c-a6d6-10cf236c0d4f_Enabled">
    <vt:lpwstr>true</vt:lpwstr>
  </property>
  <property fmtid="{D5CDD505-2E9C-101B-9397-08002B2CF9AE}" pid="7" name="MSIP_Label_cc6ed9fc-fefc-4a0c-a6d6-10cf236c0d4f_SetDate">
    <vt:lpwstr>2025-09-29T05:55:58Z</vt:lpwstr>
  </property>
  <property fmtid="{D5CDD505-2E9C-101B-9397-08002B2CF9AE}" pid="8" name="MSIP_Label_cc6ed9fc-fefc-4a0c-a6d6-10cf236c0d4f_Method">
    <vt:lpwstr>Standard</vt:lpwstr>
  </property>
  <property fmtid="{D5CDD505-2E9C-101B-9397-08002B2CF9AE}" pid="9" name="MSIP_Label_cc6ed9fc-fefc-4a0c-a6d6-10cf236c0d4f_Name">
    <vt:lpwstr>Internal use only</vt:lpwstr>
  </property>
  <property fmtid="{D5CDD505-2E9C-101B-9397-08002B2CF9AE}" pid="10" name="MSIP_Label_cc6ed9fc-fefc-4a0c-a6d6-10cf236c0d4f_SiteId">
    <vt:lpwstr>5069cde4-642a-45c0-8094-d0c2dec10be3</vt:lpwstr>
  </property>
  <property fmtid="{D5CDD505-2E9C-101B-9397-08002B2CF9AE}" pid="11" name="MSIP_Label_cc6ed9fc-fefc-4a0c-a6d6-10cf236c0d4f_ActionId">
    <vt:lpwstr>f8f5977c-e324-497a-a1a9-948f5cd6c532</vt:lpwstr>
  </property>
  <property fmtid="{D5CDD505-2E9C-101B-9397-08002B2CF9AE}" pid="12" name="MSIP_Label_cc6ed9fc-fefc-4a0c-a6d6-10cf236c0d4f_ContentBits">
    <vt:lpwstr>1</vt:lpwstr>
  </property>
  <property fmtid="{D5CDD505-2E9C-101B-9397-08002B2CF9AE}" pid="13" name="MSIP_Label_cc6ed9fc-fefc-4a0c-a6d6-10cf236c0d4f_Tag">
    <vt:lpwstr>10, 3, 0, 1</vt:lpwstr>
  </property>
</Properties>
</file>